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DFE" w:rsidRPr="00D51DFE" w:rsidRDefault="00D51DFE" w:rsidP="00D51DFE">
      <w:pPr>
        <w:spacing w:after="0" w:line="240" w:lineRule="auto"/>
        <w:jc w:val="center"/>
        <w:rPr>
          <w:rFonts w:ascii="Times New Roman" w:hAnsi="Times New Roman"/>
          <w:sz w:val="26"/>
          <w:szCs w:val="26"/>
        </w:rPr>
      </w:pPr>
      <w:r w:rsidRPr="00D51DFE">
        <w:rPr>
          <w:rFonts w:ascii="Times New Roman" w:hAnsi="Times New Roman"/>
          <w:sz w:val="26"/>
          <w:szCs w:val="26"/>
        </w:rPr>
        <w:t>Российская Федерация</w:t>
      </w:r>
    </w:p>
    <w:p w:rsidR="00D51DFE" w:rsidRPr="00D51DFE" w:rsidRDefault="00D51DFE" w:rsidP="00D51DFE">
      <w:pPr>
        <w:spacing w:after="0" w:line="240" w:lineRule="auto"/>
        <w:jc w:val="center"/>
        <w:rPr>
          <w:rFonts w:ascii="Times New Roman" w:hAnsi="Times New Roman"/>
          <w:sz w:val="26"/>
          <w:szCs w:val="26"/>
        </w:rPr>
      </w:pPr>
      <w:r w:rsidRPr="00D51DFE">
        <w:rPr>
          <w:rFonts w:ascii="Times New Roman" w:hAnsi="Times New Roman"/>
          <w:sz w:val="26"/>
          <w:szCs w:val="26"/>
        </w:rPr>
        <w:t>Республика Хакасия</w:t>
      </w:r>
    </w:p>
    <w:p w:rsidR="00D51DFE" w:rsidRPr="00D51DFE" w:rsidRDefault="00D51DFE" w:rsidP="00D51DFE">
      <w:pPr>
        <w:spacing w:after="0" w:line="240" w:lineRule="auto"/>
        <w:jc w:val="center"/>
        <w:rPr>
          <w:rFonts w:ascii="Times New Roman" w:hAnsi="Times New Roman"/>
          <w:sz w:val="26"/>
          <w:szCs w:val="26"/>
        </w:rPr>
      </w:pPr>
      <w:r w:rsidRPr="00D51DFE">
        <w:rPr>
          <w:rFonts w:ascii="Times New Roman" w:hAnsi="Times New Roman"/>
          <w:sz w:val="26"/>
          <w:szCs w:val="26"/>
        </w:rPr>
        <w:t>Бейский район</w:t>
      </w:r>
    </w:p>
    <w:p w:rsidR="00D51DFE" w:rsidRPr="00D51DFE" w:rsidRDefault="005D2144" w:rsidP="00D51DFE">
      <w:pPr>
        <w:spacing w:after="0" w:line="240" w:lineRule="auto"/>
        <w:jc w:val="center"/>
        <w:rPr>
          <w:rFonts w:ascii="Times New Roman" w:hAnsi="Times New Roman"/>
          <w:sz w:val="26"/>
          <w:szCs w:val="26"/>
        </w:rPr>
      </w:pPr>
      <w:r>
        <w:rPr>
          <w:rFonts w:ascii="Times New Roman" w:hAnsi="Times New Roman"/>
          <w:sz w:val="26"/>
          <w:szCs w:val="26"/>
        </w:rPr>
        <w:t>Администрация</w:t>
      </w:r>
      <w:r w:rsidR="0073323A">
        <w:rPr>
          <w:rFonts w:ascii="Times New Roman" w:hAnsi="Times New Roman"/>
          <w:sz w:val="26"/>
          <w:szCs w:val="26"/>
        </w:rPr>
        <w:t xml:space="preserve">  Бондаревского</w:t>
      </w:r>
      <w:r w:rsidR="00D51DFE" w:rsidRPr="00D51DFE">
        <w:rPr>
          <w:rFonts w:ascii="Times New Roman" w:hAnsi="Times New Roman"/>
          <w:sz w:val="26"/>
          <w:szCs w:val="26"/>
        </w:rPr>
        <w:t xml:space="preserve"> сельсовета</w:t>
      </w:r>
    </w:p>
    <w:p w:rsidR="00D51DFE" w:rsidRPr="00D51DFE" w:rsidRDefault="00D51DFE" w:rsidP="00D51DFE">
      <w:pPr>
        <w:spacing w:after="0" w:line="240" w:lineRule="auto"/>
        <w:ind w:firstLine="709"/>
        <w:rPr>
          <w:rFonts w:ascii="Times New Roman" w:hAnsi="Times New Roman"/>
          <w:sz w:val="26"/>
          <w:szCs w:val="26"/>
        </w:rPr>
      </w:pPr>
    </w:p>
    <w:p w:rsidR="00D51DFE" w:rsidRPr="00D51DFE" w:rsidRDefault="00D51DFE" w:rsidP="00D51DFE">
      <w:pPr>
        <w:spacing w:after="0" w:line="240" w:lineRule="auto"/>
        <w:ind w:firstLine="709"/>
        <w:rPr>
          <w:rFonts w:ascii="Times New Roman" w:hAnsi="Times New Roman"/>
          <w:sz w:val="26"/>
          <w:szCs w:val="26"/>
        </w:rPr>
      </w:pPr>
    </w:p>
    <w:p w:rsidR="00D51DFE" w:rsidRPr="00D51DFE" w:rsidRDefault="00D51DFE" w:rsidP="00D51DFE">
      <w:pPr>
        <w:spacing w:after="0" w:line="240" w:lineRule="auto"/>
        <w:ind w:firstLine="709"/>
        <w:rPr>
          <w:rFonts w:ascii="Times New Roman" w:hAnsi="Times New Roman"/>
          <w:sz w:val="26"/>
          <w:szCs w:val="26"/>
        </w:rPr>
      </w:pPr>
    </w:p>
    <w:p w:rsidR="00D51DFE" w:rsidRPr="00D51DFE" w:rsidRDefault="005D2144" w:rsidP="00D51DFE">
      <w:pPr>
        <w:spacing w:after="0" w:line="240" w:lineRule="auto"/>
        <w:jc w:val="center"/>
        <w:rPr>
          <w:rFonts w:ascii="Times New Roman" w:hAnsi="Times New Roman"/>
          <w:b/>
          <w:bCs/>
          <w:sz w:val="26"/>
          <w:szCs w:val="26"/>
        </w:rPr>
      </w:pPr>
      <w:r>
        <w:rPr>
          <w:rFonts w:ascii="Times New Roman" w:hAnsi="Times New Roman"/>
          <w:b/>
          <w:bCs/>
          <w:sz w:val="26"/>
          <w:szCs w:val="26"/>
        </w:rPr>
        <w:t>ПОСТАНОВЛЕНИЕ</w:t>
      </w:r>
    </w:p>
    <w:p w:rsidR="00D51DFE" w:rsidRPr="00D51DFE" w:rsidRDefault="00D51DFE" w:rsidP="00D51DFE">
      <w:pPr>
        <w:spacing w:after="0" w:line="240" w:lineRule="auto"/>
        <w:ind w:firstLine="709"/>
        <w:jc w:val="center"/>
        <w:rPr>
          <w:rFonts w:ascii="Times New Roman" w:hAnsi="Times New Roman"/>
          <w:b/>
          <w:bCs/>
          <w:sz w:val="26"/>
          <w:szCs w:val="26"/>
        </w:rPr>
      </w:pPr>
    </w:p>
    <w:p w:rsidR="00D51DFE" w:rsidRPr="00D51DFE" w:rsidRDefault="00D51DFE" w:rsidP="00D51DFE">
      <w:pPr>
        <w:spacing w:after="0" w:line="240" w:lineRule="auto"/>
        <w:ind w:firstLine="709"/>
        <w:jc w:val="center"/>
        <w:rPr>
          <w:rFonts w:ascii="Times New Roman" w:hAnsi="Times New Roman"/>
          <w:b/>
          <w:bCs/>
          <w:sz w:val="26"/>
          <w:szCs w:val="26"/>
        </w:rPr>
      </w:pPr>
    </w:p>
    <w:p w:rsidR="00D51DFE" w:rsidRPr="00D51DFE" w:rsidRDefault="00D51DFE" w:rsidP="00D51DFE">
      <w:pPr>
        <w:spacing w:after="0" w:line="240" w:lineRule="auto"/>
        <w:ind w:firstLine="709"/>
        <w:jc w:val="center"/>
        <w:rPr>
          <w:rFonts w:ascii="Times New Roman" w:hAnsi="Times New Roman"/>
          <w:b/>
          <w:bCs/>
          <w:sz w:val="26"/>
          <w:szCs w:val="26"/>
        </w:rPr>
      </w:pPr>
    </w:p>
    <w:p w:rsidR="00D51DFE" w:rsidRPr="00D51DFE" w:rsidRDefault="00D51DFE" w:rsidP="00D51DFE">
      <w:pPr>
        <w:spacing w:after="0" w:line="240" w:lineRule="auto"/>
        <w:rPr>
          <w:rFonts w:ascii="Times New Roman" w:hAnsi="Times New Roman"/>
          <w:sz w:val="26"/>
          <w:szCs w:val="26"/>
        </w:rPr>
      </w:pPr>
      <w:r w:rsidRPr="00D51DFE">
        <w:rPr>
          <w:rFonts w:ascii="Times New Roman" w:hAnsi="Times New Roman"/>
          <w:sz w:val="26"/>
          <w:szCs w:val="26"/>
        </w:rPr>
        <w:t>от «</w:t>
      </w:r>
      <w:r w:rsidR="005D2144">
        <w:rPr>
          <w:rFonts w:ascii="Times New Roman" w:hAnsi="Times New Roman"/>
          <w:sz w:val="26"/>
          <w:szCs w:val="26"/>
        </w:rPr>
        <w:t>28</w:t>
      </w:r>
      <w:r w:rsidRPr="00D51DFE">
        <w:rPr>
          <w:rFonts w:ascii="Times New Roman" w:hAnsi="Times New Roman"/>
          <w:sz w:val="26"/>
          <w:szCs w:val="26"/>
        </w:rPr>
        <w:t xml:space="preserve">» </w:t>
      </w:r>
      <w:r w:rsidR="009118CE">
        <w:rPr>
          <w:rFonts w:ascii="Times New Roman" w:hAnsi="Times New Roman"/>
          <w:sz w:val="26"/>
          <w:szCs w:val="26"/>
        </w:rPr>
        <w:t xml:space="preserve">декабря </w:t>
      </w:r>
      <w:smartTag w:uri="urn:schemas-microsoft-com:office:smarttags" w:element="metricconverter">
        <w:smartTagPr>
          <w:attr w:name="ProductID" w:val="2017 г"/>
        </w:smartTagPr>
        <w:r w:rsidR="0073323A">
          <w:rPr>
            <w:rFonts w:ascii="Times New Roman" w:hAnsi="Times New Roman"/>
            <w:sz w:val="26"/>
            <w:szCs w:val="26"/>
          </w:rPr>
          <w:t>2017</w:t>
        </w:r>
        <w:r w:rsidRPr="00D51DFE">
          <w:rPr>
            <w:rFonts w:ascii="Times New Roman" w:hAnsi="Times New Roman"/>
            <w:sz w:val="26"/>
            <w:szCs w:val="26"/>
          </w:rPr>
          <w:t xml:space="preserve"> г</w:t>
        </w:r>
      </w:smartTag>
      <w:r w:rsidRPr="00D51DFE">
        <w:rPr>
          <w:rFonts w:ascii="Times New Roman" w:hAnsi="Times New Roman"/>
          <w:sz w:val="26"/>
          <w:szCs w:val="26"/>
        </w:rPr>
        <w:t xml:space="preserve">.  </w:t>
      </w:r>
      <w:r w:rsidRPr="00D51DFE">
        <w:rPr>
          <w:rFonts w:ascii="Times New Roman" w:hAnsi="Times New Roman"/>
          <w:sz w:val="26"/>
          <w:szCs w:val="26"/>
        </w:rPr>
        <w:tab/>
        <w:t xml:space="preserve">   </w:t>
      </w:r>
      <w:r w:rsidR="0073323A">
        <w:rPr>
          <w:rFonts w:ascii="Times New Roman" w:hAnsi="Times New Roman"/>
          <w:sz w:val="26"/>
          <w:szCs w:val="26"/>
        </w:rPr>
        <w:t xml:space="preserve">                 с.  Бондарево                   </w:t>
      </w:r>
      <w:r w:rsidRPr="00D51DFE">
        <w:rPr>
          <w:rFonts w:ascii="Times New Roman" w:hAnsi="Times New Roman"/>
          <w:sz w:val="26"/>
          <w:szCs w:val="26"/>
        </w:rPr>
        <w:tab/>
      </w:r>
      <w:r w:rsidRPr="00D51DFE">
        <w:rPr>
          <w:rFonts w:ascii="Times New Roman" w:hAnsi="Times New Roman"/>
          <w:sz w:val="26"/>
          <w:szCs w:val="26"/>
        </w:rPr>
        <w:tab/>
        <w:t xml:space="preserve">         </w:t>
      </w:r>
      <w:r w:rsidRPr="00D51DFE">
        <w:rPr>
          <w:rFonts w:ascii="Times New Roman" w:hAnsi="Times New Roman"/>
          <w:sz w:val="26"/>
          <w:szCs w:val="26"/>
        </w:rPr>
        <w:tab/>
        <w:t xml:space="preserve">№ </w:t>
      </w:r>
      <w:r w:rsidR="005D2144">
        <w:rPr>
          <w:rFonts w:ascii="Times New Roman" w:hAnsi="Times New Roman"/>
          <w:sz w:val="26"/>
          <w:szCs w:val="26"/>
        </w:rPr>
        <w:t>144</w:t>
      </w:r>
    </w:p>
    <w:p w:rsidR="00711E37" w:rsidRDefault="00711E37" w:rsidP="00D51DFE">
      <w:pPr>
        <w:spacing w:after="0" w:line="240" w:lineRule="auto"/>
        <w:rPr>
          <w:rFonts w:ascii="Times New Roman" w:hAnsi="Times New Roman"/>
          <w:sz w:val="26"/>
          <w:szCs w:val="26"/>
        </w:rPr>
      </w:pPr>
    </w:p>
    <w:p w:rsidR="00F65BC9" w:rsidRPr="00711E37" w:rsidRDefault="00F65BC9" w:rsidP="00D51DFE">
      <w:pPr>
        <w:spacing w:after="0" w:line="240" w:lineRule="auto"/>
        <w:rPr>
          <w:rFonts w:ascii="Times New Roman" w:hAnsi="Times New Roman"/>
          <w:sz w:val="26"/>
          <w:szCs w:val="26"/>
        </w:rPr>
      </w:pPr>
    </w:p>
    <w:p w:rsidR="00711E37" w:rsidRPr="00711E37" w:rsidRDefault="00711E37" w:rsidP="00F65BC9">
      <w:pPr>
        <w:spacing w:after="0" w:line="240" w:lineRule="auto"/>
        <w:rPr>
          <w:rFonts w:ascii="Times New Roman" w:hAnsi="Times New Roman"/>
          <w:b/>
          <w:sz w:val="26"/>
          <w:szCs w:val="26"/>
        </w:rPr>
      </w:pPr>
      <w:r w:rsidRPr="00711E37">
        <w:rPr>
          <w:rFonts w:ascii="Times New Roman" w:hAnsi="Times New Roman"/>
          <w:b/>
          <w:sz w:val="26"/>
          <w:szCs w:val="26"/>
        </w:rPr>
        <w:t>Об утверждении программы «Комплексного</w:t>
      </w:r>
    </w:p>
    <w:p w:rsidR="00F65BC9" w:rsidRDefault="00711E37" w:rsidP="00F65BC9">
      <w:pPr>
        <w:spacing w:after="0" w:line="240" w:lineRule="auto"/>
        <w:rPr>
          <w:rFonts w:ascii="Times New Roman" w:hAnsi="Times New Roman"/>
          <w:b/>
          <w:sz w:val="26"/>
          <w:szCs w:val="26"/>
        </w:rPr>
      </w:pPr>
      <w:r w:rsidRPr="00711E37">
        <w:rPr>
          <w:rFonts w:ascii="Times New Roman" w:hAnsi="Times New Roman"/>
          <w:b/>
          <w:sz w:val="26"/>
          <w:szCs w:val="26"/>
        </w:rPr>
        <w:t xml:space="preserve">развития систем коммунальной инфраструктуры </w:t>
      </w:r>
    </w:p>
    <w:p w:rsidR="00711E37" w:rsidRPr="00711E37" w:rsidRDefault="00711E37" w:rsidP="00F65BC9">
      <w:pPr>
        <w:spacing w:after="0" w:line="240" w:lineRule="auto"/>
        <w:rPr>
          <w:rFonts w:ascii="Times New Roman" w:hAnsi="Times New Roman"/>
          <w:b/>
          <w:sz w:val="26"/>
          <w:szCs w:val="26"/>
        </w:rPr>
      </w:pPr>
      <w:r w:rsidRPr="00711E37">
        <w:rPr>
          <w:rFonts w:ascii="Times New Roman" w:hAnsi="Times New Roman"/>
          <w:b/>
          <w:sz w:val="26"/>
          <w:szCs w:val="26"/>
        </w:rPr>
        <w:t xml:space="preserve">МО </w:t>
      </w:r>
      <w:r w:rsidR="0073323A">
        <w:rPr>
          <w:rFonts w:ascii="Times New Roman" w:hAnsi="Times New Roman"/>
          <w:b/>
          <w:sz w:val="26"/>
          <w:szCs w:val="26"/>
        </w:rPr>
        <w:t xml:space="preserve"> Бондаревский</w:t>
      </w:r>
      <w:r w:rsidRPr="00711E37">
        <w:rPr>
          <w:rFonts w:ascii="Times New Roman" w:hAnsi="Times New Roman"/>
          <w:b/>
          <w:sz w:val="26"/>
          <w:szCs w:val="26"/>
        </w:rPr>
        <w:t xml:space="preserve"> сельсовет на 201</w:t>
      </w:r>
      <w:r w:rsidR="0073323A">
        <w:rPr>
          <w:rFonts w:ascii="Times New Roman" w:hAnsi="Times New Roman"/>
          <w:b/>
          <w:sz w:val="26"/>
          <w:szCs w:val="26"/>
        </w:rPr>
        <w:t>8</w:t>
      </w:r>
      <w:r w:rsidRPr="00711E37">
        <w:rPr>
          <w:rFonts w:ascii="Times New Roman" w:hAnsi="Times New Roman"/>
          <w:b/>
          <w:sz w:val="26"/>
          <w:szCs w:val="26"/>
        </w:rPr>
        <w:t xml:space="preserve"> -20</w:t>
      </w:r>
      <w:r w:rsidR="0073323A">
        <w:rPr>
          <w:rFonts w:ascii="Times New Roman" w:hAnsi="Times New Roman"/>
          <w:b/>
          <w:sz w:val="26"/>
          <w:szCs w:val="26"/>
        </w:rPr>
        <w:t>21</w:t>
      </w:r>
      <w:r w:rsidRPr="00711E37">
        <w:rPr>
          <w:rFonts w:ascii="Times New Roman" w:hAnsi="Times New Roman"/>
          <w:b/>
          <w:sz w:val="26"/>
          <w:szCs w:val="26"/>
        </w:rPr>
        <w:t xml:space="preserve"> гг»</w:t>
      </w:r>
    </w:p>
    <w:p w:rsidR="00711E37" w:rsidRDefault="00711E37" w:rsidP="00711E37">
      <w:pPr>
        <w:pStyle w:val="ad"/>
        <w:ind w:left="0" w:firstLine="708"/>
        <w:jc w:val="both"/>
        <w:rPr>
          <w:rFonts w:ascii="Times New Roman" w:hAnsi="Times New Roman"/>
          <w:sz w:val="26"/>
          <w:szCs w:val="26"/>
        </w:rPr>
      </w:pPr>
    </w:p>
    <w:p w:rsidR="00711E37" w:rsidRPr="00711E37" w:rsidRDefault="00711E37" w:rsidP="00711E37">
      <w:pPr>
        <w:pStyle w:val="ad"/>
        <w:ind w:left="0" w:firstLine="708"/>
        <w:jc w:val="both"/>
        <w:rPr>
          <w:rFonts w:ascii="Times New Roman" w:hAnsi="Times New Roman"/>
          <w:sz w:val="26"/>
          <w:szCs w:val="26"/>
        </w:rPr>
      </w:pPr>
      <w:r w:rsidRPr="00711E37">
        <w:rPr>
          <w:rFonts w:ascii="Times New Roman" w:hAnsi="Times New Roman"/>
          <w:sz w:val="26"/>
          <w:szCs w:val="26"/>
        </w:rPr>
        <w:t>В целях комплексного развития систем коммунальной инфраструктуры МО, повышения качества производимых для потребителей коммунальных услуг, улучшения экологической ситуации,</w:t>
      </w:r>
    </w:p>
    <w:p w:rsidR="00711E37" w:rsidRPr="00711E37" w:rsidRDefault="005D2144" w:rsidP="00F65BC9">
      <w:pPr>
        <w:ind w:firstLine="708"/>
        <w:jc w:val="both"/>
        <w:rPr>
          <w:rFonts w:ascii="Times New Roman" w:hAnsi="Times New Roman"/>
          <w:b/>
          <w:sz w:val="26"/>
          <w:szCs w:val="26"/>
        </w:rPr>
      </w:pPr>
      <w:r>
        <w:rPr>
          <w:rFonts w:ascii="Times New Roman" w:hAnsi="Times New Roman"/>
          <w:b/>
          <w:sz w:val="26"/>
          <w:szCs w:val="26"/>
        </w:rPr>
        <w:t>Администрация Бондаревского сельсовета ПОСТАНОВЛЯЕТ:</w:t>
      </w:r>
    </w:p>
    <w:p w:rsidR="00711E37" w:rsidRPr="00711E37" w:rsidRDefault="00711E37" w:rsidP="00D51DFE">
      <w:pPr>
        <w:ind w:firstLine="708"/>
        <w:jc w:val="both"/>
        <w:rPr>
          <w:rFonts w:ascii="Times New Roman" w:hAnsi="Times New Roman"/>
          <w:sz w:val="26"/>
          <w:szCs w:val="26"/>
        </w:rPr>
      </w:pPr>
      <w:r w:rsidRPr="00711E37">
        <w:rPr>
          <w:rFonts w:ascii="Times New Roman" w:hAnsi="Times New Roman"/>
          <w:sz w:val="26"/>
          <w:szCs w:val="26"/>
        </w:rPr>
        <w:t>1.</w:t>
      </w:r>
      <w:r w:rsidRPr="00711E37">
        <w:rPr>
          <w:rFonts w:ascii="Times New Roman" w:hAnsi="Times New Roman"/>
          <w:b/>
          <w:sz w:val="26"/>
          <w:szCs w:val="26"/>
        </w:rPr>
        <w:t xml:space="preserve"> </w:t>
      </w:r>
      <w:r w:rsidRPr="00711E37">
        <w:rPr>
          <w:rFonts w:ascii="Times New Roman" w:hAnsi="Times New Roman"/>
          <w:sz w:val="26"/>
          <w:szCs w:val="26"/>
        </w:rPr>
        <w:t>Утвердить прилагаемую</w:t>
      </w:r>
      <w:r w:rsidRPr="00711E37">
        <w:rPr>
          <w:rFonts w:ascii="Times New Roman" w:hAnsi="Times New Roman"/>
          <w:b/>
          <w:sz w:val="26"/>
          <w:szCs w:val="26"/>
        </w:rPr>
        <w:t xml:space="preserve"> </w:t>
      </w:r>
      <w:r w:rsidRPr="00711E37">
        <w:rPr>
          <w:rFonts w:ascii="Times New Roman" w:hAnsi="Times New Roman"/>
          <w:sz w:val="26"/>
          <w:szCs w:val="26"/>
        </w:rPr>
        <w:t xml:space="preserve">программу «Комплексного развития систем коммунальной инфраструктуры МО </w:t>
      </w:r>
      <w:r w:rsidR="007D77C3">
        <w:rPr>
          <w:rFonts w:ascii="Times New Roman" w:hAnsi="Times New Roman"/>
          <w:sz w:val="26"/>
          <w:szCs w:val="26"/>
        </w:rPr>
        <w:t>Бондаревский</w:t>
      </w:r>
      <w:r w:rsidRPr="00711E37">
        <w:rPr>
          <w:rFonts w:ascii="Times New Roman" w:hAnsi="Times New Roman"/>
          <w:sz w:val="26"/>
          <w:szCs w:val="26"/>
        </w:rPr>
        <w:t xml:space="preserve"> сельсовет на 201</w:t>
      </w:r>
      <w:r w:rsidR="00322C43">
        <w:rPr>
          <w:rFonts w:ascii="Times New Roman" w:hAnsi="Times New Roman"/>
          <w:sz w:val="26"/>
          <w:szCs w:val="26"/>
        </w:rPr>
        <w:t>8</w:t>
      </w:r>
      <w:r w:rsidRPr="00711E37">
        <w:rPr>
          <w:rFonts w:ascii="Times New Roman" w:hAnsi="Times New Roman"/>
          <w:sz w:val="26"/>
          <w:szCs w:val="26"/>
        </w:rPr>
        <w:t>-20</w:t>
      </w:r>
      <w:r w:rsidR="00322C43">
        <w:rPr>
          <w:rFonts w:ascii="Times New Roman" w:hAnsi="Times New Roman"/>
          <w:sz w:val="26"/>
          <w:szCs w:val="26"/>
        </w:rPr>
        <w:t>21</w:t>
      </w:r>
      <w:r w:rsidRPr="00711E37">
        <w:rPr>
          <w:rFonts w:ascii="Times New Roman" w:hAnsi="Times New Roman"/>
          <w:sz w:val="26"/>
          <w:szCs w:val="26"/>
        </w:rPr>
        <w:t xml:space="preserve"> гг.».</w:t>
      </w:r>
    </w:p>
    <w:p w:rsidR="00711E37" w:rsidRPr="00711E37" w:rsidRDefault="00711E37" w:rsidP="00D51DFE">
      <w:pPr>
        <w:pStyle w:val="a"/>
        <w:numPr>
          <w:ilvl w:val="0"/>
          <w:numId w:val="0"/>
        </w:numPr>
        <w:ind w:firstLine="709"/>
        <w:jc w:val="both"/>
        <w:rPr>
          <w:sz w:val="26"/>
          <w:szCs w:val="26"/>
        </w:rPr>
      </w:pPr>
      <w:r w:rsidRPr="00711E37">
        <w:rPr>
          <w:sz w:val="26"/>
          <w:szCs w:val="26"/>
        </w:rPr>
        <w:t xml:space="preserve">2. Централизованной бухгалтерии муниципального образования </w:t>
      </w:r>
      <w:r w:rsidR="00322C43">
        <w:rPr>
          <w:sz w:val="26"/>
          <w:szCs w:val="26"/>
        </w:rPr>
        <w:t>Бондаревский</w:t>
      </w:r>
      <w:r w:rsidRPr="00711E37">
        <w:rPr>
          <w:sz w:val="26"/>
          <w:szCs w:val="26"/>
        </w:rPr>
        <w:t xml:space="preserve"> сельсовет предусмотреть расходы на финансирование программы «Комплексного развития систем коммунальной инфраструктуры МО </w:t>
      </w:r>
      <w:r w:rsidR="00322C43">
        <w:rPr>
          <w:sz w:val="26"/>
          <w:szCs w:val="26"/>
        </w:rPr>
        <w:t>Бондаревский</w:t>
      </w:r>
      <w:r w:rsidRPr="00711E37">
        <w:rPr>
          <w:sz w:val="26"/>
          <w:szCs w:val="26"/>
        </w:rPr>
        <w:t xml:space="preserve"> сельсовет на 201</w:t>
      </w:r>
      <w:r w:rsidR="00322C43">
        <w:rPr>
          <w:sz w:val="26"/>
          <w:szCs w:val="26"/>
        </w:rPr>
        <w:t>8</w:t>
      </w:r>
      <w:r w:rsidRPr="00711E37">
        <w:rPr>
          <w:sz w:val="26"/>
          <w:szCs w:val="26"/>
        </w:rPr>
        <w:t>-20</w:t>
      </w:r>
      <w:r w:rsidR="00322C43">
        <w:rPr>
          <w:sz w:val="26"/>
          <w:szCs w:val="26"/>
        </w:rPr>
        <w:t>21</w:t>
      </w:r>
      <w:r w:rsidRPr="00711E37">
        <w:rPr>
          <w:sz w:val="26"/>
          <w:szCs w:val="26"/>
        </w:rPr>
        <w:t xml:space="preserve"> гг.».</w:t>
      </w:r>
    </w:p>
    <w:p w:rsidR="00711E37" w:rsidRPr="00711E37" w:rsidRDefault="00322C43" w:rsidP="00D51DFE">
      <w:pPr>
        <w:pStyle w:val="a"/>
        <w:numPr>
          <w:ilvl w:val="0"/>
          <w:numId w:val="0"/>
        </w:numPr>
        <w:ind w:firstLine="709"/>
        <w:jc w:val="both"/>
        <w:rPr>
          <w:sz w:val="26"/>
          <w:szCs w:val="26"/>
        </w:rPr>
      </w:pPr>
      <w:r>
        <w:rPr>
          <w:sz w:val="26"/>
          <w:szCs w:val="26"/>
        </w:rPr>
        <w:t>3. Специалисту 1 категории (Борисова М.Н</w:t>
      </w:r>
      <w:r w:rsidR="00711E37" w:rsidRPr="00711E37">
        <w:rPr>
          <w:sz w:val="26"/>
          <w:szCs w:val="26"/>
        </w:rPr>
        <w:t xml:space="preserve">) </w:t>
      </w:r>
      <w:r w:rsidR="00C10806">
        <w:rPr>
          <w:sz w:val="26"/>
          <w:szCs w:val="26"/>
        </w:rPr>
        <w:t>разместить</w:t>
      </w:r>
      <w:r w:rsidR="00711E37" w:rsidRPr="00711E37">
        <w:rPr>
          <w:sz w:val="26"/>
          <w:szCs w:val="26"/>
        </w:rPr>
        <w:t xml:space="preserve"> для ознакомления жителями поселения программу «Комплексного развития систем коммунальной инфраструктуры МО </w:t>
      </w:r>
      <w:r>
        <w:rPr>
          <w:sz w:val="26"/>
          <w:szCs w:val="26"/>
        </w:rPr>
        <w:t xml:space="preserve"> Бондаревский</w:t>
      </w:r>
      <w:r w:rsidR="00711E37" w:rsidRPr="00711E37">
        <w:rPr>
          <w:sz w:val="26"/>
          <w:szCs w:val="26"/>
        </w:rPr>
        <w:t xml:space="preserve"> сельсовет на 201</w:t>
      </w:r>
      <w:r>
        <w:rPr>
          <w:sz w:val="26"/>
          <w:szCs w:val="26"/>
        </w:rPr>
        <w:t>8</w:t>
      </w:r>
      <w:r w:rsidR="00711E37" w:rsidRPr="00711E37">
        <w:rPr>
          <w:sz w:val="26"/>
          <w:szCs w:val="26"/>
        </w:rPr>
        <w:t>-20</w:t>
      </w:r>
      <w:r>
        <w:rPr>
          <w:sz w:val="26"/>
          <w:szCs w:val="26"/>
        </w:rPr>
        <w:t>21</w:t>
      </w:r>
      <w:r w:rsidR="00711E37" w:rsidRPr="00711E37">
        <w:rPr>
          <w:sz w:val="26"/>
          <w:szCs w:val="26"/>
        </w:rPr>
        <w:t xml:space="preserve"> гг.» </w:t>
      </w:r>
      <w:r w:rsidR="00D51DFE">
        <w:rPr>
          <w:sz w:val="26"/>
          <w:szCs w:val="26"/>
        </w:rPr>
        <w:t>на информационных стендах и в сети «Интернет».</w:t>
      </w:r>
    </w:p>
    <w:p w:rsidR="00711E37" w:rsidRPr="00711E37" w:rsidRDefault="00711E37" w:rsidP="00D51DFE">
      <w:pPr>
        <w:ind w:firstLine="708"/>
        <w:jc w:val="both"/>
        <w:rPr>
          <w:rFonts w:ascii="Times New Roman" w:hAnsi="Times New Roman"/>
          <w:sz w:val="26"/>
          <w:szCs w:val="26"/>
        </w:rPr>
      </w:pPr>
      <w:r w:rsidRPr="00711E37">
        <w:rPr>
          <w:rFonts w:ascii="Times New Roman" w:hAnsi="Times New Roman"/>
          <w:sz w:val="26"/>
          <w:szCs w:val="26"/>
        </w:rPr>
        <w:t>4. Контроль за исполнением настоящего постановления оставляю за собой.</w:t>
      </w:r>
    </w:p>
    <w:p w:rsidR="00711E37" w:rsidRPr="00711E37" w:rsidRDefault="00711E37" w:rsidP="00711E37">
      <w:pPr>
        <w:rPr>
          <w:rFonts w:ascii="Times New Roman" w:hAnsi="Times New Roman"/>
          <w:sz w:val="26"/>
          <w:szCs w:val="26"/>
        </w:rPr>
      </w:pPr>
    </w:p>
    <w:p w:rsidR="00711E37" w:rsidRPr="00711E37" w:rsidRDefault="00711E37" w:rsidP="00711E37">
      <w:pPr>
        <w:pStyle w:val="ad"/>
        <w:ind w:left="0"/>
        <w:rPr>
          <w:rFonts w:ascii="Times New Roman" w:hAnsi="Times New Roman"/>
          <w:sz w:val="26"/>
          <w:szCs w:val="26"/>
        </w:rPr>
      </w:pPr>
    </w:p>
    <w:p w:rsidR="00711E37" w:rsidRDefault="00711E37" w:rsidP="00711E37">
      <w:pPr>
        <w:pStyle w:val="ad"/>
        <w:ind w:left="0"/>
        <w:rPr>
          <w:rFonts w:ascii="Times New Roman" w:hAnsi="Times New Roman"/>
          <w:sz w:val="26"/>
          <w:szCs w:val="26"/>
        </w:rPr>
      </w:pPr>
      <w:r w:rsidRPr="00711E37">
        <w:rPr>
          <w:rFonts w:ascii="Times New Roman" w:hAnsi="Times New Roman"/>
          <w:sz w:val="26"/>
          <w:szCs w:val="26"/>
        </w:rPr>
        <w:t xml:space="preserve">Глава </w:t>
      </w:r>
      <w:r w:rsidR="00322C43">
        <w:rPr>
          <w:rFonts w:ascii="Times New Roman" w:hAnsi="Times New Roman"/>
          <w:sz w:val="26"/>
          <w:szCs w:val="26"/>
        </w:rPr>
        <w:t xml:space="preserve"> Бондаревского</w:t>
      </w:r>
      <w:r w:rsidRPr="00711E37">
        <w:rPr>
          <w:rFonts w:ascii="Times New Roman" w:hAnsi="Times New Roman"/>
          <w:sz w:val="26"/>
          <w:szCs w:val="26"/>
        </w:rPr>
        <w:t xml:space="preserve"> сельсовета                           </w:t>
      </w:r>
      <w:r w:rsidR="00D51DFE">
        <w:rPr>
          <w:rFonts w:ascii="Times New Roman" w:hAnsi="Times New Roman"/>
          <w:sz w:val="26"/>
          <w:szCs w:val="26"/>
        </w:rPr>
        <w:t xml:space="preserve">                      </w:t>
      </w:r>
      <w:r w:rsidRPr="00711E37">
        <w:rPr>
          <w:rFonts w:ascii="Times New Roman" w:hAnsi="Times New Roman"/>
          <w:sz w:val="26"/>
          <w:szCs w:val="26"/>
        </w:rPr>
        <w:t xml:space="preserve">        </w:t>
      </w:r>
      <w:r w:rsidR="00322C43">
        <w:rPr>
          <w:rFonts w:ascii="Times New Roman" w:hAnsi="Times New Roman"/>
          <w:sz w:val="26"/>
          <w:szCs w:val="26"/>
        </w:rPr>
        <w:t>Е.В.Корнева</w:t>
      </w:r>
    </w:p>
    <w:p w:rsidR="00F65BC9" w:rsidRDefault="00F65BC9" w:rsidP="00711E37">
      <w:pPr>
        <w:pStyle w:val="ad"/>
        <w:ind w:left="0"/>
        <w:rPr>
          <w:rFonts w:ascii="Times New Roman" w:hAnsi="Times New Roman"/>
          <w:sz w:val="26"/>
          <w:szCs w:val="26"/>
        </w:rPr>
      </w:pPr>
    </w:p>
    <w:p w:rsidR="005D2144" w:rsidRDefault="005D2144" w:rsidP="00711E37">
      <w:pPr>
        <w:pStyle w:val="ad"/>
        <w:ind w:left="0"/>
        <w:rPr>
          <w:rFonts w:ascii="Times New Roman" w:hAnsi="Times New Roman"/>
          <w:sz w:val="26"/>
          <w:szCs w:val="26"/>
        </w:rPr>
      </w:pPr>
    </w:p>
    <w:p w:rsidR="005D2144" w:rsidRPr="00711E37" w:rsidRDefault="005D2144" w:rsidP="00711E37">
      <w:pPr>
        <w:pStyle w:val="ad"/>
        <w:ind w:left="0"/>
        <w:rPr>
          <w:rFonts w:ascii="Times New Roman" w:hAnsi="Times New Roman"/>
          <w:sz w:val="26"/>
          <w:szCs w:val="26"/>
        </w:rPr>
      </w:pPr>
    </w:p>
    <w:p w:rsidR="007D7AA4" w:rsidRPr="005D2144" w:rsidRDefault="00127C2D" w:rsidP="004C13FF">
      <w:pPr>
        <w:pStyle w:val="ConsPlusTitle"/>
        <w:widowControl/>
        <w:jc w:val="center"/>
        <w:rPr>
          <w:rFonts w:ascii="Times New Roman" w:hAnsi="Times New Roman" w:cs="Times New Roman"/>
          <w:sz w:val="16"/>
          <w:szCs w:val="16"/>
        </w:rPr>
      </w:pPr>
      <w:r w:rsidRPr="005D2144">
        <w:rPr>
          <w:rFonts w:ascii="Times New Roman" w:hAnsi="Times New Roman" w:cs="Times New Roman"/>
          <w:sz w:val="16"/>
          <w:szCs w:val="16"/>
        </w:rPr>
        <w:lastRenderedPageBreak/>
        <w:t>ПРОГРАММА</w:t>
      </w:r>
      <w:r w:rsidR="007D7AA4" w:rsidRPr="005D2144">
        <w:rPr>
          <w:rFonts w:ascii="Times New Roman" w:hAnsi="Times New Roman" w:cs="Times New Roman"/>
          <w:sz w:val="16"/>
          <w:szCs w:val="16"/>
        </w:rPr>
        <w:t xml:space="preserve"> КОМПЛЕКСНОГО РАЗВИТИЯ СИСТЕМ КОММУНАЛЬНОЙ</w:t>
      </w:r>
      <w:r w:rsidR="004C13FF" w:rsidRPr="005D2144">
        <w:rPr>
          <w:rFonts w:ascii="Times New Roman" w:hAnsi="Times New Roman" w:cs="Times New Roman"/>
          <w:sz w:val="16"/>
          <w:szCs w:val="16"/>
        </w:rPr>
        <w:t xml:space="preserve"> </w:t>
      </w:r>
      <w:r w:rsidR="007D7AA4" w:rsidRPr="005D2144">
        <w:rPr>
          <w:rFonts w:ascii="Times New Roman" w:hAnsi="Times New Roman" w:cs="Times New Roman"/>
          <w:sz w:val="16"/>
          <w:szCs w:val="16"/>
        </w:rPr>
        <w:t>ИНФРАСТРУКТУРЫ МУНИЦИПАЛЬНОГО ОБРАЗОВАНИЯ</w:t>
      </w:r>
      <w:r w:rsidR="004C13FF" w:rsidRPr="005D2144">
        <w:rPr>
          <w:rFonts w:ascii="Times New Roman" w:hAnsi="Times New Roman" w:cs="Times New Roman"/>
          <w:sz w:val="16"/>
          <w:szCs w:val="16"/>
        </w:rPr>
        <w:t xml:space="preserve"> </w:t>
      </w:r>
      <w:r w:rsidR="00322C43" w:rsidRPr="005D2144">
        <w:rPr>
          <w:rFonts w:ascii="Times New Roman" w:hAnsi="Times New Roman" w:cs="Times New Roman"/>
          <w:sz w:val="16"/>
          <w:szCs w:val="16"/>
        </w:rPr>
        <w:t xml:space="preserve"> БОНДАРЕВСКИЙ</w:t>
      </w:r>
      <w:r w:rsidRPr="005D2144">
        <w:rPr>
          <w:rFonts w:ascii="Times New Roman" w:hAnsi="Times New Roman" w:cs="Times New Roman"/>
          <w:sz w:val="16"/>
          <w:szCs w:val="16"/>
        </w:rPr>
        <w:t xml:space="preserve"> СЕЛЬСОВЕТ</w:t>
      </w:r>
    </w:p>
    <w:p w:rsidR="007D7AA4" w:rsidRPr="005D2144" w:rsidRDefault="0097484E" w:rsidP="004C13FF">
      <w:pPr>
        <w:pStyle w:val="ConsPlusTitle"/>
        <w:widowControl/>
        <w:jc w:val="center"/>
        <w:rPr>
          <w:rFonts w:ascii="Times New Roman" w:hAnsi="Times New Roman" w:cs="Times New Roman"/>
          <w:sz w:val="16"/>
          <w:szCs w:val="16"/>
        </w:rPr>
      </w:pPr>
      <w:r w:rsidRPr="005D2144">
        <w:rPr>
          <w:rFonts w:ascii="Times New Roman" w:hAnsi="Times New Roman" w:cs="Times New Roman"/>
          <w:sz w:val="16"/>
          <w:szCs w:val="16"/>
        </w:rPr>
        <w:t>НА 201</w:t>
      </w:r>
      <w:r w:rsidR="00322C43" w:rsidRPr="005D2144">
        <w:rPr>
          <w:rFonts w:ascii="Times New Roman" w:hAnsi="Times New Roman" w:cs="Times New Roman"/>
          <w:sz w:val="16"/>
          <w:szCs w:val="16"/>
        </w:rPr>
        <w:t>8</w:t>
      </w:r>
      <w:r w:rsidR="007D7AA4" w:rsidRPr="005D2144">
        <w:rPr>
          <w:rFonts w:ascii="Times New Roman" w:hAnsi="Times New Roman" w:cs="Times New Roman"/>
          <w:sz w:val="16"/>
          <w:szCs w:val="16"/>
        </w:rPr>
        <w:t xml:space="preserve"> </w:t>
      </w:r>
      <w:r w:rsidR="003D2FD8" w:rsidRPr="005D2144">
        <w:rPr>
          <w:rFonts w:ascii="Times New Roman" w:hAnsi="Times New Roman" w:cs="Times New Roman"/>
          <w:sz w:val="16"/>
          <w:szCs w:val="16"/>
        </w:rPr>
        <w:t>–</w:t>
      </w:r>
      <w:r w:rsidR="007D7AA4" w:rsidRPr="005D2144">
        <w:rPr>
          <w:rFonts w:ascii="Times New Roman" w:hAnsi="Times New Roman" w:cs="Times New Roman"/>
          <w:sz w:val="16"/>
          <w:szCs w:val="16"/>
        </w:rPr>
        <w:t xml:space="preserve"> 20</w:t>
      </w:r>
      <w:r w:rsidR="00322C43" w:rsidRPr="005D2144">
        <w:rPr>
          <w:rFonts w:ascii="Times New Roman" w:hAnsi="Times New Roman" w:cs="Times New Roman"/>
          <w:sz w:val="16"/>
          <w:szCs w:val="16"/>
        </w:rPr>
        <w:t>21</w:t>
      </w:r>
      <w:r w:rsidR="007D7AA4" w:rsidRPr="005D2144">
        <w:rPr>
          <w:rFonts w:ascii="Times New Roman" w:hAnsi="Times New Roman" w:cs="Times New Roman"/>
          <w:sz w:val="16"/>
          <w:szCs w:val="16"/>
        </w:rPr>
        <w:t>ГОДЫ</w:t>
      </w:r>
    </w:p>
    <w:p w:rsidR="007D7AA4" w:rsidRPr="005D2144" w:rsidRDefault="007D7AA4" w:rsidP="004C13FF">
      <w:pPr>
        <w:autoSpaceDE w:val="0"/>
        <w:autoSpaceDN w:val="0"/>
        <w:adjustRightInd w:val="0"/>
        <w:spacing w:after="0" w:line="240" w:lineRule="auto"/>
        <w:jc w:val="both"/>
        <w:rPr>
          <w:rFonts w:ascii="Times New Roman" w:hAnsi="Times New Roman"/>
          <w:sz w:val="16"/>
          <w:szCs w:val="16"/>
        </w:rPr>
      </w:pPr>
    </w:p>
    <w:p w:rsidR="004C13FF" w:rsidRPr="005D2144" w:rsidRDefault="004C13FF" w:rsidP="004C13FF">
      <w:pPr>
        <w:tabs>
          <w:tab w:val="left" w:pos="1701"/>
        </w:tabs>
        <w:autoSpaceDE w:val="0"/>
        <w:autoSpaceDN w:val="0"/>
        <w:adjustRightInd w:val="0"/>
        <w:spacing w:after="0" w:line="240" w:lineRule="auto"/>
        <w:jc w:val="center"/>
        <w:rPr>
          <w:rFonts w:ascii="Times New Roman" w:hAnsi="Times New Roman"/>
          <w:sz w:val="16"/>
          <w:szCs w:val="16"/>
        </w:rPr>
      </w:pPr>
      <w:r w:rsidRPr="005D2144">
        <w:rPr>
          <w:rFonts w:ascii="Times New Roman" w:hAnsi="Times New Roman"/>
          <w:sz w:val="16"/>
          <w:szCs w:val="16"/>
        </w:rPr>
        <w:t>ПАСПОРТ ПРОГРАММЫ</w:t>
      </w:r>
    </w:p>
    <w:p w:rsidR="004C13FF" w:rsidRPr="005D2144" w:rsidRDefault="004C13FF" w:rsidP="004C13FF">
      <w:pPr>
        <w:tabs>
          <w:tab w:val="left" w:pos="1701"/>
        </w:tabs>
        <w:autoSpaceDE w:val="0"/>
        <w:autoSpaceDN w:val="0"/>
        <w:adjustRightInd w:val="0"/>
        <w:spacing w:after="0" w:line="240" w:lineRule="auto"/>
        <w:jc w:val="cente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5"/>
        <w:gridCol w:w="5355"/>
      </w:tblGrid>
      <w:tr w:rsidR="004C13FF" w:rsidRPr="005D2144">
        <w:tc>
          <w:tcPr>
            <w:tcW w:w="4215" w:type="dxa"/>
          </w:tcPr>
          <w:p w:rsidR="004C13FF" w:rsidRPr="005D2144" w:rsidRDefault="004C13FF" w:rsidP="00E60D85">
            <w:pPr>
              <w:pStyle w:val="a7"/>
              <w:numPr>
                <w:ilvl w:val="0"/>
                <w:numId w:val="0"/>
              </w:numPr>
              <w:tabs>
                <w:tab w:val="left" w:pos="284"/>
              </w:tabs>
              <w:spacing w:before="0" w:after="0"/>
              <w:rPr>
                <w:rFonts w:ascii="Times New Roman" w:hAnsi="Times New Roman"/>
                <w:kern w:val="28"/>
                <w:sz w:val="16"/>
                <w:szCs w:val="16"/>
              </w:rPr>
            </w:pPr>
            <w:r w:rsidRPr="005D2144">
              <w:rPr>
                <w:rFonts w:ascii="Times New Roman" w:hAnsi="Times New Roman"/>
                <w:kern w:val="28"/>
                <w:sz w:val="16"/>
                <w:szCs w:val="16"/>
              </w:rPr>
              <w:t>Наименование Программы</w:t>
            </w:r>
          </w:p>
        </w:tc>
        <w:tc>
          <w:tcPr>
            <w:tcW w:w="5355" w:type="dxa"/>
          </w:tcPr>
          <w:p w:rsidR="004C13FF" w:rsidRPr="005D2144" w:rsidRDefault="004C13FF" w:rsidP="00A810DD">
            <w:pPr>
              <w:pStyle w:val="a7"/>
              <w:numPr>
                <w:ilvl w:val="0"/>
                <w:numId w:val="0"/>
              </w:numPr>
              <w:tabs>
                <w:tab w:val="left" w:pos="310"/>
              </w:tabs>
              <w:spacing w:before="0" w:after="0"/>
              <w:rPr>
                <w:rFonts w:ascii="Times New Roman" w:hAnsi="Times New Roman"/>
                <w:kern w:val="28"/>
                <w:sz w:val="16"/>
                <w:szCs w:val="16"/>
              </w:rPr>
            </w:pPr>
            <w:r w:rsidRPr="005D2144">
              <w:rPr>
                <w:rFonts w:ascii="Times New Roman" w:hAnsi="Times New Roman"/>
                <w:kern w:val="28"/>
                <w:sz w:val="16"/>
                <w:szCs w:val="16"/>
              </w:rPr>
              <w:t>Программа комплексного развития систем коммунальной инфраструктуры муниципального образования</w:t>
            </w:r>
            <w:r w:rsidR="00322C43" w:rsidRPr="005D2144">
              <w:rPr>
                <w:rFonts w:ascii="Times New Roman" w:hAnsi="Times New Roman"/>
                <w:kern w:val="28"/>
                <w:sz w:val="16"/>
                <w:szCs w:val="16"/>
              </w:rPr>
              <w:t xml:space="preserve"> Бондаревский</w:t>
            </w:r>
            <w:r w:rsidR="00127C2D" w:rsidRPr="005D2144">
              <w:rPr>
                <w:rFonts w:ascii="Times New Roman" w:hAnsi="Times New Roman"/>
                <w:kern w:val="28"/>
                <w:sz w:val="16"/>
                <w:szCs w:val="16"/>
              </w:rPr>
              <w:t xml:space="preserve"> сельсовет</w:t>
            </w:r>
            <w:r w:rsidRPr="005D2144">
              <w:rPr>
                <w:rFonts w:ascii="Times New Roman" w:hAnsi="Times New Roman"/>
                <w:kern w:val="28"/>
                <w:sz w:val="16"/>
                <w:szCs w:val="16"/>
              </w:rPr>
              <w:t xml:space="preserve"> на </w:t>
            </w:r>
            <w:r w:rsidR="00D51DFE" w:rsidRPr="005D2144">
              <w:rPr>
                <w:rFonts w:ascii="Times New Roman" w:hAnsi="Times New Roman"/>
                <w:kern w:val="28"/>
                <w:sz w:val="16"/>
                <w:szCs w:val="16"/>
              </w:rPr>
              <w:t>201</w:t>
            </w:r>
            <w:r w:rsidR="00322C43" w:rsidRPr="005D2144">
              <w:rPr>
                <w:rFonts w:ascii="Times New Roman" w:hAnsi="Times New Roman"/>
                <w:kern w:val="28"/>
                <w:sz w:val="16"/>
                <w:szCs w:val="16"/>
              </w:rPr>
              <w:t>8</w:t>
            </w:r>
            <w:r w:rsidR="00D51DFE" w:rsidRPr="005D2144">
              <w:rPr>
                <w:rFonts w:ascii="Times New Roman" w:hAnsi="Times New Roman"/>
                <w:kern w:val="28"/>
                <w:sz w:val="16"/>
                <w:szCs w:val="16"/>
              </w:rPr>
              <w:t>-20</w:t>
            </w:r>
            <w:r w:rsidR="00322C43" w:rsidRPr="005D2144">
              <w:rPr>
                <w:rFonts w:ascii="Times New Roman" w:hAnsi="Times New Roman"/>
                <w:kern w:val="28"/>
                <w:sz w:val="16"/>
                <w:szCs w:val="16"/>
              </w:rPr>
              <w:t>21</w:t>
            </w:r>
            <w:r w:rsidR="00D51DFE" w:rsidRPr="005D2144">
              <w:rPr>
                <w:rFonts w:ascii="Times New Roman" w:hAnsi="Times New Roman"/>
                <w:kern w:val="28"/>
                <w:sz w:val="16"/>
                <w:szCs w:val="16"/>
              </w:rPr>
              <w:t xml:space="preserve"> </w:t>
            </w:r>
            <w:r w:rsidRPr="005D2144">
              <w:rPr>
                <w:rFonts w:ascii="Times New Roman" w:hAnsi="Times New Roman"/>
                <w:kern w:val="28"/>
                <w:sz w:val="16"/>
                <w:szCs w:val="16"/>
              </w:rPr>
              <w:t>годы»</w:t>
            </w:r>
          </w:p>
        </w:tc>
      </w:tr>
      <w:tr w:rsidR="004C13FF" w:rsidRPr="005D2144">
        <w:tc>
          <w:tcPr>
            <w:tcW w:w="4215" w:type="dxa"/>
          </w:tcPr>
          <w:p w:rsidR="004C13FF" w:rsidRPr="005D2144" w:rsidRDefault="004C13FF" w:rsidP="00E60D85">
            <w:pPr>
              <w:pStyle w:val="a7"/>
              <w:numPr>
                <w:ilvl w:val="0"/>
                <w:numId w:val="0"/>
              </w:numPr>
              <w:tabs>
                <w:tab w:val="left" w:pos="284"/>
              </w:tabs>
              <w:spacing w:before="0" w:after="0"/>
              <w:rPr>
                <w:rFonts w:ascii="Times New Roman" w:hAnsi="Times New Roman"/>
                <w:kern w:val="28"/>
                <w:sz w:val="16"/>
                <w:szCs w:val="16"/>
              </w:rPr>
            </w:pPr>
            <w:r w:rsidRPr="005D2144">
              <w:rPr>
                <w:rFonts w:ascii="Times New Roman" w:hAnsi="Times New Roman"/>
                <w:kern w:val="28"/>
                <w:sz w:val="16"/>
                <w:szCs w:val="16"/>
              </w:rPr>
              <w:t>Основание для разработки Программы</w:t>
            </w:r>
          </w:p>
        </w:tc>
        <w:tc>
          <w:tcPr>
            <w:tcW w:w="5355" w:type="dxa"/>
          </w:tcPr>
          <w:p w:rsidR="004C13FF" w:rsidRPr="005D2144" w:rsidRDefault="004C13FF" w:rsidP="004C13FF">
            <w:pPr>
              <w:pStyle w:val="a7"/>
              <w:numPr>
                <w:ilvl w:val="0"/>
                <w:numId w:val="0"/>
              </w:numPr>
              <w:tabs>
                <w:tab w:val="left" w:pos="310"/>
              </w:tabs>
              <w:spacing w:before="0" w:after="0"/>
              <w:rPr>
                <w:rFonts w:ascii="Times New Roman" w:hAnsi="Times New Roman"/>
                <w:kern w:val="28"/>
                <w:sz w:val="16"/>
                <w:szCs w:val="16"/>
              </w:rPr>
            </w:pPr>
            <w:r w:rsidRPr="005D2144">
              <w:rPr>
                <w:rFonts w:ascii="Times New Roman" w:hAnsi="Times New Roman"/>
                <w:kern w:val="28"/>
                <w:sz w:val="16"/>
                <w:szCs w:val="16"/>
              </w:rPr>
              <w:t xml:space="preserve">Федеральный закон </w:t>
            </w:r>
            <w:r w:rsidR="00127C2D" w:rsidRPr="005D2144">
              <w:rPr>
                <w:rFonts w:ascii="Times New Roman" w:hAnsi="Times New Roman"/>
                <w:sz w:val="16"/>
                <w:szCs w:val="16"/>
              </w:rPr>
              <w:t>от 30.12.</w:t>
            </w:r>
            <w:r w:rsidRPr="005D2144">
              <w:rPr>
                <w:rFonts w:ascii="Times New Roman" w:hAnsi="Times New Roman"/>
                <w:sz w:val="16"/>
                <w:szCs w:val="16"/>
              </w:rPr>
              <w:t>2004 № 210-ФЗ «Об основах регулирования тарифов организаций коммунального комплекса»</w:t>
            </w:r>
          </w:p>
        </w:tc>
      </w:tr>
      <w:tr w:rsidR="004C13FF" w:rsidRPr="005D2144">
        <w:tc>
          <w:tcPr>
            <w:tcW w:w="4215" w:type="dxa"/>
          </w:tcPr>
          <w:p w:rsidR="004C13FF" w:rsidRPr="005D2144" w:rsidRDefault="004C13FF" w:rsidP="00E60D85">
            <w:pPr>
              <w:pStyle w:val="a7"/>
              <w:numPr>
                <w:ilvl w:val="0"/>
                <w:numId w:val="0"/>
              </w:numPr>
              <w:tabs>
                <w:tab w:val="left" w:pos="284"/>
              </w:tabs>
              <w:spacing w:before="0" w:after="0"/>
              <w:rPr>
                <w:rFonts w:ascii="Times New Roman" w:hAnsi="Times New Roman"/>
                <w:kern w:val="28"/>
                <w:sz w:val="16"/>
                <w:szCs w:val="16"/>
              </w:rPr>
            </w:pPr>
            <w:r w:rsidRPr="005D2144">
              <w:rPr>
                <w:rFonts w:ascii="Times New Roman" w:hAnsi="Times New Roman"/>
                <w:kern w:val="28"/>
                <w:sz w:val="16"/>
                <w:szCs w:val="16"/>
              </w:rPr>
              <w:t>Основные разработчики Программы</w:t>
            </w:r>
          </w:p>
        </w:tc>
        <w:tc>
          <w:tcPr>
            <w:tcW w:w="5355" w:type="dxa"/>
          </w:tcPr>
          <w:p w:rsidR="004C13FF" w:rsidRPr="005D2144" w:rsidRDefault="004C13FF" w:rsidP="00E60D85">
            <w:pPr>
              <w:pStyle w:val="a7"/>
              <w:numPr>
                <w:ilvl w:val="0"/>
                <w:numId w:val="0"/>
              </w:numPr>
              <w:tabs>
                <w:tab w:val="left" w:pos="310"/>
              </w:tabs>
              <w:spacing w:before="0" w:after="0"/>
              <w:rPr>
                <w:rFonts w:ascii="Times New Roman" w:hAnsi="Times New Roman"/>
                <w:kern w:val="28"/>
                <w:sz w:val="16"/>
                <w:szCs w:val="16"/>
              </w:rPr>
            </w:pPr>
            <w:r w:rsidRPr="005D2144">
              <w:rPr>
                <w:rFonts w:ascii="Times New Roman" w:hAnsi="Times New Roman"/>
                <w:kern w:val="28"/>
                <w:sz w:val="16"/>
                <w:szCs w:val="16"/>
              </w:rPr>
              <w:t xml:space="preserve">Администрация муниципального образования </w:t>
            </w:r>
            <w:r w:rsidR="00322C43" w:rsidRPr="005D2144">
              <w:rPr>
                <w:rFonts w:ascii="Times New Roman" w:hAnsi="Times New Roman"/>
                <w:sz w:val="16"/>
                <w:szCs w:val="16"/>
              </w:rPr>
              <w:t xml:space="preserve">Бондаревский </w:t>
            </w:r>
            <w:r w:rsidR="00127C2D" w:rsidRPr="005D2144">
              <w:rPr>
                <w:rFonts w:ascii="Times New Roman" w:hAnsi="Times New Roman"/>
                <w:kern w:val="28"/>
                <w:sz w:val="16"/>
                <w:szCs w:val="16"/>
              </w:rPr>
              <w:t>сельсовет</w:t>
            </w:r>
          </w:p>
        </w:tc>
      </w:tr>
      <w:tr w:rsidR="004C13FF" w:rsidRPr="005D2144">
        <w:tc>
          <w:tcPr>
            <w:tcW w:w="4215" w:type="dxa"/>
          </w:tcPr>
          <w:p w:rsidR="004C13FF" w:rsidRPr="005D2144" w:rsidRDefault="004C13FF" w:rsidP="00E60D85">
            <w:pPr>
              <w:pStyle w:val="a7"/>
              <w:numPr>
                <w:ilvl w:val="0"/>
                <w:numId w:val="0"/>
              </w:numPr>
              <w:tabs>
                <w:tab w:val="left" w:pos="284"/>
              </w:tabs>
              <w:spacing w:before="0" w:after="0"/>
              <w:rPr>
                <w:rFonts w:ascii="Times New Roman" w:hAnsi="Times New Roman"/>
                <w:kern w:val="28"/>
                <w:sz w:val="16"/>
                <w:szCs w:val="16"/>
              </w:rPr>
            </w:pPr>
            <w:r w:rsidRPr="005D2144">
              <w:rPr>
                <w:rFonts w:ascii="Times New Roman" w:hAnsi="Times New Roman"/>
                <w:kern w:val="28"/>
                <w:sz w:val="16"/>
                <w:szCs w:val="16"/>
              </w:rPr>
              <w:t>Цель Программы</w:t>
            </w:r>
          </w:p>
        </w:tc>
        <w:tc>
          <w:tcPr>
            <w:tcW w:w="5355" w:type="dxa"/>
          </w:tcPr>
          <w:p w:rsidR="004C13FF" w:rsidRPr="005D2144" w:rsidRDefault="004C13FF" w:rsidP="00E60D85">
            <w:pPr>
              <w:pStyle w:val="a7"/>
              <w:numPr>
                <w:ilvl w:val="0"/>
                <w:numId w:val="0"/>
              </w:numPr>
              <w:tabs>
                <w:tab w:val="left" w:pos="310"/>
              </w:tabs>
              <w:spacing w:before="0" w:after="0"/>
              <w:jc w:val="left"/>
              <w:rPr>
                <w:rFonts w:ascii="Times New Roman" w:hAnsi="Times New Roman"/>
                <w:kern w:val="28"/>
                <w:sz w:val="16"/>
                <w:szCs w:val="16"/>
              </w:rPr>
            </w:pPr>
            <w:r w:rsidRPr="005D2144">
              <w:rPr>
                <w:rFonts w:ascii="Times New Roman" w:hAnsi="Times New Roman"/>
                <w:sz w:val="16"/>
                <w:szCs w:val="16"/>
              </w:rPr>
              <w:t>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tc>
      </w:tr>
      <w:tr w:rsidR="004C13FF" w:rsidRPr="005D2144">
        <w:tc>
          <w:tcPr>
            <w:tcW w:w="4215" w:type="dxa"/>
          </w:tcPr>
          <w:p w:rsidR="004C13FF" w:rsidRPr="005D2144" w:rsidRDefault="004C13FF" w:rsidP="00E60D85">
            <w:pPr>
              <w:pStyle w:val="a7"/>
              <w:numPr>
                <w:ilvl w:val="0"/>
                <w:numId w:val="0"/>
              </w:numPr>
              <w:tabs>
                <w:tab w:val="left" w:pos="284"/>
              </w:tabs>
              <w:spacing w:before="0" w:after="0"/>
              <w:rPr>
                <w:rFonts w:ascii="Times New Roman" w:hAnsi="Times New Roman"/>
                <w:kern w:val="28"/>
                <w:sz w:val="16"/>
                <w:szCs w:val="16"/>
              </w:rPr>
            </w:pPr>
            <w:r w:rsidRPr="005D2144">
              <w:rPr>
                <w:rFonts w:ascii="Times New Roman" w:hAnsi="Times New Roman"/>
                <w:kern w:val="28"/>
                <w:sz w:val="16"/>
                <w:szCs w:val="16"/>
              </w:rPr>
              <w:t xml:space="preserve">Задачи Программы </w:t>
            </w:r>
          </w:p>
        </w:tc>
        <w:tc>
          <w:tcPr>
            <w:tcW w:w="5355" w:type="dxa"/>
          </w:tcPr>
          <w:p w:rsidR="004C13FF" w:rsidRPr="005D2144" w:rsidRDefault="004C13FF" w:rsidP="00E60D85">
            <w:pPr>
              <w:pStyle w:val="a7"/>
              <w:numPr>
                <w:ilvl w:val="0"/>
                <w:numId w:val="0"/>
              </w:numPr>
              <w:tabs>
                <w:tab w:val="left" w:pos="310"/>
              </w:tabs>
              <w:spacing w:before="0" w:after="0"/>
              <w:rPr>
                <w:rFonts w:ascii="Times New Roman" w:hAnsi="Times New Roman"/>
                <w:sz w:val="16"/>
                <w:szCs w:val="16"/>
              </w:rPr>
            </w:pPr>
            <w:r w:rsidRPr="005D2144">
              <w:rPr>
                <w:rFonts w:ascii="Times New Roman" w:hAnsi="Times New Roman"/>
                <w:sz w:val="16"/>
                <w:szCs w:val="16"/>
              </w:rPr>
              <w:t>1. Инженерно-техническая оптимизация коммунальных</w:t>
            </w:r>
            <w:r w:rsidRPr="005D2144">
              <w:rPr>
                <w:rFonts w:ascii="Times New Roman" w:hAnsi="Times New Roman"/>
                <w:sz w:val="16"/>
                <w:szCs w:val="16"/>
              </w:rPr>
              <w:br/>
              <w:t>систем.</w:t>
            </w:r>
          </w:p>
          <w:p w:rsidR="004C13FF" w:rsidRPr="005D2144" w:rsidRDefault="004C13FF" w:rsidP="00E60D85">
            <w:pPr>
              <w:pStyle w:val="a7"/>
              <w:numPr>
                <w:ilvl w:val="0"/>
                <w:numId w:val="0"/>
              </w:numPr>
              <w:tabs>
                <w:tab w:val="left" w:pos="310"/>
              </w:tabs>
              <w:spacing w:before="0" w:after="0"/>
              <w:rPr>
                <w:rFonts w:ascii="Times New Roman" w:hAnsi="Times New Roman"/>
                <w:sz w:val="16"/>
                <w:szCs w:val="16"/>
              </w:rPr>
            </w:pPr>
            <w:r w:rsidRPr="005D2144">
              <w:rPr>
                <w:rFonts w:ascii="Times New Roman" w:hAnsi="Times New Roman"/>
                <w:sz w:val="16"/>
                <w:szCs w:val="16"/>
              </w:rPr>
              <w:t xml:space="preserve">2. Взаимосвязанное перспективное планирование  развития систем. </w:t>
            </w:r>
          </w:p>
          <w:p w:rsidR="004C13FF" w:rsidRPr="005D2144" w:rsidRDefault="004C13FF" w:rsidP="00E60D85">
            <w:pPr>
              <w:pStyle w:val="a7"/>
              <w:numPr>
                <w:ilvl w:val="0"/>
                <w:numId w:val="0"/>
              </w:numPr>
              <w:tabs>
                <w:tab w:val="left" w:pos="310"/>
              </w:tabs>
              <w:spacing w:before="0" w:after="0"/>
              <w:jc w:val="left"/>
              <w:rPr>
                <w:rFonts w:ascii="Times New Roman" w:hAnsi="Times New Roman"/>
                <w:sz w:val="16"/>
                <w:szCs w:val="16"/>
              </w:rPr>
            </w:pPr>
            <w:r w:rsidRPr="005D2144">
              <w:rPr>
                <w:rFonts w:ascii="Times New Roman" w:hAnsi="Times New Roman"/>
                <w:sz w:val="16"/>
                <w:szCs w:val="16"/>
              </w:rPr>
              <w:t xml:space="preserve">3. Обоснование мероприятий по комплексной реконструкции и модернизации </w:t>
            </w:r>
          </w:p>
          <w:p w:rsidR="004C13FF" w:rsidRPr="005D2144" w:rsidRDefault="004C13FF" w:rsidP="00E60D85">
            <w:pPr>
              <w:pStyle w:val="a7"/>
              <w:numPr>
                <w:ilvl w:val="0"/>
                <w:numId w:val="0"/>
              </w:numPr>
              <w:tabs>
                <w:tab w:val="left" w:pos="310"/>
              </w:tabs>
              <w:spacing w:before="0" w:after="0"/>
              <w:jc w:val="left"/>
              <w:rPr>
                <w:rFonts w:ascii="Times New Roman" w:hAnsi="Times New Roman"/>
                <w:sz w:val="16"/>
                <w:szCs w:val="16"/>
              </w:rPr>
            </w:pPr>
            <w:r w:rsidRPr="005D2144">
              <w:rPr>
                <w:rFonts w:ascii="Times New Roman" w:hAnsi="Times New Roman"/>
                <w:sz w:val="16"/>
                <w:szCs w:val="16"/>
              </w:rPr>
              <w:t xml:space="preserve">4. Повышение надежности систем  и качества предоставления коммунальных услуг.  </w:t>
            </w:r>
          </w:p>
          <w:p w:rsidR="004C13FF" w:rsidRPr="005D2144" w:rsidRDefault="004C13FF" w:rsidP="00E60D85">
            <w:pPr>
              <w:pStyle w:val="a7"/>
              <w:numPr>
                <w:ilvl w:val="0"/>
                <w:numId w:val="0"/>
              </w:numPr>
              <w:tabs>
                <w:tab w:val="left" w:pos="310"/>
              </w:tabs>
              <w:spacing w:before="0" w:after="0"/>
              <w:jc w:val="left"/>
              <w:rPr>
                <w:rFonts w:ascii="Times New Roman" w:hAnsi="Times New Roman"/>
                <w:sz w:val="16"/>
                <w:szCs w:val="16"/>
              </w:rPr>
            </w:pPr>
            <w:r w:rsidRPr="005D2144">
              <w:rPr>
                <w:rFonts w:ascii="Times New Roman" w:hAnsi="Times New Roman"/>
                <w:sz w:val="16"/>
                <w:szCs w:val="16"/>
              </w:rPr>
              <w:t xml:space="preserve">5. Совершенствование  механизмов  развития энергосбережения и повышение  энергоэффективности коммунальной инфраструктуры муниципального образования. </w:t>
            </w:r>
          </w:p>
          <w:p w:rsidR="004C13FF" w:rsidRPr="005D2144" w:rsidRDefault="004C13FF" w:rsidP="00E60D85">
            <w:pPr>
              <w:pStyle w:val="a7"/>
              <w:numPr>
                <w:ilvl w:val="0"/>
                <w:numId w:val="0"/>
              </w:numPr>
              <w:tabs>
                <w:tab w:val="left" w:pos="310"/>
              </w:tabs>
              <w:spacing w:before="0" w:after="0"/>
              <w:jc w:val="left"/>
              <w:rPr>
                <w:rFonts w:ascii="Times New Roman" w:hAnsi="Times New Roman"/>
                <w:sz w:val="16"/>
                <w:szCs w:val="16"/>
              </w:rPr>
            </w:pPr>
            <w:r w:rsidRPr="005D2144">
              <w:rPr>
                <w:rFonts w:ascii="Times New Roman" w:hAnsi="Times New Roman"/>
                <w:sz w:val="16"/>
                <w:szCs w:val="16"/>
              </w:rPr>
              <w:t xml:space="preserve">6. Повышение  инвестиционной привлекательности коммунальной инфраструктуры муниципального образования.  </w:t>
            </w:r>
          </w:p>
          <w:p w:rsidR="004C13FF" w:rsidRPr="005D2144" w:rsidRDefault="004C13FF" w:rsidP="00E60D85">
            <w:pPr>
              <w:pStyle w:val="a7"/>
              <w:numPr>
                <w:ilvl w:val="0"/>
                <w:numId w:val="0"/>
              </w:numPr>
              <w:tabs>
                <w:tab w:val="left" w:pos="310"/>
              </w:tabs>
              <w:spacing w:before="0" w:after="0"/>
              <w:jc w:val="left"/>
              <w:rPr>
                <w:rFonts w:ascii="Calibri" w:hAnsi="Calibri" w:cs="Calibri"/>
                <w:sz w:val="16"/>
                <w:szCs w:val="16"/>
              </w:rPr>
            </w:pPr>
            <w:r w:rsidRPr="005D2144">
              <w:rPr>
                <w:rFonts w:ascii="Times New Roman" w:hAnsi="Times New Roman"/>
                <w:sz w:val="16"/>
                <w:szCs w:val="16"/>
              </w:rPr>
              <w:t>7. Обеспечение сбалансированности  интересов  субъектов коммунальной инфраструктуры и потребителей.</w:t>
            </w:r>
            <w:r w:rsidRPr="005D2144">
              <w:rPr>
                <w:rFonts w:ascii="Calibri" w:hAnsi="Calibri" w:cs="Calibri"/>
                <w:sz w:val="16"/>
                <w:szCs w:val="16"/>
              </w:rPr>
              <w:t xml:space="preserve"> </w:t>
            </w:r>
          </w:p>
          <w:p w:rsidR="00B80A4C" w:rsidRPr="005D2144" w:rsidRDefault="00B80A4C" w:rsidP="00E60D85">
            <w:pPr>
              <w:pStyle w:val="a7"/>
              <w:numPr>
                <w:ilvl w:val="0"/>
                <w:numId w:val="0"/>
              </w:numPr>
              <w:tabs>
                <w:tab w:val="left" w:pos="310"/>
              </w:tabs>
              <w:spacing w:before="0" w:after="0"/>
              <w:jc w:val="left"/>
              <w:rPr>
                <w:rFonts w:ascii="Calibri" w:hAnsi="Calibri" w:cs="Calibri"/>
                <w:sz w:val="16"/>
                <w:szCs w:val="16"/>
              </w:rPr>
            </w:pPr>
          </w:p>
        </w:tc>
      </w:tr>
      <w:tr w:rsidR="004C13FF" w:rsidRPr="005D2144">
        <w:tc>
          <w:tcPr>
            <w:tcW w:w="4215" w:type="dxa"/>
          </w:tcPr>
          <w:p w:rsidR="004C13FF" w:rsidRPr="005D2144" w:rsidRDefault="009A012C" w:rsidP="00E60D85">
            <w:pPr>
              <w:pStyle w:val="a7"/>
              <w:numPr>
                <w:ilvl w:val="0"/>
                <w:numId w:val="0"/>
              </w:numPr>
              <w:tabs>
                <w:tab w:val="left" w:pos="284"/>
              </w:tabs>
              <w:spacing w:before="0" w:after="0"/>
              <w:rPr>
                <w:rFonts w:ascii="Times New Roman" w:hAnsi="Times New Roman"/>
                <w:kern w:val="28"/>
                <w:sz w:val="16"/>
                <w:szCs w:val="16"/>
              </w:rPr>
            </w:pPr>
            <w:r w:rsidRPr="005D2144">
              <w:rPr>
                <w:rFonts w:ascii="Times New Roman" w:hAnsi="Times New Roman"/>
                <w:kern w:val="28"/>
                <w:sz w:val="16"/>
                <w:szCs w:val="16"/>
              </w:rPr>
              <w:t>Ц</w:t>
            </w:r>
            <w:r w:rsidR="004C13FF" w:rsidRPr="005D2144">
              <w:rPr>
                <w:rFonts w:ascii="Times New Roman" w:hAnsi="Times New Roman"/>
                <w:kern w:val="28"/>
                <w:sz w:val="16"/>
                <w:szCs w:val="16"/>
              </w:rPr>
              <w:t xml:space="preserve">елевые индикаторы и показатели </w:t>
            </w:r>
          </w:p>
        </w:tc>
        <w:tc>
          <w:tcPr>
            <w:tcW w:w="5355" w:type="dxa"/>
          </w:tcPr>
          <w:p w:rsidR="004C13FF" w:rsidRPr="005D2144" w:rsidRDefault="004C13FF" w:rsidP="00E60D85">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снижение удельного расхода электроэнергии для выработки энергоресурсов: </w:t>
            </w:r>
          </w:p>
          <w:p w:rsidR="004C13FF" w:rsidRPr="005D2144" w:rsidRDefault="004C13FF" w:rsidP="00E60D85">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водоснабжение на </w:t>
            </w:r>
            <w:r w:rsidR="00F742DC" w:rsidRPr="005D2144">
              <w:rPr>
                <w:rFonts w:ascii="Times New Roman" w:hAnsi="Times New Roman" w:cs="Times New Roman"/>
                <w:sz w:val="16"/>
                <w:szCs w:val="16"/>
              </w:rPr>
              <w:t>5%,</w:t>
            </w:r>
            <w:r w:rsidR="00F742DC" w:rsidRPr="005D2144">
              <w:rPr>
                <w:rFonts w:ascii="Times New Roman" w:hAnsi="Times New Roman" w:cs="Times New Roman"/>
                <w:sz w:val="16"/>
                <w:szCs w:val="16"/>
              </w:rPr>
              <w:br/>
            </w:r>
            <w:r w:rsidRPr="005D2144">
              <w:rPr>
                <w:rFonts w:ascii="Times New Roman" w:hAnsi="Times New Roman" w:cs="Times New Roman"/>
                <w:sz w:val="16"/>
                <w:szCs w:val="16"/>
              </w:rPr>
              <w:t xml:space="preserve">снижение потерь коммунальных ресурсов: </w:t>
            </w:r>
          </w:p>
          <w:p w:rsidR="004C13FF" w:rsidRPr="005D2144" w:rsidRDefault="007D59CE" w:rsidP="00E60D85">
            <w:pPr>
              <w:pStyle w:val="a7"/>
              <w:numPr>
                <w:ilvl w:val="0"/>
                <w:numId w:val="0"/>
              </w:numPr>
              <w:tabs>
                <w:tab w:val="left" w:pos="310"/>
              </w:tabs>
              <w:spacing w:before="0" w:after="0"/>
              <w:rPr>
                <w:rFonts w:ascii="Times New Roman" w:hAnsi="Times New Roman"/>
                <w:color w:val="FF0000"/>
                <w:sz w:val="16"/>
                <w:szCs w:val="16"/>
              </w:rPr>
            </w:pPr>
            <w:r w:rsidRPr="005D2144">
              <w:rPr>
                <w:rFonts w:ascii="Times New Roman" w:hAnsi="Times New Roman"/>
                <w:sz w:val="16"/>
                <w:szCs w:val="16"/>
              </w:rPr>
              <w:t xml:space="preserve">водоснабжение до 5 </w:t>
            </w:r>
            <w:r w:rsidR="004C13FF" w:rsidRPr="005D2144">
              <w:rPr>
                <w:rFonts w:ascii="Times New Roman" w:hAnsi="Times New Roman"/>
                <w:sz w:val="16"/>
                <w:szCs w:val="16"/>
              </w:rPr>
              <w:t>%.</w:t>
            </w:r>
            <w:r w:rsidR="004C13FF" w:rsidRPr="005D2144">
              <w:rPr>
                <w:rFonts w:ascii="Times New Roman" w:hAnsi="Times New Roman"/>
                <w:color w:val="FF0000"/>
                <w:sz w:val="16"/>
                <w:szCs w:val="16"/>
              </w:rPr>
              <w:t xml:space="preserve"> </w:t>
            </w:r>
          </w:p>
          <w:p w:rsidR="00B80A4C" w:rsidRPr="005D2144" w:rsidRDefault="00B80A4C" w:rsidP="00E60D85">
            <w:pPr>
              <w:pStyle w:val="a7"/>
              <w:numPr>
                <w:ilvl w:val="0"/>
                <w:numId w:val="0"/>
              </w:numPr>
              <w:tabs>
                <w:tab w:val="left" w:pos="310"/>
              </w:tabs>
              <w:spacing w:before="0" w:after="0"/>
              <w:rPr>
                <w:rFonts w:ascii="Times New Roman" w:hAnsi="Times New Roman"/>
                <w:color w:val="FF0000"/>
                <w:sz w:val="16"/>
                <w:szCs w:val="16"/>
              </w:rPr>
            </w:pPr>
          </w:p>
        </w:tc>
      </w:tr>
      <w:tr w:rsidR="004C13FF" w:rsidRPr="005D2144">
        <w:tc>
          <w:tcPr>
            <w:tcW w:w="4215" w:type="dxa"/>
          </w:tcPr>
          <w:p w:rsidR="004C13FF" w:rsidRPr="005D2144" w:rsidRDefault="004C13FF" w:rsidP="00E60D85">
            <w:pPr>
              <w:pStyle w:val="a7"/>
              <w:numPr>
                <w:ilvl w:val="0"/>
                <w:numId w:val="0"/>
              </w:numPr>
              <w:tabs>
                <w:tab w:val="left" w:pos="284"/>
              </w:tabs>
              <w:spacing w:before="0" w:after="0"/>
              <w:rPr>
                <w:rFonts w:ascii="Times New Roman" w:hAnsi="Times New Roman"/>
                <w:kern w:val="28"/>
                <w:sz w:val="16"/>
                <w:szCs w:val="16"/>
              </w:rPr>
            </w:pPr>
            <w:r w:rsidRPr="005D2144">
              <w:rPr>
                <w:rFonts w:ascii="Times New Roman" w:hAnsi="Times New Roman"/>
                <w:kern w:val="28"/>
                <w:sz w:val="16"/>
                <w:szCs w:val="16"/>
              </w:rPr>
              <w:t>Сроки и этапы реализации Программы</w:t>
            </w:r>
          </w:p>
        </w:tc>
        <w:tc>
          <w:tcPr>
            <w:tcW w:w="5355" w:type="dxa"/>
          </w:tcPr>
          <w:p w:rsidR="004C13FF" w:rsidRPr="005D2144" w:rsidRDefault="004C13FF" w:rsidP="00E60D85">
            <w:pPr>
              <w:pStyle w:val="a7"/>
              <w:numPr>
                <w:ilvl w:val="0"/>
                <w:numId w:val="0"/>
              </w:numPr>
              <w:tabs>
                <w:tab w:val="left" w:pos="310"/>
              </w:tabs>
              <w:spacing w:before="0" w:after="0"/>
              <w:rPr>
                <w:rFonts w:ascii="Times New Roman" w:hAnsi="Times New Roman"/>
                <w:kern w:val="28"/>
                <w:sz w:val="16"/>
                <w:szCs w:val="16"/>
              </w:rPr>
            </w:pPr>
            <w:r w:rsidRPr="005D2144">
              <w:rPr>
                <w:rFonts w:ascii="Times New Roman" w:hAnsi="Times New Roman"/>
                <w:kern w:val="28"/>
                <w:sz w:val="16"/>
                <w:szCs w:val="16"/>
              </w:rPr>
              <w:t xml:space="preserve">Срок реализации программы </w:t>
            </w:r>
            <w:r w:rsidR="00F742DC" w:rsidRPr="005D2144">
              <w:rPr>
                <w:rFonts w:ascii="Times New Roman" w:hAnsi="Times New Roman"/>
                <w:kern w:val="28"/>
                <w:sz w:val="16"/>
                <w:szCs w:val="16"/>
              </w:rPr>
              <w:t>–</w:t>
            </w:r>
            <w:r w:rsidRPr="005D2144">
              <w:rPr>
                <w:rFonts w:ascii="Times New Roman" w:hAnsi="Times New Roman"/>
                <w:kern w:val="28"/>
                <w:sz w:val="16"/>
                <w:szCs w:val="16"/>
              </w:rPr>
              <w:t xml:space="preserve"> </w:t>
            </w:r>
            <w:r w:rsidR="00F742DC" w:rsidRPr="005D2144">
              <w:rPr>
                <w:rFonts w:ascii="Times New Roman" w:hAnsi="Times New Roman"/>
                <w:kern w:val="28"/>
                <w:sz w:val="16"/>
                <w:szCs w:val="16"/>
              </w:rPr>
              <w:t>201</w:t>
            </w:r>
            <w:r w:rsidR="00322C43" w:rsidRPr="005D2144">
              <w:rPr>
                <w:rFonts w:ascii="Times New Roman" w:hAnsi="Times New Roman"/>
                <w:kern w:val="28"/>
                <w:sz w:val="16"/>
                <w:szCs w:val="16"/>
              </w:rPr>
              <w:t>8</w:t>
            </w:r>
            <w:r w:rsidR="00F742DC" w:rsidRPr="005D2144">
              <w:rPr>
                <w:rFonts w:ascii="Times New Roman" w:hAnsi="Times New Roman"/>
                <w:kern w:val="28"/>
                <w:sz w:val="16"/>
                <w:szCs w:val="16"/>
              </w:rPr>
              <w:t>-20</w:t>
            </w:r>
            <w:r w:rsidR="00322C43" w:rsidRPr="005D2144">
              <w:rPr>
                <w:rFonts w:ascii="Times New Roman" w:hAnsi="Times New Roman"/>
                <w:kern w:val="28"/>
                <w:sz w:val="16"/>
                <w:szCs w:val="16"/>
              </w:rPr>
              <w:t>21</w:t>
            </w:r>
            <w:r w:rsidR="00F742DC" w:rsidRPr="005D2144">
              <w:rPr>
                <w:rFonts w:ascii="Times New Roman" w:hAnsi="Times New Roman"/>
                <w:kern w:val="28"/>
                <w:sz w:val="16"/>
                <w:szCs w:val="16"/>
              </w:rPr>
              <w:t xml:space="preserve"> </w:t>
            </w:r>
            <w:r w:rsidRPr="005D2144">
              <w:rPr>
                <w:rFonts w:ascii="Times New Roman" w:hAnsi="Times New Roman"/>
                <w:kern w:val="28"/>
                <w:sz w:val="16"/>
                <w:szCs w:val="16"/>
              </w:rPr>
              <w:t>год</w:t>
            </w:r>
            <w:r w:rsidR="00F742DC" w:rsidRPr="005D2144">
              <w:rPr>
                <w:rFonts w:ascii="Times New Roman" w:hAnsi="Times New Roman"/>
                <w:kern w:val="28"/>
                <w:sz w:val="16"/>
                <w:szCs w:val="16"/>
              </w:rPr>
              <w:t>ы</w:t>
            </w:r>
            <w:r w:rsidRPr="005D2144">
              <w:rPr>
                <w:rFonts w:ascii="Times New Roman" w:hAnsi="Times New Roman"/>
                <w:kern w:val="28"/>
                <w:sz w:val="16"/>
                <w:szCs w:val="16"/>
              </w:rPr>
              <w:t>.</w:t>
            </w:r>
          </w:p>
          <w:p w:rsidR="004C13FF" w:rsidRPr="005D2144" w:rsidRDefault="004C13FF" w:rsidP="00E60D85">
            <w:pPr>
              <w:pStyle w:val="a7"/>
              <w:numPr>
                <w:ilvl w:val="0"/>
                <w:numId w:val="0"/>
              </w:numPr>
              <w:tabs>
                <w:tab w:val="left" w:pos="310"/>
              </w:tabs>
              <w:spacing w:before="0" w:after="0"/>
              <w:rPr>
                <w:rFonts w:ascii="Times New Roman" w:hAnsi="Times New Roman"/>
                <w:kern w:val="28"/>
                <w:sz w:val="16"/>
                <w:szCs w:val="16"/>
              </w:rPr>
            </w:pPr>
            <w:r w:rsidRPr="005D2144">
              <w:rPr>
                <w:rFonts w:ascii="Times New Roman" w:hAnsi="Times New Roman"/>
                <w:kern w:val="28"/>
                <w:sz w:val="16"/>
                <w:szCs w:val="16"/>
              </w:rPr>
              <w:t>Этапы осуществления Программы:</w:t>
            </w:r>
          </w:p>
          <w:p w:rsidR="004C13FF" w:rsidRPr="005D2144" w:rsidRDefault="004C13FF" w:rsidP="00E60D85">
            <w:pPr>
              <w:pStyle w:val="a7"/>
              <w:numPr>
                <w:ilvl w:val="0"/>
                <w:numId w:val="0"/>
              </w:numPr>
              <w:tabs>
                <w:tab w:val="left" w:pos="310"/>
              </w:tabs>
              <w:spacing w:before="0" w:after="0"/>
              <w:rPr>
                <w:rFonts w:ascii="Times New Roman" w:hAnsi="Times New Roman"/>
                <w:kern w:val="28"/>
                <w:sz w:val="16"/>
                <w:szCs w:val="16"/>
              </w:rPr>
            </w:pPr>
            <w:r w:rsidRPr="005D2144">
              <w:rPr>
                <w:rFonts w:ascii="Times New Roman" w:hAnsi="Times New Roman"/>
                <w:kern w:val="28"/>
                <w:sz w:val="16"/>
                <w:szCs w:val="16"/>
              </w:rPr>
              <w:t xml:space="preserve">первый этап – с </w:t>
            </w:r>
            <w:r w:rsidR="00F742DC" w:rsidRPr="005D2144">
              <w:rPr>
                <w:rFonts w:ascii="Times New Roman" w:hAnsi="Times New Roman"/>
                <w:kern w:val="28"/>
                <w:sz w:val="16"/>
                <w:szCs w:val="16"/>
              </w:rPr>
              <w:t>201</w:t>
            </w:r>
            <w:r w:rsidR="00322C43" w:rsidRPr="005D2144">
              <w:rPr>
                <w:rFonts w:ascii="Times New Roman" w:hAnsi="Times New Roman"/>
                <w:kern w:val="28"/>
                <w:sz w:val="16"/>
                <w:szCs w:val="16"/>
              </w:rPr>
              <w:t>8</w:t>
            </w:r>
            <w:r w:rsidR="00F742DC" w:rsidRPr="005D2144">
              <w:rPr>
                <w:rFonts w:ascii="Times New Roman" w:hAnsi="Times New Roman"/>
                <w:kern w:val="28"/>
                <w:sz w:val="16"/>
                <w:szCs w:val="16"/>
              </w:rPr>
              <w:t xml:space="preserve"> </w:t>
            </w:r>
            <w:r w:rsidRPr="005D2144">
              <w:rPr>
                <w:rFonts w:ascii="Times New Roman" w:hAnsi="Times New Roman"/>
                <w:kern w:val="28"/>
                <w:sz w:val="16"/>
                <w:szCs w:val="16"/>
              </w:rPr>
              <w:t xml:space="preserve">года по </w:t>
            </w:r>
            <w:r w:rsidR="00F742DC" w:rsidRPr="005D2144">
              <w:rPr>
                <w:rFonts w:ascii="Times New Roman" w:hAnsi="Times New Roman"/>
                <w:kern w:val="28"/>
                <w:sz w:val="16"/>
                <w:szCs w:val="16"/>
              </w:rPr>
              <w:t>201</w:t>
            </w:r>
            <w:r w:rsidR="00322C43" w:rsidRPr="005D2144">
              <w:rPr>
                <w:rFonts w:ascii="Times New Roman" w:hAnsi="Times New Roman"/>
                <w:kern w:val="28"/>
                <w:sz w:val="16"/>
                <w:szCs w:val="16"/>
              </w:rPr>
              <w:t>9</w:t>
            </w:r>
            <w:r w:rsidR="00F742DC" w:rsidRPr="005D2144">
              <w:rPr>
                <w:rFonts w:ascii="Times New Roman" w:hAnsi="Times New Roman"/>
                <w:kern w:val="28"/>
                <w:sz w:val="16"/>
                <w:szCs w:val="16"/>
              </w:rPr>
              <w:t xml:space="preserve"> </w:t>
            </w:r>
            <w:r w:rsidRPr="005D2144">
              <w:rPr>
                <w:rFonts w:ascii="Times New Roman" w:hAnsi="Times New Roman"/>
                <w:kern w:val="28"/>
                <w:sz w:val="16"/>
                <w:szCs w:val="16"/>
              </w:rPr>
              <w:t>год;</w:t>
            </w:r>
          </w:p>
          <w:p w:rsidR="004C13FF" w:rsidRPr="005D2144" w:rsidRDefault="004C13FF" w:rsidP="00E60D85">
            <w:pPr>
              <w:pStyle w:val="a7"/>
              <w:numPr>
                <w:ilvl w:val="0"/>
                <w:numId w:val="0"/>
              </w:numPr>
              <w:tabs>
                <w:tab w:val="left" w:pos="310"/>
              </w:tabs>
              <w:spacing w:before="0" w:after="0"/>
              <w:rPr>
                <w:rFonts w:ascii="Times New Roman" w:hAnsi="Times New Roman"/>
                <w:kern w:val="28"/>
                <w:sz w:val="16"/>
                <w:szCs w:val="16"/>
              </w:rPr>
            </w:pPr>
            <w:r w:rsidRPr="005D2144">
              <w:rPr>
                <w:rFonts w:ascii="Times New Roman" w:hAnsi="Times New Roman"/>
                <w:kern w:val="28"/>
                <w:sz w:val="16"/>
                <w:szCs w:val="16"/>
              </w:rPr>
              <w:t xml:space="preserve">второй этап – с </w:t>
            </w:r>
            <w:r w:rsidR="00F742DC" w:rsidRPr="005D2144">
              <w:rPr>
                <w:rFonts w:ascii="Times New Roman" w:hAnsi="Times New Roman"/>
                <w:kern w:val="28"/>
                <w:sz w:val="16"/>
                <w:szCs w:val="16"/>
              </w:rPr>
              <w:t>201</w:t>
            </w:r>
            <w:r w:rsidR="00322C43" w:rsidRPr="005D2144">
              <w:rPr>
                <w:rFonts w:ascii="Times New Roman" w:hAnsi="Times New Roman"/>
                <w:kern w:val="28"/>
                <w:sz w:val="16"/>
                <w:szCs w:val="16"/>
              </w:rPr>
              <w:t>9</w:t>
            </w:r>
            <w:r w:rsidRPr="005D2144">
              <w:rPr>
                <w:rFonts w:ascii="Times New Roman" w:hAnsi="Times New Roman"/>
                <w:kern w:val="28"/>
                <w:sz w:val="16"/>
                <w:szCs w:val="16"/>
              </w:rPr>
              <w:t xml:space="preserve"> года по </w:t>
            </w:r>
            <w:r w:rsidR="00322C43" w:rsidRPr="005D2144">
              <w:rPr>
                <w:rFonts w:ascii="Times New Roman" w:hAnsi="Times New Roman"/>
                <w:kern w:val="28"/>
                <w:sz w:val="16"/>
                <w:szCs w:val="16"/>
              </w:rPr>
              <w:t>2020</w:t>
            </w:r>
            <w:r w:rsidRPr="005D2144">
              <w:rPr>
                <w:rFonts w:ascii="Times New Roman" w:hAnsi="Times New Roman"/>
                <w:kern w:val="28"/>
                <w:sz w:val="16"/>
                <w:szCs w:val="16"/>
              </w:rPr>
              <w:t xml:space="preserve"> год;</w:t>
            </w:r>
          </w:p>
          <w:p w:rsidR="004C13FF" w:rsidRPr="005D2144" w:rsidRDefault="004C13FF" w:rsidP="00A810DD">
            <w:pPr>
              <w:pStyle w:val="a7"/>
              <w:numPr>
                <w:ilvl w:val="0"/>
                <w:numId w:val="0"/>
              </w:numPr>
              <w:tabs>
                <w:tab w:val="left" w:pos="310"/>
              </w:tabs>
              <w:spacing w:before="0" w:after="0"/>
              <w:rPr>
                <w:rFonts w:ascii="Times New Roman" w:hAnsi="Times New Roman"/>
                <w:kern w:val="28"/>
                <w:sz w:val="16"/>
                <w:szCs w:val="16"/>
              </w:rPr>
            </w:pPr>
            <w:r w:rsidRPr="005D2144">
              <w:rPr>
                <w:rFonts w:ascii="Times New Roman" w:hAnsi="Times New Roman"/>
                <w:kern w:val="28"/>
                <w:sz w:val="16"/>
                <w:szCs w:val="16"/>
              </w:rPr>
              <w:t xml:space="preserve">третий этап – с </w:t>
            </w:r>
            <w:r w:rsidR="00322C43" w:rsidRPr="005D2144">
              <w:rPr>
                <w:rFonts w:ascii="Times New Roman" w:hAnsi="Times New Roman"/>
                <w:kern w:val="28"/>
                <w:sz w:val="16"/>
                <w:szCs w:val="16"/>
              </w:rPr>
              <w:t>2020</w:t>
            </w:r>
            <w:r w:rsidRPr="005D2144">
              <w:rPr>
                <w:rFonts w:ascii="Times New Roman" w:hAnsi="Times New Roman"/>
                <w:kern w:val="28"/>
                <w:sz w:val="16"/>
                <w:szCs w:val="16"/>
              </w:rPr>
              <w:t xml:space="preserve">года по </w:t>
            </w:r>
            <w:r w:rsidR="00F742DC" w:rsidRPr="005D2144">
              <w:rPr>
                <w:rFonts w:ascii="Times New Roman" w:hAnsi="Times New Roman"/>
                <w:kern w:val="28"/>
                <w:sz w:val="16"/>
                <w:szCs w:val="16"/>
              </w:rPr>
              <w:t>20</w:t>
            </w:r>
            <w:r w:rsidR="00322C43" w:rsidRPr="005D2144">
              <w:rPr>
                <w:rFonts w:ascii="Times New Roman" w:hAnsi="Times New Roman"/>
                <w:kern w:val="28"/>
                <w:sz w:val="16"/>
                <w:szCs w:val="16"/>
              </w:rPr>
              <w:t>21</w:t>
            </w:r>
            <w:r w:rsidRPr="005D2144">
              <w:rPr>
                <w:rFonts w:ascii="Times New Roman" w:hAnsi="Times New Roman"/>
                <w:kern w:val="28"/>
                <w:sz w:val="16"/>
                <w:szCs w:val="16"/>
              </w:rPr>
              <w:t>год.</w:t>
            </w:r>
          </w:p>
        </w:tc>
      </w:tr>
      <w:tr w:rsidR="004C13FF" w:rsidRPr="005D2144">
        <w:tc>
          <w:tcPr>
            <w:tcW w:w="4215" w:type="dxa"/>
          </w:tcPr>
          <w:p w:rsidR="004C13FF" w:rsidRPr="005D2144" w:rsidRDefault="004C13FF" w:rsidP="00E60D85">
            <w:pPr>
              <w:pStyle w:val="a7"/>
              <w:numPr>
                <w:ilvl w:val="0"/>
                <w:numId w:val="0"/>
              </w:numPr>
              <w:tabs>
                <w:tab w:val="left" w:pos="284"/>
              </w:tabs>
              <w:spacing w:before="0" w:after="0"/>
              <w:rPr>
                <w:rFonts w:ascii="Times New Roman" w:hAnsi="Times New Roman"/>
                <w:kern w:val="28"/>
                <w:sz w:val="16"/>
                <w:szCs w:val="16"/>
              </w:rPr>
            </w:pPr>
            <w:r w:rsidRPr="005D2144">
              <w:rPr>
                <w:rFonts w:ascii="Times New Roman" w:hAnsi="Times New Roman"/>
                <w:kern w:val="28"/>
                <w:sz w:val="16"/>
                <w:szCs w:val="16"/>
              </w:rPr>
              <w:t>Объёмы и источники финансирования</w:t>
            </w:r>
          </w:p>
        </w:tc>
        <w:tc>
          <w:tcPr>
            <w:tcW w:w="5355" w:type="dxa"/>
          </w:tcPr>
          <w:p w:rsidR="004C13FF" w:rsidRPr="005D2144" w:rsidRDefault="00877120" w:rsidP="00E60D85">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Объем финансирования</w:t>
            </w:r>
            <w:r w:rsidR="004C13FF" w:rsidRPr="005D2144">
              <w:rPr>
                <w:rFonts w:ascii="Times New Roman" w:hAnsi="Times New Roman" w:cs="Times New Roman"/>
                <w:sz w:val="16"/>
                <w:szCs w:val="16"/>
              </w:rPr>
              <w:t xml:space="preserve"> Программы  составляет  </w:t>
            </w:r>
            <w:r w:rsidR="00E71B9B" w:rsidRPr="005D2144">
              <w:rPr>
                <w:rFonts w:ascii="Times New Roman" w:hAnsi="Times New Roman" w:cs="Times New Roman"/>
                <w:sz w:val="16"/>
                <w:szCs w:val="16"/>
              </w:rPr>
              <w:t>0</w:t>
            </w:r>
            <w:r w:rsidR="004C13FF" w:rsidRPr="005D2144">
              <w:rPr>
                <w:rFonts w:ascii="Times New Roman" w:hAnsi="Times New Roman" w:cs="Times New Roman"/>
                <w:sz w:val="16"/>
                <w:szCs w:val="16"/>
              </w:rPr>
              <w:t xml:space="preserve">  руб., в т.ч. по видам коммунальных услуг:  </w:t>
            </w:r>
          </w:p>
          <w:p w:rsidR="004C13FF" w:rsidRPr="005D2144" w:rsidRDefault="004C13FF" w:rsidP="00E60D85">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Водоснабжение: </w:t>
            </w:r>
            <w:r w:rsidR="00AF5E1C">
              <w:rPr>
                <w:rFonts w:ascii="Times New Roman" w:hAnsi="Times New Roman" w:cs="Times New Roman"/>
                <w:sz w:val="16"/>
                <w:szCs w:val="16"/>
              </w:rPr>
              <w:t>12</w:t>
            </w:r>
            <w:r w:rsidR="00E71B9B" w:rsidRPr="005D2144">
              <w:rPr>
                <w:rFonts w:ascii="Times New Roman" w:hAnsi="Times New Roman" w:cs="Times New Roman"/>
                <w:sz w:val="16"/>
                <w:szCs w:val="16"/>
              </w:rPr>
              <w:t xml:space="preserve"> </w:t>
            </w:r>
            <w:r w:rsidR="00AF5E1C">
              <w:rPr>
                <w:rFonts w:ascii="Times New Roman" w:hAnsi="Times New Roman" w:cs="Times New Roman"/>
                <w:sz w:val="16"/>
                <w:szCs w:val="16"/>
              </w:rPr>
              <w:t xml:space="preserve"> млн.руб</w:t>
            </w:r>
          </w:p>
          <w:p w:rsidR="004C13FF" w:rsidRPr="005D2144" w:rsidRDefault="004C13FF" w:rsidP="00E60D85">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Утилизация ТБО: </w:t>
            </w:r>
            <w:r w:rsidR="00AF5E1C">
              <w:rPr>
                <w:rFonts w:ascii="Times New Roman" w:hAnsi="Times New Roman" w:cs="Times New Roman"/>
                <w:sz w:val="16"/>
                <w:szCs w:val="16"/>
              </w:rPr>
              <w:t>2,5 млн.</w:t>
            </w:r>
            <w:r w:rsidR="00E71B9B" w:rsidRPr="005D2144">
              <w:rPr>
                <w:rFonts w:ascii="Times New Roman" w:hAnsi="Times New Roman" w:cs="Times New Roman"/>
                <w:sz w:val="16"/>
                <w:szCs w:val="16"/>
              </w:rPr>
              <w:t xml:space="preserve"> </w:t>
            </w:r>
            <w:r w:rsidRPr="005D2144">
              <w:rPr>
                <w:rFonts w:ascii="Times New Roman" w:hAnsi="Times New Roman" w:cs="Times New Roman"/>
                <w:sz w:val="16"/>
                <w:szCs w:val="16"/>
              </w:rPr>
              <w:t xml:space="preserve"> руб. </w:t>
            </w:r>
          </w:p>
          <w:p w:rsidR="004C13FF" w:rsidRPr="005D2144" w:rsidRDefault="004C13FF" w:rsidP="00E71B9B">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Электроснабжение: </w:t>
            </w:r>
            <w:r w:rsidR="00AF5E1C">
              <w:rPr>
                <w:rFonts w:ascii="Times New Roman" w:hAnsi="Times New Roman" w:cs="Times New Roman"/>
                <w:sz w:val="16"/>
                <w:szCs w:val="16"/>
              </w:rPr>
              <w:t>700000</w:t>
            </w:r>
            <w:r w:rsidR="00E71B9B" w:rsidRPr="005D2144">
              <w:rPr>
                <w:rFonts w:ascii="Times New Roman" w:hAnsi="Times New Roman" w:cs="Times New Roman"/>
                <w:sz w:val="16"/>
                <w:szCs w:val="16"/>
              </w:rPr>
              <w:t xml:space="preserve"> </w:t>
            </w:r>
            <w:r w:rsidR="007D59CE" w:rsidRPr="005D2144">
              <w:rPr>
                <w:rFonts w:ascii="Times New Roman" w:hAnsi="Times New Roman" w:cs="Times New Roman"/>
                <w:sz w:val="16"/>
                <w:szCs w:val="16"/>
              </w:rPr>
              <w:t xml:space="preserve"> руб</w:t>
            </w:r>
            <w:r w:rsidRPr="005D2144">
              <w:rPr>
                <w:rFonts w:ascii="Times New Roman" w:hAnsi="Times New Roman" w:cs="Times New Roman"/>
                <w:sz w:val="16"/>
                <w:szCs w:val="16"/>
              </w:rPr>
              <w:t>.</w:t>
            </w:r>
          </w:p>
        </w:tc>
      </w:tr>
    </w:tbl>
    <w:p w:rsidR="00C9230A" w:rsidRPr="005D2144" w:rsidRDefault="00C9230A"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B80A4C" w:rsidRPr="005D2144" w:rsidRDefault="00B80A4C" w:rsidP="004C13FF">
      <w:pPr>
        <w:autoSpaceDE w:val="0"/>
        <w:autoSpaceDN w:val="0"/>
        <w:adjustRightInd w:val="0"/>
        <w:spacing w:after="0" w:line="240" w:lineRule="auto"/>
        <w:ind w:firstLine="720"/>
        <w:jc w:val="center"/>
        <w:outlineLvl w:val="2"/>
        <w:rPr>
          <w:rFonts w:ascii="Times New Roman" w:hAnsi="Times New Roman"/>
          <w:sz w:val="16"/>
          <w:szCs w:val="16"/>
        </w:rPr>
      </w:pPr>
    </w:p>
    <w:p w:rsidR="007D7AA4" w:rsidRPr="005D2144" w:rsidRDefault="007D7AA4" w:rsidP="004C13FF">
      <w:pPr>
        <w:autoSpaceDE w:val="0"/>
        <w:autoSpaceDN w:val="0"/>
        <w:adjustRightInd w:val="0"/>
        <w:spacing w:after="0" w:line="240" w:lineRule="auto"/>
        <w:ind w:firstLine="720"/>
        <w:jc w:val="center"/>
        <w:outlineLvl w:val="2"/>
        <w:rPr>
          <w:rFonts w:ascii="Times New Roman" w:hAnsi="Times New Roman"/>
          <w:sz w:val="16"/>
          <w:szCs w:val="16"/>
        </w:rPr>
      </w:pPr>
      <w:r w:rsidRPr="005D2144">
        <w:rPr>
          <w:rFonts w:ascii="Times New Roman" w:hAnsi="Times New Roman"/>
          <w:sz w:val="16"/>
          <w:szCs w:val="16"/>
        </w:rPr>
        <w:t>1. ЗАДАЧИ СОВЕРШЕНСТВОВАНИЯ И РАЗВИТИЯ КОММУНАЛЬНОГО</w:t>
      </w:r>
    </w:p>
    <w:p w:rsidR="007D7AA4" w:rsidRPr="005D2144" w:rsidRDefault="007D7AA4" w:rsidP="004C13FF">
      <w:pPr>
        <w:autoSpaceDE w:val="0"/>
        <w:autoSpaceDN w:val="0"/>
        <w:adjustRightInd w:val="0"/>
        <w:spacing w:after="0" w:line="240" w:lineRule="auto"/>
        <w:ind w:firstLine="720"/>
        <w:jc w:val="center"/>
        <w:rPr>
          <w:rFonts w:ascii="Times New Roman" w:hAnsi="Times New Roman"/>
          <w:sz w:val="16"/>
          <w:szCs w:val="16"/>
        </w:rPr>
      </w:pPr>
      <w:r w:rsidRPr="005D2144">
        <w:rPr>
          <w:rFonts w:ascii="Times New Roman" w:hAnsi="Times New Roman"/>
          <w:sz w:val="16"/>
          <w:szCs w:val="16"/>
        </w:rPr>
        <w:t>КОМПЛЕКСА МУНИЦИПАЛЬНОГО ОБРАЗОВАНИЯ</w:t>
      </w:r>
    </w:p>
    <w:p w:rsidR="007D7AA4" w:rsidRPr="005D2144" w:rsidRDefault="007D7AA4" w:rsidP="004C13FF">
      <w:pPr>
        <w:autoSpaceDE w:val="0"/>
        <w:autoSpaceDN w:val="0"/>
        <w:adjustRightInd w:val="0"/>
        <w:spacing w:after="0" w:line="240" w:lineRule="auto"/>
        <w:ind w:firstLine="720"/>
        <w:jc w:val="center"/>
        <w:rPr>
          <w:rFonts w:ascii="Times New Roman" w:hAnsi="Times New Roman"/>
          <w:sz w:val="16"/>
          <w:szCs w:val="16"/>
        </w:rPr>
      </w:pP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 xml:space="preserve">Целью разработки Программы комплексного развития систем коммунальной инфраструктуры муниципального образования </w:t>
      </w:r>
      <w:r w:rsidR="00322C43" w:rsidRPr="005D2144">
        <w:rPr>
          <w:rFonts w:ascii="Times New Roman" w:hAnsi="Times New Roman"/>
          <w:sz w:val="16"/>
          <w:szCs w:val="16"/>
        </w:rPr>
        <w:t>Бондаревский</w:t>
      </w:r>
      <w:r w:rsidR="0032089D" w:rsidRPr="005D2144">
        <w:rPr>
          <w:rFonts w:ascii="Times New Roman" w:hAnsi="Times New Roman"/>
          <w:sz w:val="16"/>
          <w:szCs w:val="16"/>
        </w:rPr>
        <w:t xml:space="preserve"> сельсовет</w:t>
      </w:r>
      <w:r w:rsidRPr="005D2144">
        <w:rPr>
          <w:rFonts w:ascii="Times New Roman" w:hAnsi="Times New Roman"/>
          <w:sz w:val="16"/>
          <w:szCs w:val="16"/>
        </w:rPr>
        <w:t xml:space="preserve"> 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 xml:space="preserve">Программа комплексного развития систем коммунальной инфраструктуры муниципального образования </w:t>
      </w:r>
      <w:r w:rsidR="00322C43" w:rsidRPr="005D2144">
        <w:rPr>
          <w:rFonts w:ascii="Times New Roman" w:hAnsi="Times New Roman"/>
          <w:sz w:val="16"/>
          <w:szCs w:val="16"/>
        </w:rPr>
        <w:t>Бондаревский</w:t>
      </w:r>
      <w:r w:rsidR="0032089D" w:rsidRPr="005D2144">
        <w:rPr>
          <w:rFonts w:ascii="Times New Roman" w:hAnsi="Times New Roman"/>
          <w:sz w:val="16"/>
          <w:szCs w:val="16"/>
        </w:rPr>
        <w:t xml:space="preserve"> сельсовет</w:t>
      </w:r>
      <w:r w:rsidRPr="005D2144">
        <w:rPr>
          <w:rFonts w:ascii="Times New Roman" w:hAnsi="Times New Roman"/>
          <w:sz w:val="16"/>
          <w:szCs w:val="16"/>
        </w:rPr>
        <w:t xml:space="preserve"> 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муниципального образования.</w:t>
      </w: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 xml:space="preserve">Программа комплексного развития систем коммунальной инфраструктуры муниципального образования </w:t>
      </w:r>
      <w:r w:rsidR="00322C43" w:rsidRPr="005D2144">
        <w:rPr>
          <w:rFonts w:ascii="Times New Roman" w:hAnsi="Times New Roman"/>
          <w:sz w:val="16"/>
          <w:szCs w:val="16"/>
        </w:rPr>
        <w:t xml:space="preserve"> Бондаревский</w:t>
      </w:r>
      <w:r w:rsidR="0032089D" w:rsidRPr="005D2144">
        <w:rPr>
          <w:rFonts w:ascii="Times New Roman" w:hAnsi="Times New Roman"/>
          <w:sz w:val="16"/>
          <w:szCs w:val="16"/>
        </w:rPr>
        <w:t xml:space="preserve"> сельсовет</w:t>
      </w:r>
      <w:r w:rsidRPr="005D2144">
        <w:rPr>
          <w:rFonts w:ascii="Times New Roman" w:hAnsi="Times New Roman"/>
          <w:sz w:val="16"/>
          <w:szCs w:val="16"/>
        </w:rPr>
        <w:t xml:space="preserve">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 </w:t>
      </w:r>
      <w:r w:rsidR="00322C43" w:rsidRPr="005D2144">
        <w:rPr>
          <w:rFonts w:ascii="Times New Roman" w:hAnsi="Times New Roman"/>
          <w:sz w:val="16"/>
          <w:szCs w:val="16"/>
        </w:rPr>
        <w:t xml:space="preserve"> Бондаревский</w:t>
      </w:r>
      <w:r w:rsidR="0032089D" w:rsidRPr="005D2144">
        <w:rPr>
          <w:rFonts w:ascii="Times New Roman" w:hAnsi="Times New Roman"/>
          <w:sz w:val="16"/>
          <w:szCs w:val="16"/>
        </w:rPr>
        <w:t xml:space="preserve"> сельсовет.</w:t>
      </w: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u w:val="single"/>
        </w:rPr>
        <w:t>Основными задачами Программы</w:t>
      </w:r>
      <w:r w:rsidRPr="005D2144">
        <w:rPr>
          <w:rFonts w:ascii="Times New Roman" w:hAnsi="Times New Roman"/>
          <w:sz w:val="16"/>
          <w:szCs w:val="16"/>
        </w:rPr>
        <w:t xml:space="preserve"> комплексного развития систем коммунальной инфраструктуры муниципального образования </w:t>
      </w:r>
      <w:r w:rsidR="00322C43" w:rsidRPr="005D2144">
        <w:rPr>
          <w:rFonts w:ascii="Times New Roman" w:hAnsi="Times New Roman"/>
          <w:sz w:val="16"/>
          <w:szCs w:val="16"/>
        </w:rPr>
        <w:t xml:space="preserve"> Бондаревский</w:t>
      </w:r>
      <w:r w:rsidR="0032089D" w:rsidRPr="005D2144">
        <w:rPr>
          <w:rFonts w:ascii="Times New Roman" w:hAnsi="Times New Roman"/>
          <w:sz w:val="16"/>
          <w:szCs w:val="16"/>
        </w:rPr>
        <w:t xml:space="preserve"> сельсовет</w:t>
      </w:r>
      <w:r w:rsidRPr="005D2144">
        <w:rPr>
          <w:rFonts w:ascii="Times New Roman" w:hAnsi="Times New Roman"/>
          <w:sz w:val="16"/>
          <w:szCs w:val="16"/>
        </w:rPr>
        <w:t xml:space="preserve"> являются:</w:t>
      </w:r>
    </w:p>
    <w:p w:rsidR="007D7AA4" w:rsidRPr="005D2144" w:rsidRDefault="007D7AA4" w:rsidP="004C13FF">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5D2144">
        <w:rPr>
          <w:rFonts w:ascii="Times New Roman" w:hAnsi="Times New Roman"/>
          <w:sz w:val="16"/>
          <w:szCs w:val="16"/>
        </w:rPr>
        <w:t>Инженерно-техническая оптимизация коммунальных систем.</w:t>
      </w:r>
    </w:p>
    <w:p w:rsidR="007D7AA4" w:rsidRPr="005D2144" w:rsidRDefault="007D7AA4" w:rsidP="004C13FF">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5D2144">
        <w:rPr>
          <w:rFonts w:ascii="Times New Roman" w:hAnsi="Times New Roman"/>
          <w:sz w:val="16"/>
          <w:szCs w:val="16"/>
        </w:rPr>
        <w:t>Взаимосвязанное перспективное планирование развития коммунальных систем.</w:t>
      </w:r>
    </w:p>
    <w:p w:rsidR="007D7AA4" w:rsidRPr="005D2144" w:rsidRDefault="007D7AA4" w:rsidP="004C13FF">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5D2144">
        <w:rPr>
          <w:rFonts w:ascii="Times New Roman" w:hAnsi="Times New Roman"/>
          <w:sz w:val="16"/>
          <w:szCs w:val="16"/>
        </w:rPr>
        <w:t>Обоснование мероприятий по комплексной реконструкции и модернизации.</w:t>
      </w:r>
    </w:p>
    <w:p w:rsidR="007D7AA4" w:rsidRPr="005D2144" w:rsidRDefault="007D7AA4" w:rsidP="004C13FF">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5D2144">
        <w:rPr>
          <w:rFonts w:ascii="Times New Roman" w:hAnsi="Times New Roman"/>
          <w:sz w:val="16"/>
          <w:szCs w:val="16"/>
        </w:rPr>
        <w:t>Повышение надежности систем и качества предоставления коммунальных услуг.</w:t>
      </w:r>
    </w:p>
    <w:p w:rsidR="007D7AA4" w:rsidRPr="005D2144" w:rsidRDefault="007D7AA4" w:rsidP="004C13FF">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5D2144">
        <w:rPr>
          <w:rFonts w:ascii="Times New Roman" w:hAnsi="Times New Roman"/>
          <w:sz w:val="16"/>
          <w:szCs w:val="16"/>
        </w:rPr>
        <w:t>Совершенствование механизмов развития энергосбережения и повышение энергоэффективности коммунальной инфраструктуры.</w:t>
      </w:r>
    </w:p>
    <w:p w:rsidR="007D7AA4" w:rsidRPr="005D2144" w:rsidRDefault="007D7AA4" w:rsidP="004C13FF">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5D2144">
        <w:rPr>
          <w:rFonts w:ascii="Times New Roman" w:hAnsi="Times New Roman"/>
          <w:sz w:val="16"/>
          <w:szCs w:val="16"/>
        </w:rPr>
        <w:t>Повышение инвестиционной привлекательности коммунальной инфраструктуры муниципального образования.</w:t>
      </w:r>
    </w:p>
    <w:p w:rsidR="007D7AA4" w:rsidRPr="005D2144" w:rsidRDefault="007D7AA4" w:rsidP="004C13FF">
      <w:pPr>
        <w:numPr>
          <w:ilvl w:val="0"/>
          <w:numId w:val="2"/>
        </w:numPr>
        <w:tabs>
          <w:tab w:val="left" w:pos="993"/>
        </w:tabs>
        <w:autoSpaceDE w:val="0"/>
        <w:autoSpaceDN w:val="0"/>
        <w:adjustRightInd w:val="0"/>
        <w:spacing w:after="0" w:line="240" w:lineRule="auto"/>
        <w:ind w:left="0" w:firstLine="709"/>
        <w:jc w:val="both"/>
        <w:rPr>
          <w:rFonts w:ascii="Times New Roman" w:hAnsi="Times New Roman"/>
          <w:sz w:val="16"/>
          <w:szCs w:val="16"/>
        </w:rPr>
      </w:pPr>
      <w:r w:rsidRPr="005D2144">
        <w:rPr>
          <w:rFonts w:ascii="Times New Roman" w:hAnsi="Times New Roman"/>
          <w:sz w:val="16"/>
          <w:szCs w:val="16"/>
        </w:rPr>
        <w:t>Обеспечение сбалансированности интересов субъектов коммунальной инфраструктуры и потребителей.</w:t>
      </w:r>
    </w:p>
    <w:p w:rsidR="00C9230A" w:rsidRPr="005D2144" w:rsidRDefault="00C9230A" w:rsidP="004C13FF">
      <w:pPr>
        <w:autoSpaceDE w:val="0"/>
        <w:autoSpaceDN w:val="0"/>
        <w:adjustRightInd w:val="0"/>
        <w:spacing w:after="0" w:line="240" w:lineRule="auto"/>
        <w:ind w:firstLine="720"/>
        <w:jc w:val="both"/>
        <w:rPr>
          <w:rFonts w:ascii="Times New Roman" w:hAnsi="Times New Roman"/>
          <w:sz w:val="16"/>
          <w:szCs w:val="16"/>
          <w:u w:val="single"/>
        </w:rPr>
      </w:pP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u w:val="single"/>
        </w:rPr>
        <w:t>Принципы формирования Программы</w:t>
      </w:r>
      <w:r w:rsidRPr="005D2144">
        <w:rPr>
          <w:rFonts w:ascii="Times New Roman" w:hAnsi="Times New Roman"/>
          <w:sz w:val="16"/>
          <w:szCs w:val="16"/>
        </w:rPr>
        <w:t xml:space="preserve"> комплексного развития систем коммунальной инфраструктуры муниципального образования </w:t>
      </w:r>
      <w:r w:rsidR="00322C43" w:rsidRPr="005D2144">
        <w:rPr>
          <w:rFonts w:ascii="Times New Roman" w:hAnsi="Times New Roman"/>
          <w:sz w:val="16"/>
          <w:szCs w:val="16"/>
        </w:rPr>
        <w:t xml:space="preserve"> Бондаревский</w:t>
      </w:r>
      <w:r w:rsidR="0032089D" w:rsidRPr="005D2144">
        <w:rPr>
          <w:rFonts w:ascii="Times New Roman" w:hAnsi="Times New Roman"/>
          <w:sz w:val="16"/>
          <w:szCs w:val="16"/>
        </w:rPr>
        <w:t xml:space="preserve"> сельсовет.</w:t>
      </w: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Формирование и реализация Программы комплексного развития систем коммунальной инфраструкт</w:t>
      </w:r>
      <w:r w:rsidR="0032089D" w:rsidRPr="005D2144">
        <w:rPr>
          <w:rFonts w:ascii="Times New Roman" w:hAnsi="Times New Roman"/>
          <w:sz w:val="16"/>
          <w:szCs w:val="16"/>
        </w:rPr>
        <w:t xml:space="preserve">уры муниципального образования </w:t>
      </w:r>
      <w:r w:rsidR="00322C43" w:rsidRPr="005D2144">
        <w:rPr>
          <w:rFonts w:ascii="Times New Roman" w:hAnsi="Times New Roman"/>
          <w:sz w:val="16"/>
          <w:szCs w:val="16"/>
        </w:rPr>
        <w:t>Бондаревский</w:t>
      </w:r>
      <w:r w:rsidR="0032089D" w:rsidRPr="005D2144">
        <w:rPr>
          <w:rFonts w:ascii="Times New Roman" w:hAnsi="Times New Roman"/>
          <w:sz w:val="16"/>
          <w:szCs w:val="16"/>
        </w:rPr>
        <w:t xml:space="preserve"> сельсовет</w:t>
      </w:r>
      <w:r w:rsidRPr="005D2144">
        <w:rPr>
          <w:rFonts w:ascii="Times New Roman" w:hAnsi="Times New Roman"/>
          <w:sz w:val="16"/>
          <w:szCs w:val="16"/>
        </w:rPr>
        <w:t xml:space="preserve"> базируются на следующих принципах:</w:t>
      </w:r>
    </w:p>
    <w:p w:rsidR="007D7AA4" w:rsidRPr="005D2144" w:rsidRDefault="004C13FF"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 xml:space="preserve">системность – </w:t>
      </w:r>
      <w:r w:rsidR="007D7AA4" w:rsidRPr="005D2144">
        <w:rPr>
          <w:rFonts w:ascii="Times New Roman" w:hAnsi="Times New Roman"/>
          <w:sz w:val="16"/>
          <w:szCs w:val="16"/>
        </w:rPr>
        <w:t>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w:t>
      </w:r>
    </w:p>
    <w:p w:rsidR="007D7AA4" w:rsidRPr="005D2144" w:rsidRDefault="004C13FF"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к</w:t>
      </w:r>
      <w:r w:rsidR="007D7AA4" w:rsidRPr="005D2144">
        <w:rPr>
          <w:rFonts w:ascii="Times New Roman" w:hAnsi="Times New Roman"/>
          <w:sz w:val="16"/>
          <w:szCs w:val="16"/>
        </w:rPr>
        <w:t>омплексност</w:t>
      </w:r>
      <w:r w:rsidRPr="005D2144">
        <w:rPr>
          <w:rFonts w:ascii="Times New Roman" w:hAnsi="Times New Roman"/>
          <w:sz w:val="16"/>
          <w:szCs w:val="16"/>
        </w:rPr>
        <w:t xml:space="preserve">ь – </w:t>
      </w:r>
      <w:r w:rsidR="007D7AA4" w:rsidRPr="005D2144">
        <w:rPr>
          <w:rFonts w:ascii="Times New Roman" w:hAnsi="Times New Roman"/>
          <w:sz w:val="16"/>
          <w:szCs w:val="16"/>
        </w:rPr>
        <w:t>формирование Программы комплексного развития коммунальной инфраструктуры в увязке с различными целевыми программами (федеральными, региональными, муниципальными).</w:t>
      </w:r>
    </w:p>
    <w:p w:rsidR="00C9230A" w:rsidRPr="005D2144" w:rsidRDefault="00C9230A" w:rsidP="004C13FF">
      <w:pPr>
        <w:autoSpaceDE w:val="0"/>
        <w:autoSpaceDN w:val="0"/>
        <w:adjustRightInd w:val="0"/>
        <w:spacing w:after="0" w:line="240" w:lineRule="auto"/>
        <w:ind w:firstLine="720"/>
        <w:jc w:val="both"/>
        <w:rPr>
          <w:rFonts w:ascii="Times New Roman" w:hAnsi="Times New Roman"/>
          <w:sz w:val="16"/>
          <w:szCs w:val="16"/>
          <w:u w:val="single"/>
        </w:rPr>
      </w:pP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u w:val="single"/>
        </w:rPr>
        <w:t xml:space="preserve">Полномочия органов местного самоуправления </w:t>
      </w:r>
      <w:r w:rsidRPr="005D2144">
        <w:rPr>
          <w:rFonts w:ascii="Times New Roman" w:hAnsi="Times New Roman"/>
          <w:sz w:val="16"/>
          <w:szCs w:val="16"/>
        </w:rPr>
        <w:t>при разработке, утверждении и реализации Программы комплексного развития систем коммунальной инфраструкт</w:t>
      </w:r>
      <w:r w:rsidR="0032089D" w:rsidRPr="005D2144">
        <w:rPr>
          <w:rFonts w:ascii="Times New Roman" w:hAnsi="Times New Roman"/>
          <w:sz w:val="16"/>
          <w:szCs w:val="16"/>
        </w:rPr>
        <w:t xml:space="preserve">уры муниципального образования </w:t>
      </w:r>
      <w:r w:rsidR="00322C43" w:rsidRPr="005D2144">
        <w:rPr>
          <w:rFonts w:ascii="Times New Roman" w:hAnsi="Times New Roman"/>
          <w:sz w:val="16"/>
          <w:szCs w:val="16"/>
        </w:rPr>
        <w:t xml:space="preserve"> Бондаревский</w:t>
      </w:r>
      <w:r w:rsidR="0032089D" w:rsidRPr="005D2144">
        <w:rPr>
          <w:rFonts w:ascii="Times New Roman" w:hAnsi="Times New Roman"/>
          <w:sz w:val="16"/>
          <w:szCs w:val="16"/>
        </w:rPr>
        <w:t xml:space="preserve"> сельсовет</w:t>
      </w:r>
      <w:r w:rsidRPr="005D2144">
        <w:rPr>
          <w:rFonts w:ascii="Times New Roman" w:hAnsi="Times New Roman"/>
          <w:sz w:val="16"/>
          <w:szCs w:val="16"/>
        </w:rPr>
        <w:t>.</w:t>
      </w: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 xml:space="preserve">В соответствии со </w:t>
      </w:r>
      <w:hyperlink r:id="rId7" w:history="1">
        <w:r w:rsidRPr="005D2144">
          <w:rPr>
            <w:rFonts w:ascii="Times New Roman" w:hAnsi="Times New Roman"/>
            <w:sz w:val="16"/>
            <w:szCs w:val="16"/>
          </w:rPr>
          <w:t>статьей 11</w:t>
        </w:r>
      </w:hyperlink>
      <w:r w:rsidRPr="005D2144">
        <w:rPr>
          <w:rFonts w:ascii="Times New Roman" w:hAnsi="Times New Roman"/>
          <w:sz w:val="16"/>
          <w:szCs w:val="16"/>
        </w:rPr>
        <w:t xml:space="preserve"> Федерального закона от 30.12.2004 </w:t>
      </w:r>
      <w:r w:rsidR="004C13FF" w:rsidRPr="005D2144">
        <w:rPr>
          <w:rFonts w:ascii="Times New Roman" w:hAnsi="Times New Roman"/>
          <w:sz w:val="16"/>
          <w:szCs w:val="16"/>
        </w:rPr>
        <w:t>№</w:t>
      </w:r>
      <w:r w:rsidRPr="005D2144">
        <w:rPr>
          <w:rFonts w:ascii="Times New Roman" w:hAnsi="Times New Roman"/>
          <w:sz w:val="16"/>
          <w:szCs w:val="16"/>
        </w:rPr>
        <w:t xml:space="preserve"> 210-ФЗ </w:t>
      </w:r>
      <w:r w:rsidR="004C13FF" w:rsidRPr="005D2144">
        <w:rPr>
          <w:rFonts w:ascii="Times New Roman" w:hAnsi="Times New Roman"/>
          <w:sz w:val="16"/>
          <w:szCs w:val="16"/>
        </w:rPr>
        <w:t>«</w:t>
      </w:r>
      <w:r w:rsidRPr="005D2144">
        <w:rPr>
          <w:rFonts w:ascii="Times New Roman" w:hAnsi="Times New Roman"/>
          <w:sz w:val="16"/>
          <w:szCs w:val="16"/>
        </w:rPr>
        <w:t>Об основах регулирования тарифов организаций коммунального комплекса</w:t>
      </w:r>
      <w:r w:rsidR="004C13FF" w:rsidRPr="005D2144">
        <w:rPr>
          <w:rFonts w:ascii="Times New Roman" w:hAnsi="Times New Roman"/>
          <w:sz w:val="16"/>
          <w:szCs w:val="16"/>
        </w:rPr>
        <w:t>»</w:t>
      </w:r>
      <w:r w:rsidRPr="005D2144">
        <w:rPr>
          <w:rFonts w:ascii="Times New Roman" w:hAnsi="Times New Roman"/>
          <w:sz w:val="16"/>
          <w:szCs w:val="16"/>
        </w:rPr>
        <w:t xml:space="preserve"> Программа комплексного развития систем коммунальной инфраструктуры разработана в соответствии с документами территориального планирования муниципального образования </w:t>
      </w:r>
      <w:r w:rsidR="00322C43" w:rsidRPr="005D2144">
        <w:rPr>
          <w:rFonts w:ascii="Times New Roman" w:hAnsi="Times New Roman"/>
          <w:sz w:val="16"/>
          <w:szCs w:val="16"/>
        </w:rPr>
        <w:t>Бондаревский</w:t>
      </w:r>
      <w:r w:rsidR="0032089D" w:rsidRPr="005D2144">
        <w:rPr>
          <w:rFonts w:ascii="Times New Roman" w:hAnsi="Times New Roman"/>
          <w:sz w:val="16"/>
          <w:szCs w:val="16"/>
        </w:rPr>
        <w:t xml:space="preserve"> сельсовет</w:t>
      </w:r>
      <w:r w:rsidRPr="005D2144">
        <w:rPr>
          <w:rFonts w:ascii="Times New Roman" w:hAnsi="Times New Roman"/>
          <w:sz w:val="16"/>
          <w:szCs w:val="16"/>
        </w:rPr>
        <w:t>, при этом органы местного самоуправления имеют следующие полномочия:</w:t>
      </w: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 xml:space="preserve">1. Представительный орган МО </w:t>
      </w:r>
      <w:r w:rsidR="00322C43" w:rsidRPr="005D2144">
        <w:rPr>
          <w:rFonts w:ascii="Times New Roman" w:hAnsi="Times New Roman"/>
          <w:sz w:val="16"/>
          <w:szCs w:val="16"/>
        </w:rPr>
        <w:t>Бондаревский</w:t>
      </w:r>
      <w:r w:rsidR="0032089D" w:rsidRPr="005D2144">
        <w:rPr>
          <w:rFonts w:ascii="Times New Roman" w:hAnsi="Times New Roman"/>
          <w:sz w:val="16"/>
          <w:szCs w:val="16"/>
        </w:rPr>
        <w:t xml:space="preserve"> сельсовет</w:t>
      </w:r>
      <w:r w:rsidR="004C13FF" w:rsidRPr="005D2144">
        <w:rPr>
          <w:rFonts w:ascii="Times New Roman" w:hAnsi="Times New Roman"/>
          <w:sz w:val="16"/>
          <w:szCs w:val="16"/>
        </w:rPr>
        <w:t xml:space="preserve"> осуществляет </w:t>
      </w:r>
      <w:r w:rsidRPr="005D2144">
        <w:rPr>
          <w:rFonts w:ascii="Times New Roman" w:hAnsi="Times New Roman"/>
          <w:sz w:val="16"/>
          <w:szCs w:val="16"/>
        </w:rPr>
        <w:t>рассмотрение и утверждение Программы.</w:t>
      </w:r>
    </w:p>
    <w:p w:rsidR="007D7AA4" w:rsidRPr="005D2144" w:rsidRDefault="00322C43"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Представительный орган МО Бондаревский</w:t>
      </w:r>
      <w:r w:rsidR="00D51DFE" w:rsidRPr="005D2144">
        <w:rPr>
          <w:rFonts w:ascii="Times New Roman" w:hAnsi="Times New Roman"/>
          <w:sz w:val="16"/>
          <w:szCs w:val="16"/>
        </w:rPr>
        <w:t xml:space="preserve"> сел</w:t>
      </w:r>
      <w:r w:rsidR="0032089D" w:rsidRPr="005D2144">
        <w:rPr>
          <w:rFonts w:ascii="Times New Roman" w:hAnsi="Times New Roman"/>
          <w:sz w:val="16"/>
          <w:szCs w:val="16"/>
        </w:rPr>
        <w:t>ь</w:t>
      </w:r>
      <w:r w:rsidR="00D51DFE" w:rsidRPr="005D2144">
        <w:rPr>
          <w:rFonts w:ascii="Times New Roman" w:hAnsi="Times New Roman"/>
          <w:sz w:val="16"/>
          <w:szCs w:val="16"/>
        </w:rPr>
        <w:t>с</w:t>
      </w:r>
      <w:r w:rsidR="0032089D" w:rsidRPr="005D2144">
        <w:rPr>
          <w:rFonts w:ascii="Times New Roman" w:hAnsi="Times New Roman"/>
          <w:sz w:val="16"/>
          <w:szCs w:val="16"/>
        </w:rPr>
        <w:t>овет</w:t>
      </w:r>
      <w:r w:rsidR="007D7AA4" w:rsidRPr="005D2144">
        <w:rPr>
          <w:rFonts w:ascii="Times New Roman" w:hAnsi="Times New Roman"/>
          <w:sz w:val="16"/>
          <w:szCs w:val="16"/>
        </w:rPr>
        <w:t xml:space="preserve"> имеет право:</w:t>
      </w: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 xml:space="preserve">запрашивать и получать от потребителей и организаций коммунального комплекса, осуществляющих эксплуатацию системы коммунальной инфраструктуры в границах МО </w:t>
      </w:r>
      <w:r w:rsidR="00C57802" w:rsidRPr="005D2144">
        <w:rPr>
          <w:rFonts w:ascii="Times New Roman" w:hAnsi="Times New Roman"/>
          <w:sz w:val="16"/>
          <w:szCs w:val="16"/>
        </w:rPr>
        <w:t>Бондаревский</w:t>
      </w:r>
      <w:r w:rsidR="0032089D" w:rsidRPr="005D2144">
        <w:rPr>
          <w:rFonts w:ascii="Times New Roman" w:hAnsi="Times New Roman"/>
          <w:sz w:val="16"/>
          <w:szCs w:val="16"/>
        </w:rPr>
        <w:t xml:space="preserve"> сельсовет</w:t>
      </w:r>
      <w:r w:rsidRPr="005D2144">
        <w:rPr>
          <w:rFonts w:ascii="Times New Roman" w:hAnsi="Times New Roman"/>
          <w:sz w:val="16"/>
          <w:szCs w:val="16"/>
        </w:rPr>
        <w:t>, необходимую для осуществления своих полномочий информацию;</w:t>
      </w: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разрабатывать и утверждать в соответствии с действующим законодательством экономические и правовые нормы и нормативы по обеспечению реализации мероприят</w:t>
      </w:r>
      <w:r w:rsidR="004C13FF" w:rsidRPr="005D2144">
        <w:rPr>
          <w:rFonts w:ascii="Times New Roman" w:hAnsi="Times New Roman"/>
          <w:sz w:val="16"/>
          <w:szCs w:val="16"/>
        </w:rPr>
        <w:t xml:space="preserve">ий, предусмотренных в Программе </w:t>
      </w:r>
      <w:r w:rsidRPr="005D2144">
        <w:rPr>
          <w:rFonts w:ascii="Times New Roman" w:hAnsi="Times New Roman"/>
          <w:sz w:val="16"/>
          <w:szCs w:val="16"/>
        </w:rPr>
        <w:t>комплексного развития систем коммунальной инфраструктуры МО</w:t>
      </w:r>
      <w:r w:rsidR="0032089D" w:rsidRPr="005D2144">
        <w:rPr>
          <w:rFonts w:ascii="Times New Roman" w:hAnsi="Times New Roman"/>
          <w:sz w:val="16"/>
          <w:szCs w:val="16"/>
        </w:rPr>
        <w:t xml:space="preserve"> </w:t>
      </w:r>
      <w:r w:rsidR="00C57802" w:rsidRPr="005D2144">
        <w:rPr>
          <w:rFonts w:ascii="Times New Roman" w:hAnsi="Times New Roman"/>
          <w:sz w:val="16"/>
          <w:szCs w:val="16"/>
        </w:rPr>
        <w:t xml:space="preserve"> Бондаревский </w:t>
      </w:r>
      <w:r w:rsidR="0032089D" w:rsidRPr="005D2144">
        <w:rPr>
          <w:rFonts w:ascii="Times New Roman" w:hAnsi="Times New Roman"/>
          <w:sz w:val="16"/>
          <w:szCs w:val="16"/>
        </w:rPr>
        <w:t>сельсовет</w:t>
      </w:r>
      <w:r w:rsidRPr="005D2144">
        <w:rPr>
          <w:rFonts w:ascii="Times New Roman" w:hAnsi="Times New Roman"/>
          <w:sz w:val="16"/>
          <w:szCs w:val="16"/>
        </w:rPr>
        <w:t>;</w:t>
      </w: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муниципального образования, возникающие в ходе разработки, утверждения и реализации Программы.</w:t>
      </w: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2. Глава МО</w:t>
      </w:r>
      <w:r w:rsidR="0032089D" w:rsidRPr="005D2144">
        <w:rPr>
          <w:rFonts w:ascii="Times New Roman" w:hAnsi="Times New Roman"/>
          <w:sz w:val="16"/>
          <w:szCs w:val="16"/>
        </w:rPr>
        <w:t xml:space="preserve"> </w:t>
      </w:r>
      <w:r w:rsidR="00C57802" w:rsidRPr="005D2144">
        <w:rPr>
          <w:rFonts w:ascii="Times New Roman" w:hAnsi="Times New Roman"/>
          <w:sz w:val="16"/>
          <w:szCs w:val="16"/>
        </w:rPr>
        <w:t>Бондаревский</w:t>
      </w:r>
      <w:r w:rsidR="0032089D" w:rsidRPr="005D2144">
        <w:rPr>
          <w:rFonts w:ascii="Times New Roman" w:hAnsi="Times New Roman"/>
          <w:sz w:val="16"/>
          <w:szCs w:val="16"/>
        </w:rPr>
        <w:t xml:space="preserve"> сельсовет</w:t>
      </w:r>
      <w:r w:rsidR="004C13FF" w:rsidRPr="005D2144">
        <w:rPr>
          <w:rFonts w:ascii="Times New Roman" w:hAnsi="Times New Roman"/>
          <w:sz w:val="16"/>
          <w:szCs w:val="16"/>
        </w:rPr>
        <w:t xml:space="preserve"> </w:t>
      </w:r>
      <w:r w:rsidRPr="005D2144">
        <w:rPr>
          <w:rFonts w:ascii="Times New Roman" w:hAnsi="Times New Roman"/>
          <w:sz w:val="16"/>
          <w:szCs w:val="16"/>
        </w:rPr>
        <w:t xml:space="preserve">осуществляет принятие решения о разработке Программы комплексного развития систем коммунальной инфраструктуры МО </w:t>
      </w:r>
      <w:r w:rsidR="00C57802" w:rsidRPr="005D2144">
        <w:rPr>
          <w:rFonts w:ascii="Times New Roman" w:hAnsi="Times New Roman"/>
          <w:sz w:val="16"/>
          <w:szCs w:val="16"/>
        </w:rPr>
        <w:t>Бондаревский</w:t>
      </w:r>
      <w:r w:rsidR="0032089D" w:rsidRPr="005D2144">
        <w:rPr>
          <w:rFonts w:ascii="Times New Roman" w:hAnsi="Times New Roman"/>
          <w:sz w:val="16"/>
          <w:szCs w:val="16"/>
        </w:rPr>
        <w:t xml:space="preserve"> сельсовет</w:t>
      </w:r>
      <w:r w:rsidRPr="005D2144">
        <w:rPr>
          <w:rFonts w:ascii="Times New Roman" w:hAnsi="Times New Roman"/>
          <w:sz w:val="16"/>
          <w:szCs w:val="16"/>
        </w:rPr>
        <w:t>;</w:t>
      </w:r>
      <w:r w:rsidR="004C13FF" w:rsidRPr="005D2144">
        <w:rPr>
          <w:rFonts w:ascii="Times New Roman" w:hAnsi="Times New Roman"/>
          <w:sz w:val="16"/>
          <w:szCs w:val="16"/>
        </w:rPr>
        <w:t xml:space="preserve"> </w:t>
      </w:r>
      <w:r w:rsidRPr="005D2144">
        <w:rPr>
          <w:rFonts w:ascii="Times New Roman" w:hAnsi="Times New Roman"/>
          <w:sz w:val="16"/>
          <w:szCs w:val="16"/>
        </w:rPr>
        <w:t>утверждение перечня функций по управлению реализацией Программы, передаваемых структурным подразделениям администрации муниципального образования или сторонней организации.</w:t>
      </w: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 xml:space="preserve">Глава МО </w:t>
      </w:r>
      <w:r w:rsidR="00C57802" w:rsidRPr="005D2144">
        <w:rPr>
          <w:rFonts w:ascii="Times New Roman" w:hAnsi="Times New Roman"/>
          <w:sz w:val="16"/>
          <w:szCs w:val="16"/>
        </w:rPr>
        <w:t xml:space="preserve"> Бондаревский</w:t>
      </w:r>
      <w:r w:rsidR="0032089D" w:rsidRPr="005D2144">
        <w:rPr>
          <w:rFonts w:ascii="Times New Roman" w:hAnsi="Times New Roman"/>
          <w:sz w:val="16"/>
          <w:szCs w:val="16"/>
        </w:rPr>
        <w:t xml:space="preserve"> сельсовет</w:t>
      </w:r>
      <w:r w:rsidRPr="005D2144">
        <w:rPr>
          <w:rFonts w:ascii="Times New Roman" w:hAnsi="Times New Roman"/>
          <w:sz w:val="16"/>
          <w:szCs w:val="16"/>
        </w:rPr>
        <w:t xml:space="preserve"> имеет право:</w:t>
      </w: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 xml:space="preserve">запрашивать и получать от потребителей и организаций коммунального комплекса, осуществляющих эксплуатацию систем коммунальной инфраструктуры в границах МО </w:t>
      </w:r>
      <w:r w:rsidR="00C57802" w:rsidRPr="005D2144">
        <w:rPr>
          <w:rFonts w:ascii="Times New Roman" w:hAnsi="Times New Roman"/>
          <w:sz w:val="16"/>
          <w:szCs w:val="16"/>
        </w:rPr>
        <w:t>Бондаревский</w:t>
      </w:r>
      <w:r w:rsidR="0032089D" w:rsidRPr="005D2144">
        <w:rPr>
          <w:rFonts w:ascii="Times New Roman" w:hAnsi="Times New Roman"/>
          <w:sz w:val="16"/>
          <w:szCs w:val="16"/>
        </w:rPr>
        <w:t xml:space="preserve"> сельсовет</w:t>
      </w:r>
      <w:r w:rsidRPr="005D2144">
        <w:rPr>
          <w:rFonts w:ascii="Times New Roman" w:hAnsi="Times New Roman"/>
          <w:sz w:val="16"/>
          <w:szCs w:val="16"/>
        </w:rPr>
        <w:t>, необходимую для осуществления своих полномочий информацию;</w:t>
      </w: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выносить предложения о разработке правовых актов местного значения, необходимых для реализации мероприятий Программы;</w:t>
      </w: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муниципального образования, возникающие в ходе разработки, утверждения и реализации Программы.</w:t>
      </w: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 xml:space="preserve">3. Администрация МО </w:t>
      </w:r>
      <w:r w:rsidR="00C57802" w:rsidRPr="005D2144">
        <w:rPr>
          <w:rFonts w:ascii="Times New Roman" w:hAnsi="Times New Roman"/>
          <w:sz w:val="16"/>
          <w:szCs w:val="16"/>
        </w:rPr>
        <w:t xml:space="preserve"> Бондаревский</w:t>
      </w:r>
      <w:r w:rsidR="0032089D" w:rsidRPr="005D2144">
        <w:rPr>
          <w:rFonts w:ascii="Times New Roman" w:hAnsi="Times New Roman"/>
          <w:sz w:val="16"/>
          <w:szCs w:val="16"/>
        </w:rPr>
        <w:t xml:space="preserve"> сельсовет</w:t>
      </w:r>
      <w:r w:rsidRPr="005D2144">
        <w:rPr>
          <w:rFonts w:ascii="Times New Roman" w:hAnsi="Times New Roman"/>
          <w:sz w:val="16"/>
          <w:szCs w:val="16"/>
        </w:rPr>
        <w:t>:</w:t>
      </w: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 xml:space="preserve">выступает заказчиком Программы комплексного развития систем коммунальной инфраструктуры МО </w:t>
      </w:r>
      <w:r w:rsidR="00C57802" w:rsidRPr="005D2144">
        <w:rPr>
          <w:rFonts w:ascii="Times New Roman" w:hAnsi="Times New Roman"/>
          <w:sz w:val="16"/>
          <w:szCs w:val="16"/>
        </w:rPr>
        <w:t xml:space="preserve"> Бондаревский</w:t>
      </w:r>
      <w:r w:rsidR="0032089D" w:rsidRPr="005D2144">
        <w:rPr>
          <w:rFonts w:ascii="Times New Roman" w:hAnsi="Times New Roman"/>
          <w:sz w:val="16"/>
          <w:szCs w:val="16"/>
        </w:rPr>
        <w:t xml:space="preserve"> сельсовет</w:t>
      </w:r>
      <w:r w:rsidRPr="005D2144">
        <w:rPr>
          <w:rFonts w:ascii="Times New Roman" w:hAnsi="Times New Roman"/>
          <w:sz w:val="16"/>
          <w:szCs w:val="16"/>
        </w:rPr>
        <w:t>;</w:t>
      </w: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 xml:space="preserve">организует проведение конкурса инвестиционных проектов субъектов коммунального комплекса для включения в Программу комплексного развития систем коммунальной инфраструктуры МО </w:t>
      </w:r>
      <w:r w:rsidR="00C57802" w:rsidRPr="005D2144">
        <w:rPr>
          <w:rFonts w:ascii="Times New Roman" w:hAnsi="Times New Roman"/>
          <w:sz w:val="16"/>
          <w:szCs w:val="16"/>
        </w:rPr>
        <w:t xml:space="preserve"> Бондаревский</w:t>
      </w:r>
      <w:r w:rsidR="0032089D" w:rsidRPr="005D2144">
        <w:rPr>
          <w:rFonts w:ascii="Times New Roman" w:hAnsi="Times New Roman"/>
          <w:sz w:val="16"/>
          <w:szCs w:val="16"/>
        </w:rPr>
        <w:t xml:space="preserve"> сельсовет</w:t>
      </w:r>
      <w:r w:rsidRPr="005D2144">
        <w:rPr>
          <w:rFonts w:ascii="Times New Roman" w:hAnsi="Times New Roman"/>
          <w:sz w:val="16"/>
          <w:szCs w:val="16"/>
        </w:rPr>
        <w:t>;</w:t>
      </w: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организует экспертизу Программы;</w:t>
      </w: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организует реализацию и мониторинг Программы.</w:t>
      </w: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 xml:space="preserve">Администрация МО </w:t>
      </w:r>
      <w:r w:rsidR="00C57802" w:rsidRPr="005D2144">
        <w:rPr>
          <w:rFonts w:ascii="Times New Roman" w:hAnsi="Times New Roman"/>
          <w:sz w:val="16"/>
          <w:szCs w:val="16"/>
        </w:rPr>
        <w:t xml:space="preserve"> Бондаревский</w:t>
      </w:r>
      <w:r w:rsidR="0032089D" w:rsidRPr="005D2144">
        <w:rPr>
          <w:rFonts w:ascii="Times New Roman" w:hAnsi="Times New Roman"/>
          <w:sz w:val="16"/>
          <w:szCs w:val="16"/>
        </w:rPr>
        <w:t xml:space="preserve"> сельсовет</w:t>
      </w:r>
      <w:r w:rsidRPr="005D2144">
        <w:rPr>
          <w:rFonts w:ascii="Times New Roman" w:hAnsi="Times New Roman"/>
          <w:sz w:val="16"/>
          <w:szCs w:val="16"/>
        </w:rPr>
        <w:t xml:space="preserve"> имеет право:</w:t>
      </w: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запрашивать и получать от потребителей и организаций коммунального комплекса, осуществляющих эксплуатацию систем коммунальн</w:t>
      </w:r>
      <w:r w:rsidR="00C57802" w:rsidRPr="005D2144">
        <w:rPr>
          <w:rFonts w:ascii="Times New Roman" w:hAnsi="Times New Roman"/>
          <w:sz w:val="16"/>
          <w:szCs w:val="16"/>
        </w:rPr>
        <w:t>ой инфраструктуры в границах МО Бондаревский</w:t>
      </w:r>
      <w:r w:rsidR="0032089D" w:rsidRPr="005D2144">
        <w:rPr>
          <w:rFonts w:ascii="Times New Roman" w:hAnsi="Times New Roman"/>
          <w:sz w:val="16"/>
          <w:szCs w:val="16"/>
        </w:rPr>
        <w:t xml:space="preserve"> сельсовет</w:t>
      </w:r>
      <w:r w:rsidRPr="005D2144">
        <w:rPr>
          <w:rFonts w:ascii="Times New Roman" w:hAnsi="Times New Roman"/>
          <w:sz w:val="16"/>
          <w:szCs w:val="16"/>
        </w:rPr>
        <w:t>, необходимую для осуществления своих полномочий информацию;</w:t>
      </w: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lastRenderedPageBreak/>
        <w:t>выносить предложения о разработке правовых актов местного значения, необходимых для реализации мероприятий Программы;</w:t>
      </w: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 xml:space="preserve">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МО </w:t>
      </w:r>
      <w:r w:rsidR="00C57802" w:rsidRPr="005D2144">
        <w:rPr>
          <w:rFonts w:ascii="Times New Roman" w:hAnsi="Times New Roman"/>
          <w:sz w:val="16"/>
          <w:szCs w:val="16"/>
        </w:rPr>
        <w:t>Бондаревский</w:t>
      </w:r>
      <w:r w:rsidR="0032089D" w:rsidRPr="005D2144">
        <w:rPr>
          <w:rFonts w:ascii="Times New Roman" w:hAnsi="Times New Roman"/>
          <w:sz w:val="16"/>
          <w:szCs w:val="16"/>
        </w:rPr>
        <w:t xml:space="preserve"> сельсовет</w:t>
      </w:r>
      <w:r w:rsidRPr="005D2144">
        <w:rPr>
          <w:rFonts w:ascii="Times New Roman" w:hAnsi="Times New Roman"/>
          <w:sz w:val="16"/>
          <w:szCs w:val="16"/>
        </w:rPr>
        <w:t>, возникающие в ходе разработки, утверждения и реализации Программы.</w:t>
      </w:r>
    </w:p>
    <w:p w:rsidR="00C9230A" w:rsidRPr="005D2144" w:rsidRDefault="00C9230A" w:rsidP="004C13FF">
      <w:pPr>
        <w:autoSpaceDE w:val="0"/>
        <w:autoSpaceDN w:val="0"/>
        <w:adjustRightInd w:val="0"/>
        <w:spacing w:after="0" w:line="240" w:lineRule="auto"/>
        <w:ind w:firstLine="720"/>
        <w:jc w:val="both"/>
        <w:rPr>
          <w:rFonts w:ascii="Times New Roman" w:hAnsi="Times New Roman"/>
          <w:sz w:val="16"/>
          <w:szCs w:val="16"/>
          <w:u w:val="single"/>
        </w:rPr>
      </w:pP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u w:val="single"/>
        </w:rPr>
      </w:pPr>
      <w:r w:rsidRPr="005D2144">
        <w:rPr>
          <w:rFonts w:ascii="Times New Roman" w:hAnsi="Times New Roman"/>
          <w:sz w:val="16"/>
          <w:szCs w:val="16"/>
          <w:u w:val="single"/>
        </w:rPr>
        <w:t>Сроки и этапы</w:t>
      </w: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 xml:space="preserve">Программа комплексного развития систем коммунальной инфраструктуры МО </w:t>
      </w:r>
      <w:r w:rsidR="00C57802" w:rsidRPr="005D2144">
        <w:rPr>
          <w:rFonts w:ascii="Times New Roman" w:hAnsi="Times New Roman"/>
          <w:sz w:val="16"/>
          <w:szCs w:val="16"/>
        </w:rPr>
        <w:t xml:space="preserve"> Бондаревский</w:t>
      </w:r>
      <w:r w:rsidR="0032089D" w:rsidRPr="005D2144">
        <w:rPr>
          <w:rFonts w:ascii="Times New Roman" w:hAnsi="Times New Roman"/>
          <w:sz w:val="16"/>
          <w:szCs w:val="16"/>
        </w:rPr>
        <w:t xml:space="preserve"> сельсовет</w:t>
      </w:r>
      <w:r w:rsidRPr="005D2144">
        <w:rPr>
          <w:rFonts w:ascii="Times New Roman" w:hAnsi="Times New Roman"/>
          <w:sz w:val="16"/>
          <w:szCs w:val="16"/>
        </w:rPr>
        <w:t xml:space="preserve"> разрабатывается на период до 20</w:t>
      </w:r>
      <w:r w:rsidR="00C57802" w:rsidRPr="005D2144">
        <w:rPr>
          <w:rFonts w:ascii="Times New Roman" w:hAnsi="Times New Roman"/>
          <w:sz w:val="16"/>
          <w:szCs w:val="16"/>
        </w:rPr>
        <w:t>21</w:t>
      </w:r>
      <w:r w:rsidRPr="005D2144">
        <w:rPr>
          <w:rFonts w:ascii="Times New Roman" w:hAnsi="Times New Roman"/>
          <w:sz w:val="16"/>
          <w:szCs w:val="16"/>
        </w:rPr>
        <w:t>года.</w:t>
      </w:r>
    </w:p>
    <w:p w:rsidR="007D7AA4" w:rsidRPr="005D2144" w:rsidRDefault="007D7AA4" w:rsidP="004C13FF">
      <w:pPr>
        <w:autoSpaceDE w:val="0"/>
        <w:autoSpaceDN w:val="0"/>
        <w:adjustRightInd w:val="0"/>
        <w:spacing w:after="0" w:line="240" w:lineRule="auto"/>
        <w:ind w:firstLine="720"/>
        <w:jc w:val="both"/>
        <w:rPr>
          <w:rFonts w:ascii="Times New Roman" w:hAnsi="Times New Roman"/>
          <w:sz w:val="16"/>
          <w:szCs w:val="16"/>
        </w:rPr>
      </w:pPr>
      <w:r w:rsidRPr="005D2144">
        <w:rPr>
          <w:rFonts w:ascii="Times New Roman" w:hAnsi="Times New Roman"/>
          <w:sz w:val="16"/>
          <w:szCs w:val="16"/>
        </w:rPr>
        <w:t xml:space="preserve">Этапы осуществления Программы комплексного развития систем коммунальной инфраструктуры МО </w:t>
      </w:r>
      <w:r w:rsidR="00C57802" w:rsidRPr="005D2144">
        <w:rPr>
          <w:rFonts w:ascii="Times New Roman" w:hAnsi="Times New Roman"/>
          <w:sz w:val="16"/>
          <w:szCs w:val="16"/>
        </w:rPr>
        <w:t>Бондаревский</w:t>
      </w:r>
      <w:r w:rsidR="0032089D" w:rsidRPr="005D2144">
        <w:rPr>
          <w:rFonts w:ascii="Times New Roman" w:hAnsi="Times New Roman"/>
          <w:sz w:val="16"/>
          <w:szCs w:val="16"/>
        </w:rPr>
        <w:t xml:space="preserve"> сельсовет</w:t>
      </w:r>
      <w:r w:rsidRPr="005D2144">
        <w:rPr>
          <w:rFonts w:ascii="Times New Roman" w:hAnsi="Times New Roman"/>
          <w:sz w:val="16"/>
          <w:szCs w:val="16"/>
        </w:rPr>
        <w:t>:</w:t>
      </w:r>
    </w:p>
    <w:p w:rsidR="00C57802" w:rsidRPr="005D2144" w:rsidRDefault="00C57802" w:rsidP="00C57802">
      <w:pPr>
        <w:pStyle w:val="a7"/>
        <w:numPr>
          <w:ilvl w:val="0"/>
          <w:numId w:val="0"/>
        </w:numPr>
        <w:tabs>
          <w:tab w:val="left" w:pos="310"/>
        </w:tabs>
        <w:spacing w:before="0" w:after="0"/>
        <w:rPr>
          <w:rFonts w:ascii="Times New Roman" w:hAnsi="Times New Roman"/>
          <w:kern w:val="28"/>
          <w:sz w:val="16"/>
          <w:szCs w:val="16"/>
        </w:rPr>
      </w:pPr>
      <w:r w:rsidRPr="005D2144">
        <w:rPr>
          <w:rFonts w:ascii="Times New Roman" w:hAnsi="Times New Roman"/>
          <w:kern w:val="28"/>
          <w:sz w:val="16"/>
          <w:szCs w:val="16"/>
        </w:rPr>
        <w:t>первый этап – с 2018 года по 2019 год;</w:t>
      </w:r>
    </w:p>
    <w:p w:rsidR="00C57802" w:rsidRPr="005D2144" w:rsidRDefault="00C57802" w:rsidP="00C57802">
      <w:pPr>
        <w:pStyle w:val="a7"/>
        <w:numPr>
          <w:ilvl w:val="0"/>
          <w:numId w:val="0"/>
        </w:numPr>
        <w:tabs>
          <w:tab w:val="left" w:pos="310"/>
        </w:tabs>
        <w:spacing w:before="0" w:after="0"/>
        <w:rPr>
          <w:rFonts w:ascii="Times New Roman" w:hAnsi="Times New Roman"/>
          <w:kern w:val="28"/>
          <w:sz w:val="16"/>
          <w:szCs w:val="16"/>
        </w:rPr>
      </w:pPr>
      <w:r w:rsidRPr="005D2144">
        <w:rPr>
          <w:rFonts w:ascii="Times New Roman" w:hAnsi="Times New Roman"/>
          <w:kern w:val="28"/>
          <w:sz w:val="16"/>
          <w:szCs w:val="16"/>
        </w:rPr>
        <w:t>второй этап – с 2019 года по 2020 год;</w:t>
      </w:r>
    </w:p>
    <w:p w:rsidR="00A810DD" w:rsidRPr="005D2144" w:rsidRDefault="00C57802" w:rsidP="00C57802">
      <w:pPr>
        <w:autoSpaceDE w:val="0"/>
        <w:autoSpaceDN w:val="0"/>
        <w:adjustRightInd w:val="0"/>
        <w:spacing w:after="0" w:line="240" w:lineRule="auto"/>
        <w:outlineLvl w:val="3"/>
        <w:rPr>
          <w:rFonts w:ascii="Times New Roman" w:hAnsi="Times New Roman"/>
          <w:sz w:val="16"/>
          <w:szCs w:val="16"/>
        </w:rPr>
      </w:pPr>
      <w:r w:rsidRPr="005D2144">
        <w:rPr>
          <w:rFonts w:ascii="Times New Roman" w:hAnsi="Times New Roman"/>
          <w:kern w:val="28"/>
          <w:sz w:val="16"/>
          <w:szCs w:val="16"/>
        </w:rPr>
        <w:t>третий этап – с 2020года по 2021год.</w:t>
      </w:r>
    </w:p>
    <w:p w:rsidR="007D7AA4" w:rsidRPr="005D2144" w:rsidRDefault="007D7AA4" w:rsidP="008B07E9">
      <w:pPr>
        <w:pStyle w:val="ConsPlusTitle"/>
        <w:widowControl/>
        <w:ind w:firstLine="720"/>
        <w:jc w:val="center"/>
        <w:rPr>
          <w:rFonts w:ascii="Times New Roman" w:hAnsi="Times New Roman" w:cs="Times New Roman"/>
          <w:b w:val="0"/>
          <w:sz w:val="16"/>
          <w:szCs w:val="16"/>
        </w:rPr>
      </w:pPr>
      <w:r w:rsidRPr="005D2144">
        <w:rPr>
          <w:rFonts w:ascii="Times New Roman" w:hAnsi="Times New Roman" w:cs="Times New Roman"/>
          <w:b w:val="0"/>
          <w:sz w:val="16"/>
          <w:szCs w:val="16"/>
        </w:rPr>
        <w:t>Основные мероприятия Программы</w:t>
      </w:r>
    </w:p>
    <w:tbl>
      <w:tblPr>
        <w:tblW w:w="9288" w:type="dxa"/>
        <w:tblInd w:w="70" w:type="dxa"/>
        <w:tblLayout w:type="fixed"/>
        <w:tblCellMar>
          <w:left w:w="70" w:type="dxa"/>
          <w:right w:w="70" w:type="dxa"/>
        </w:tblCellMar>
        <w:tblLook w:val="0000"/>
      </w:tblPr>
      <w:tblGrid>
        <w:gridCol w:w="540"/>
        <w:gridCol w:w="7398"/>
        <w:gridCol w:w="1350"/>
      </w:tblGrid>
      <w:tr w:rsidR="00C748DA" w:rsidRPr="005D2144" w:rsidTr="00AA7B63">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 </w:t>
            </w:r>
            <w:r w:rsidRPr="005D2144">
              <w:rPr>
                <w:rFonts w:ascii="Times New Roman" w:hAnsi="Times New Roman" w:cs="Times New Roman"/>
                <w:sz w:val="16"/>
                <w:szCs w:val="16"/>
              </w:rPr>
              <w:br/>
              <w:t>п/п</w:t>
            </w:r>
          </w:p>
        </w:tc>
        <w:tc>
          <w:tcPr>
            <w:tcW w:w="7398"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Технические мероприятия </w:t>
            </w:r>
          </w:p>
        </w:tc>
        <w:tc>
          <w:tcPr>
            <w:tcW w:w="1350"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Всего,</w:t>
            </w:r>
            <w:r w:rsidRPr="005D2144">
              <w:rPr>
                <w:rFonts w:ascii="Times New Roman" w:hAnsi="Times New Roman" w:cs="Times New Roman"/>
                <w:sz w:val="16"/>
                <w:szCs w:val="16"/>
              </w:rPr>
              <w:br/>
              <w:t>млн. руб.</w:t>
            </w:r>
          </w:p>
        </w:tc>
      </w:tr>
      <w:tr w:rsidR="00C748DA" w:rsidRPr="005D2144" w:rsidTr="00AA7B63">
        <w:tblPrEx>
          <w:tblCellMar>
            <w:top w:w="0" w:type="dxa"/>
            <w:bottom w:w="0" w:type="dxa"/>
          </w:tblCellMar>
        </w:tblPrEx>
        <w:trPr>
          <w:cantSplit/>
          <w:trHeight w:val="240"/>
        </w:trPr>
        <w:tc>
          <w:tcPr>
            <w:tcW w:w="9288" w:type="dxa"/>
            <w:gridSpan w:val="3"/>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Водоснабжение </w:t>
            </w:r>
          </w:p>
        </w:tc>
      </w:tr>
      <w:tr w:rsidR="00C748DA" w:rsidRPr="005D2144" w:rsidTr="00AA7B63">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p>
        </w:tc>
        <w:tc>
          <w:tcPr>
            <w:tcW w:w="7398"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Реконструкция системы водоснабжения: </w:t>
            </w:r>
          </w:p>
        </w:tc>
        <w:tc>
          <w:tcPr>
            <w:tcW w:w="1350"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p>
        </w:tc>
      </w:tr>
      <w:tr w:rsidR="00C748DA" w:rsidRPr="005D2144" w:rsidTr="00AA7B63">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1 </w:t>
            </w:r>
          </w:p>
        </w:tc>
        <w:tc>
          <w:tcPr>
            <w:tcW w:w="7398"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Реконструкция и капитальный ремонт системы водоснабжения в МО </w:t>
            </w:r>
            <w:r w:rsidR="00C57802" w:rsidRPr="005D2144">
              <w:rPr>
                <w:rFonts w:ascii="Times New Roman" w:hAnsi="Times New Roman" w:cs="Times New Roman"/>
                <w:sz w:val="16"/>
                <w:szCs w:val="16"/>
              </w:rPr>
              <w:t xml:space="preserve"> Бондаревский</w:t>
            </w:r>
            <w:r w:rsidRPr="005D2144">
              <w:rPr>
                <w:rFonts w:ascii="Times New Roman" w:hAnsi="Times New Roman" w:cs="Times New Roman"/>
                <w:sz w:val="16"/>
                <w:szCs w:val="16"/>
              </w:rPr>
              <w:t xml:space="preserve"> сельсовет</w:t>
            </w:r>
          </w:p>
        </w:tc>
        <w:tc>
          <w:tcPr>
            <w:tcW w:w="1350"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10</w:t>
            </w:r>
          </w:p>
        </w:tc>
      </w:tr>
      <w:tr w:rsidR="00C748DA" w:rsidRPr="005D2144" w:rsidTr="00AA7B63">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2. </w:t>
            </w:r>
          </w:p>
        </w:tc>
        <w:tc>
          <w:tcPr>
            <w:tcW w:w="7398"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Замена емкостей </w:t>
            </w:r>
          </w:p>
        </w:tc>
        <w:tc>
          <w:tcPr>
            <w:tcW w:w="1350"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w:t>
            </w:r>
          </w:p>
        </w:tc>
      </w:tr>
      <w:tr w:rsidR="00C748DA" w:rsidRPr="005D2144" w:rsidTr="00AA7B63">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p>
        </w:tc>
        <w:tc>
          <w:tcPr>
            <w:tcW w:w="7398"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ИТОГО </w:t>
            </w:r>
          </w:p>
        </w:tc>
        <w:tc>
          <w:tcPr>
            <w:tcW w:w="1350"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12</w:t>
            </w:r>
          </w:p>
        </w:tc>
      </w:tr>
      <w:tr w:rsidR="00C748DA" w:rsidRPr="005D2144" w:rsidTr="00AA7B63">
        <w:tblPrEx>
          <w:tblCellMar>
            <w:top w:w="0" w:type="dxa"/>
            <w:bottom w:w="0" w:type="dxa"/>
          </w:tblCellMar>
        </w:tblPrEx>
        <w:trPr>
          <w:cantSplit/>
          <w:trHeight w:val="240"/>
        </w:trPr>
        <w:tc>
          <w:tcPr>
            <w:tcW w:w="9288" w:type="dxa"/>
            <w:gridSpan w:val="3"/>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ТБО </w:t>
            </w:r>
          </w:p>
        </w:tc>
      </w:tr>
      <w:tr w:rsidR="00C748DA" w:rsidRPr="005D2144" w:rsidTr="00AA7B63">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1 </w:t>
            </w:r>
          </w:p>
        </w:tc>
        <w:tc>
          <w:tcPr>
            <w:tcW w:w="7398"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Проведение агитационной кампании среди населения </w:t>
            </w:r>
          </w:p>
        </w:tc>
        <w:tc>
          <w:tcPr>
            <w:tcW w:w="1350"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0,1</w:t>
            </w:r>
          </w:p>
        </w:tc>
      </w:tr>
      <w:tr w:rsidR="00C748DA" w:rsidRPr="005D2144" w:rsidTr="00AA7B63">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2. </w:t>
            </w:r>
          </w:p>
        </w:tc>
        <w:tc>
          <w:tcPr>
            <w:tcW w:w="7398"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Мероприятия по организации сбора и вывоза ТБО</w:t>
            </w:r>
          </w:p>
        </w:tc>
        <w:tc>
          <w:tcPr>
            <w:tcW w:w="1350"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2,4</w:t>
            </w:r>
          </w:p>
        </w:tc>
      </w:tr>
      <w:tr w:rsidR="00C748DA" w:rsidRPr="005D2144" w:rsidTr="00AA7B63">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highlight w:val="green"/>
              </w:rPr>
            </w:pPr>
          </w:p>
        </w:tc>
        <w:tc>
          <w:tcPr>
            <w:tcW w:w="7398"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ИТОГО </w:t>
            </w:r>
          </w:p>
        </w:tc>
        <w:tc>
          <w:tcPr>
            <w:tcW w:w="1350"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2,5</w:t>
            </w:r>
          </w:p>
        </w:tc>
      </w:tr>
      <w:tr w:rsidR="00C748DA" w:rsidRPr="005D2144" w:rsidTr="00AA7B63">
        <w:tblPrEx>
          <w:tblCellMar>
            <w:top w:w="0" w:type="dxa"/>
            <w:bottom w:w="0" w:type="dxa"/>
          </w:tblCellMar>
        </w:tblPrEx>
        <w:trPr>
          <w:cantSplit/>
          <w:trHeight w:val="240"/>
        </w:trPr>
        <w:tc>
          <w:tcPr>
            <w:tcW w:w="9288" w:type="dxa"/>
            <w:gridSpan w:val="3"/>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Электроснабжение </w:t>
            </w:r>
          </w:p>
        </w:tc>
      </w:tr>
      <w:tr w:rsidR="00C748DA" w:rsidRPr="005D2144" w:rsidTr="00AA7B63">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highlight w:val="green"/>
              </w:rPr>
            </w:pPr>
          </w:p>
        </w:tc>
        <w:tc>
          <w:tcPr>
            <w:tcW w:w="7398"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Р</w:t>
            </w:r>
            <w:r w:rsidR="00966FAA" w:rsidRPr="005D2144">
              <w:rPr>
                <w:rFonts w:ascii="Times New Roman" w:hAnsi="Times New Roman" w:cs="Times New Roman"/>
                <w:sz w:val="16"/>
                <w:szCs w:val="16"/>
              </w:rPr>
              <w:t>еконструкция системы электросна</w:t>
            </w:r>
            <w:r w:rsidRPr="005D2144">
              <w:rPr>
                <w:rFonts w:ascii="Times New Roman" w:hAnsi="Times New Roman" w:cs="Times New Roman"/>
                <w:sz w:val="16"/>
                <w:szCs w:val="16"/>
              </w:rPr>
              <w:t xml:space="preserve">бжения: </w:t>
            </w:r>
          </w:p>
        </w:tc>
        <w:tc>
          <w:tcPr>
            <w:tcW w:w="1350"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highlight w:val="green"/>
              </w:rPr>
            </w:pPr>
          </w:p>
        </w:tc>
      </w:tr>
      <w:tr w:rsidR="00C748DA" w:rsidRPr="005D2144" w:rsidTr="00AA7B63">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highlight w:val="green"/>
              </w:rPr>
            </w:pPr>
            <w:r w:rsidRPr="005D2144">
              <w:rPr>
                <w:rFonts w:ascii="Times New Roman" w:hAnsi="Times New Roman" w:cs="Times New Roman"/>
                <w:sz w:val="16"/>
                <w:szCs w:val="16"/>
              </w:rPr>
              <w:t xml:space="preserve">1 </w:t>
            </w:r>
          </w:p>
        </w:tc>
        <w:tc>
          <w:tcPr>
            <w:tcW w:w="7398"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Замена светильников на энергосберегающие</w:t>
            </w:r>
          </w:p>
        </w:tc>
        <w:tc>
          <w:tcPr>
            <w:tcW w:w="1350"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0,7</w:t>
            </w:r>
          </w:p>
        </w:tc>
      </w:tr>
      <w:tr w:rsidR="00C748DA" w:rsidRPr="005D2144" w:rsidTr="00AA7B63">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highlight w:val="green"/>
              </w:rPr>
            </w:pPr>
          </w:p>
        </w:tc>
        <w:tc>
          <w:tcPr>
            <w:tcW w:w="7398"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ИТОГО </w:t>
            </w:r>
          </w:p>
        </w:tc>
        <w:tc>
          <w:tcPr>
            <w:tcW w:w="1350"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0,7</w:t>
            </w:r>
          </w:p>
        </w:tc>
      </w:tr>
      <w:tr w:rsidR="00C748DA" w:rsidRPr="005D2144" w:rsidTr="00AA7B63">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highlight w:val="green"/>
              </w:rPr>
            </w:pPr>
          </w:p>
        </w:tc>
        <w:tc>
          <w:tcPr>
            <w:tcW w:w="7398"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ВСЕГО по МО </w:t>
            </w:r>
            <w:r w:rsidR="00C57802" w:rsidRPr="005D2144">
              <w:rPr>
                <w:rFonts w:ascii="Times New Roman" w:hAnsi="Times New Roman" w:cs="Times New Roman"/>
                <w:sz w:val="16"/>
                <w:szCs w:val="16"/>
              </w:rPr>
              <w:t xml:space="preserve"> Бондаревский</w:t>
            </w:r>
            <w:r w:rsidRPr="005D2144">
              <w:rPr>
                <w:rFonts w:ascii="Times New Roman" w:hAnsi="Times New Roman" w:cs="Times New Roman"/>
                <w:sz w:val="16"/>
                <w:szCs w:val="16"/>
              </w:rPr>
              <w:t xml:space="preserve"> сельсовет </w:t>
            </w:r>
          </w:p>
        </w:tc>
        <w:tc>
          <w:tcPr>
            <w:tcW w:w="1350" w:type="dxa"/>
            <w:tcBorders>
              <w:top w:val="single" w:sz="6" w:space="0" w:color="auto"/>
              <w:left w:val="single" w:sz="6" w:space="0" w:color="auto"/>
              <w:bottom w:val="single" w:sz="6" w:space="0" w:color="auto"/>
              <w:right w:val="single" w:sz="6" w:space="0" w:color="auto"/>
            </w:tcBorders>
          </w:tcPr>
          <w:p w:rsidR="00C748DA" w:rsidRPr="005D2144" w:rsidRDefault="00C748DA" w:rsidP="00AA7B63">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15,2</w:t>
            </w:r>
          </w:p>
        </w:tc>
      </w:tr>
    </w:tbl>
    <w:p w:rsidR="007D7AA4" w:rsidRPr="005D2144" w:rsidRDefault="007D7AA4">
      <w:pPr>
        <w:autoSpaceDE w:val="0"/>
        <w:autoSpaceDN w:val="0"/>
        <w:adjustRightInd w:val="0"/>
        <w:spacing w:after="0" w:line="240" w:lineRule="auto"/>
        <w:ind w:firstLine="540"/>
        <w:jc w:val="both"/>
        <w:rPr>
          <w:rFonts w:cs="Calibri"/>
          <w:sz w:val="16"/>
          <w:szCs w:val="16"/>
        </w:rPr>
      </w:pPr>
    </w:p>
    <w:p w:rsidR="007D7AA4" w:rsidRPr="005D2144" w:rsidRDefault="007D7AA4">
      <w:pPr>
        <w:autoSpaceDE w:val="0"/>
        <w:autoSpaceDN w:val="0"/>
        <w:adjustRightInd w:val="0"/>
        <w:spacing w:after="0" w:line="240" w:lineRule="auto"/>
        <w:jc w:val="center"/>
        <w:outlineLvl w:val="2"/>
        <w:rPr>
          <w:rFonts w:ascii="Times New Roman" w:hAnsi="Times New Roman"/>
          <w:sz w:val="16"/>
          <w:szCs w:val="16"/>
        </w:rPr>
      </w:pPr>
      <w:r w:rsidRPr="005D2144">
        <w:rPr>
          <w:rFonts w:ascii="Times New Roman" w:hAnsi="Times New Roman"/>
          <w:sz w:val="16"/>
          <w:szCs w:val="16"/>
        </w:rPr>
        <w:t>2. КРАТКАЯ ХАРАКТЕРИСТИКА МУНИЦИПАЛЬНОГО ОБРАЗОВАНИЯ</w:t>
      </w:r>
    </w:p>
    <w:p w:rsidR="007D7AA4" w:rsidRPr="005D2144" w:rsidRDefault="007D7AA4">
      <w:pPr>
        <w:autoSpaceDE w:val="0"/>
        <w:autoSpaceDN w:val="0"/>
        <w:adjustRightInd w:val="0"/>
        <w:spacing w:after="0" w:line="240" w:lineRule="auto"/>
        <w:ind w:firstLine="540"/>
        <w:jc w:val="both"/>
        <w:rPr>
          <w:rFonts w:ascii="Times New Roman" w:hAnsi="Times New Roman"/>
          <w:sz w:val="16"/>
          <w:szCs w:val="16"/>
        </w:rPr>
      </w:pPr>
    </w:p>
    <w:p w:rsidR="008603D3" w:rsidRPr="005D2144" w:rsidRDefault="007D7AA4" w:rsidP="008B60FF">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Общие данные, влияющие на разработку технологических и экономических </w:t>
      </w:r>
      <w:r w:rsidR="008603D3" w:rsidRPr="005D2144">
        <w:rPr>
          <w:rFonts w:ascii="Times New Roman" w:hAnsi="Times New Roman"/>
          <w:sz w:val="16"/>
          <w:szCs w:val="16"/>
        </w:rPr>
        <w:t xml:space="preserve">  </w:t>
      </w:r>
    </w:p>
    <w:p w:rsidR="007D7AA4" w:rsidRPr="005D2144" w:rsidRDefault="007D7AA4" w:rsidP="008B60FF">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параметров Программы:</w:t>
      </w:r>
    </w:p>
    <w:p w:rsidR="007D7AA4" w:rsidRPr="005D2144" w:rsidRDefault="007D7AA4" w:rsidP="008B60FF">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Общая площадь </w:t>
      </w:r>
      <w:r w:rsidR="009A75EF" w:rsidRPr="005D2144">
        <w:rPr>
          <w:rFonts w:ascii="Times New Roman" w:hAnsi="Times New Roman"/>
          <w:sz w:val="16"/>
          <w:szCs w:val="16"/>
        </w:rPr>
        <w:t>–</w:t>
      </w:r>
      <w:r w:rsidRPr="005D2144">
        <w:rPr>
          <w:rFonts w:ascii="Times New Roman" w:hAnsi="Times New Roman"/>
          <w:sz w:val="16"/>
          <w:szCs w:val="16"/>
        </w:rPr>
        <w:t xml:space="preserve"> </w:t>
      </w:r>
      <w:smartTag w:uri="urn:schemas-microsoft-com:office:smarttags" w:element="metricconverter">
        <w:smartTagPr>
          <w:attr w:name="ProductID" w:val="6521 га"/>
        </w:smartTagPr>
        <w:r w:rsidR="00C57802" w:rsidRPr="005D2144">
          <w:rPr>
            <w:rFonts w:ascii="Times New Roman" w:hAnsi="Times New Roman"/>
            <w:sz w:val="16"/>
            <w:szCs w:val="16"/>
          </w:rPr>
          <w:t>6521</w:t>
        </w:r>
        <w:r w:rsidRPr="005D2144">
          <w:rPr>
            <w:rFonts w:ascii="Times New Roman" w:hAnsi="Times New Roman"/>
            <w:sz w:val="16"/>
            <w:szCs w:val="16"/>
          </w:rPr>
          <w:t xml:space="preserve"> га</w:t>
        </w:r>
      </w:smartTag>
    </w:p>
    <w:p w:rsidR="007D7AA4" w:rsidRPr="005D2144" w:rsidRDefault="007D7AA4" w:rsidP="008B60FF">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Численность населения (20</w:t>
      </w:r>
      <w:r w:rsidR="00464264" w:rsidRPr="005D2144">
        <w:rPr>
          <w:rFonts w:ascii="Times New Roman" w:hAnsi="Times New Roman"/>
          <w:sz w:val="16"/>
          <w:szCs w:val="16"/>
        </w:rPr>
        <w:t>1</w:t>
      </w:r>
      <w:r w:rsidR="00C57802" w:rsidRPr="005D2144">
        <w:rPr>
          <w:rFonts w:ascii="Times New Roman" w:hAnsi="Times New Roman"/>
          <w:sz w:val="16"/>
          <w:szCs w:val="16"/>
        </w:rPr>
        <w:t>7</w:t>
      </w:r>
      <w:r w:rsidRPr="005D2144">
        <w:rPr>
          <w:rFonts w:ascii="Times New Roman" w:hAnsi="Times New Roman"/>
          <w:sz w:val="16"/>
          <w:szCs w:val="16"/>
        </w:rPr>
        <w:t xml:space="preserve">г.) - </w:t>
      </w:r>
      <w:r w:rsidR="00C57802" w:rsidRPr="005D2144">
        <w:rPr>
          <w:rFonts w:ascii="Times New Roman" w:hAnsi="Times New Roman"/>
          <w:sz w:val="16"/>
          <w:szCs w:val="16"/>
        </w:rPr>
        <w:t>2388</w:t>
      </w:r>
      <w:r w:rsidRPr="005D2144">
        <w:rPr>
          <w:rFonts w:ascii="Times New Roman" w:hAnsi="Times New Roman"/>
          <w:sz w:val="16"/>
          <w:szCs w:val="16"/>
        </w:rPr>
        <w:t xml:space="preserve"> чел.</w:t>
      </w:r>
    </w:p>
    <w:p w:rsidR="007D7AA4" w:rsidRPr="005D2144" w:rsidRDefault="007D7AA4" w:rsidP="008B60FF">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Общая площадь жилищного фонда (</w:t>
      </w:r>
      <w:smartTag w:uri="urn:schemas-microsoft-com:office:smarttags" w:element="metricconverter">
        <w:smartTagPr>
          <w:attr w:name="ProductID" w:val="2016 г"/>
        </w:smartTagPr>
        <w:r w:rsidRPr="005D2144">
          <w:rPr>
            <w:rFonts w:ascii="Times New Roman" w:hAnsi="Times New Roman"/>
            <w:sz w:val="16"/>
            <w:szCs w:val="16"/>
          </w:rPr>
          <w:t>20</w:t>
        </w:r>
        <w:r w:rsidR="00464264" w:rsidRPr="005D2144">
          <w:rPr>
            <w:rFonts w:ascii="Times New Roman" w:hAnsi="Times New Roman"/>
            <w:sz w:val="16"/>
            <w:szCs w:val="16"/>
          </w:rPr>
          <w:t>1</w:t>
        </w:r>
        <w:r w:rsidR="006D00D0" w:rsidRPr="005D2144">
          <w:rPr>
            <w:rFonts w:ascii="Times New Roman" w:hAnsi="Times New Roman"/>
            <w:sz w:val="16"/>
            <w:szCs w:val="16"/>
          </w:rPr>
          <w:t>6</w:t>
        </w:r>
        <w:r w:rsidRPr="005D2144">
          <w:rPr>
            <w:rFonts w:ascii="Times New Roman" w:hAnsi="Times New Roman"/>
            <w:sz w:val="16"/>
            <w:szCs w:val="16"/>
          </w:rPr>
          <w:t xml:space="preserve"> г</w:t>
        </w:r>
      </w:smartTag>
      <w:r w:rsidRPr="005D2144">
        <w:rPr>
          <w:rFonts w:ascii="Times New Roman" w:hAnsi="Times New Roman"/>
          <w:sz w:val="16"/>
          <w:szCs w:val="16"/>
        </w:rPr>
        <w:t xml:space="preserve">.) </w:t>
      </w:r>
      <w:r w:rsidR="007C6339" w:rsidRPr="005D2144">
        <w:rPr>
          <w:rFonts w:ascii="Times New Roman" w:hAnsi="Times New Roman"/>
          <w:sz w:val="16"/>
          <w:szCs w:val="16"/>
        </w:rPr>
        <w:t>–</w:t>
      </w:r>
      <w:r w:rsidRPr="005D2144">
        <w:rPr>
          <w:rFonts w:ascii="Times New Roman" w:hAnsi="Times New Roman"/>
          <w:sz w:val="16"/>
          <w:szCs w:val="16"/>
        </w:rPr>
        <w:t xml:space="preserve"> </w:t>
      </w:r>
      <w:r w:rsidR="00C57802" w:rsidRPr="005D2144">
        <w:rPr>
          <w:rFonts w:ascii="Times New Roman" w:hAnsi="Times New Roman"/>
          <w:sz w:val="16"/>
          <w:szCs w:val="16"/>
        </w:rPr>
        <w:t>18801</w:t>
      </w:r>
      <w:r w:rsidRPr="005D2144">
        <w:rPr>
          <w:rFonts w:ascii="Times New Roman" w:hAnsi="Times New Roman"/>
          <w:sz w:val="16"/>
          <w:szCs w:val="16"/>
        </w:rPr>
        <w:t>кв. м</w:t>
      </w:r>
    </w:p>
    <w:p w:rsidR="007D7AA4" w:rsidRPr="005D2144" w:rsidRDefault="007D7AA4" w:rsidP="008B60FF">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Число источников (</w:t>
      </w:r>
      <w:smartTag w:uri="urn:schemas-microsoft-com:office:smarttags" w:element="metricconverter">
        <w:smartTagPr>
          <w:attr w:name="ProductID" w:val="2015 г"/>
        </w:smartTagPr>
        <w:r w:rsidRPr="005D2144">
          <w:rPr>
            <w:rFonts w:ascii="Times New Roman" w:hAnsi="Times New Roman"/>
            <w:sz w:val="16"/>
            <w:szCs w:val="16"/>
          </w:rPr>
          <w:t>20</w:t>
        </w:r>
        <w:r w:rsidR="00464264" w:rsidRPr="005D2144">
          <w:rPr>
            <w:rFonts w:ascii="Times New Roman" w:hAnsi="Times New Roman"/>
            <w:sz w:val="16"/>
            <w:szCs w:val="16"/>
          </w:rPr>
          <w:t>1</w:t>
        </w:r>
        <w:r w:rsidR="00791B40" w:rsidRPr="005D2144">
          <w:rPr>
            <w:rFonts w:ascii="Times New Roman" w:hAnsi="Times New Roman"/>
            <w:sz w:val="16"/>
            <w:szCs w:val="16"/>
          </w:rPr>
          <w:t>5</w:t>
        </w:r>
        <w:r w:rsidRPr="005D2144">
          <w:rPr>
            <w:rFonts w:ascii="Times New Roman" w:hAnsi="Times New Roman"/>
            <w:sz w:val="16"/>
            <w:szCs w:val="16"/>
          </w:rPr>
          <w:t xml:space="preserve"> г</w:t>
        </w:r>
      </w:smartTag>
      <w:r w:rsidRPr="005D2144">
        <w:rPr>
          <w:rFonts w:ascii="Times New Roman" w:hAnsi="Times New Roman"/>
          <w:sz w:val="16"/>
          <w:szCs w:val="16"/>
        </w:rPr>
        <w:t>.):</w:t>
      </w:r>
    </w:p>
    <w:p w:rsidR="007D7AA4" w:rsidRPr="005D2144" w:rsidRDefault="007D7AA4" w:rsidP="008B60FF">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электроснабжения (центров питания) - </w:t>
      </w:r>
      <w:r w:rsidR="006D00D0" w:rsidRPr="005D2144">
        <w:rPr>
          <w:rFonts w:ascii="Times New Roman" w:hAnsi="Times New Roman"/>
          <w:sz w:val="16"/>
          <w:szCs w:val="16"/>
        </w:rPr>
        <w:t>1</w:t>
      </w:r>
    </w:p>
    <w:p w:rsidR="007D7AA4" w:rsidRPr="005D2144" w:rsidRDefault="008603D3" w:rsidP="008B60FF">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водоснабжения - </w:t>
      </w:r>
      <w:r w:rsidR="006D00D0" w:rsidRPr="005D2144">
        <w:rPr>
          <w:rFonts w:ascii="Times New Roman" w:hAnsi="Times New Roman"/>
          <w:sz w:val="16"/>
          <w:szCs w:val="16"/>
        </w:rPr>
        <w:t>1</w:t>
      </w:r>
    </w:p>
    <w:p w:rsidR="007D7AA4" w:rsidRPr="005D2144" w:rsidRDefault="00C6118F" w:rsidP="008B60FF">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свалки</w:t>
      </w:r>
      <w:r w:rsidR="007D7AA4" w:rsidRPr="005D2144">
        <w:rPr>
          <w:rFonts w:ascii="Times New Roman" w:hAnsi="Times New Roman"/>
          <w:sz w:val="16"/>
          <w:szCs w:val="16"/>
        </w:rPr>
        <w:t xml:space="preserve"> бытовых отходов - </w:t>
      </w:r>
      <w:r w:rsidR="0033588C" w:rsidRPr="005D2144">
        <w:rPr>
          <w:rFonts w:ascii="Times New Roman" w:hAnsi="Times New Roman"/>
          <w:sz w:val="16"/>
          <w:szCs w:val="16"/>
        </w:rPr>
        <w:t>1</w:t>
      </w:r>
    </w:p>
    <w:p w:rsidR="007D7AA4" w:rsidRPr="005D2144" w:rsidRDefault="008603D3" w:rsidP="008B60FF">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Протяженность сетей (</w:t>
      </w:r>
      <w:smartTag w:uri="urn:schemas-microsoft-com:office:smarttags" w:element="metricconverter">
        <w:smartTagPr>
          <w:attr w:name="ProductID" w:val="2016 г"/>
        </w:smartTagPr>
        <w:r w:rsidRPr="005D2144">
          <w:rPr>
            <w:rFonts w:ascii="Times New Roman" w:hAnsi="Times New Roman"/>
            <w:sz w:val="16"/>
            <w:szCs w:val="16"/>
          </w:rPr>
          <w:t>20</w:t>
        </w:r>
        <w:r w:rsidRPr="005D2144">
          <w:rPr>
            <w:rFonts w:ascii="Times New Roman" w:hAnsi="Times New Roman"/>
            <w:sz w:val="16"/>
            <w:szCs w:val="16"/>
            <w:u w:val="single"/>
          </w:rPr>
          <w:t>1</w:t>
        </w:r>
        <w:r w:rsidR="00571740" w:rsidRPr="005D2144">
          <w:rPr>
            <w:rFonts w:ascii="Times New Roman" w:hAnsi="Times New Roman"/>
            <w:sz w:val="16"/>
            <w:szCs w:val="16"/>
            <w:u w:val="single"/>
          </w:rPr>
          <w:t>6</w:t>
        </w:r>
        <w:r w:rsidR="007D7AA4" w:rsidRPr="005D2144">
          <w:rPr>
            <w:rFonts w:ascii="Times New Roman" w:hAnsi="Times New Roman"/>
            <w:sz w:val="16"/>
            <w:szCs w:val="16"/>
          </w:rPr>
          <w:t xml:space="preserve"> г</w:t>
        </w:r>
      </w:smartTag>
      <w:r w:rsidR="007D7AA4" w:rsidRPr="005D2144">
        <w:rPr>
          <w:rFonts w:ascii="Times New Roman" w:hAnsi="Times New Roman"/>
          <w:sz w:val="16"/>
          <w:szCs w:val="16"/>
        </w:rPr>
        <w:t>.):</w:t>
      </w:r>
    </w:p>
    <w:p w:rsidR="007D7AA4" w:rsidRPr="005D2144" w:rsidRDefault="007D7AA4" w:rsidP="008B60FF">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электрических </w:t>
      </w:r>
      <w:r w:rsidR="003A1F92" w:rsidRPr="005D2144">
        <w:rPr>
          <w:rFonts w:ascii="Times New Roman" w:hAnsi="Times New Roman"/>
          <w:sz w:val="16"/>
          <w:szCs w:val="16"/>
        </w:rPr>
        <w:t>–</w:t>
      </w:r>
      <w:r w:rsidRPr="005D2144">
        <w:rPr>
          <w:rFonts w:ascii="Times New Roman" w:hAnsi="Times New Roman"/>
          <w:sz w:val="16"/>
          <w:szCs w:val="16"/>
        </w:rPr>
        <w:t xml:space="preserve"> </w:t>
      </w:r>
      <w:smartTag w:uri="urn:schemas-microsoft-com:office:smarttags" w:element="metricconverter">
        <w:smartTagPr>
          <w:attr w:name="ProductID" w:val="15,4 км"/>
        </w:smartTagPr>
        <w:r w:rsidR="00571740" w:rsidRPr="005D2144">
          <w:rPr>
            <w:rFonts w:ascii="Times New Roman" w:hAnsi="Times New Roman"/>
            <w:sz w:val="16"/>
            <w:szCs w:val="16"/>
          </w:rPr>
          <w:t>15,4</w:t>
        </w:r>
        <w:r w:rsidRPr="005D2144">
          <w:rPr>
            <w:rFonts w:ascii="Times New Roman" w:hAnsi="Times New Roman"/>
            <w:sz w:val="16"/>
            <w:szCs w:val="16"/>
          </w:rPr>
          <w:t xml:space="preserve"> км</w:t>
        </w:r>
      </w:smartTag>
    </w:p>
    <w:p w:rsidR="007D7AA4" w:rsidRPr="005D2144" w:rsidRDefault="008603D3" w:rsidP="008B60FF">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водопроводных – </w:t>
      </w:r>
      <w:smartTag w:uri="urn:schemas-microsoft-com:office:smarttags" w:element="metricconverter">
        <w:smartTagPr>
          <w:attr w:name="ProductID" w:val="2,5 км"/>
        </w:smartTagPr>
        <w:r w:rsidR="00C57802" w:rsidRPr="005D2144">
          <w:rPr>
            <w:rFonts w:ascii="Times New Roman" w:hAnsi="Times New Roman"/>
            <w:sz w:val="16"/>
            <w:szCs w:val="16"/>
            <w:u w:val="single"/>
          </w:rPr>
          <w:t>2,5</w:t>
        </w:r>
        <w:r w:rsidR="007D7AA4" w:rsidRPr="005D2144">
          <w:rPr>
            <w:rFonts w:ascii="Times New Roman" w:hAnsi="Times New Roman"/>
            <w:sz w:val="16"/>
            <w:szCs w:val="16"/>
          </w:rPr>
          <w:t xml:space="preserve"> к</w:t>
        </w:r>
        <w:r w:rsidR="0033588C" w:rsidRPr="005D2144">
          <w:rPr>
            <w:rFonts w:ascii="Times New Roman" w:hAnsi="Times New Roman"/>
            <w:sz w:val="16"/>
            <w:szCs w:val="16"/>
          </w:rPr>
          <w:t>м</w:t>
        </w:r>
      </w:smartTag>
    </w:p>
    <w:p w:rsidR="007D7AA4" w:rsidRPr="005D2144" w:rsidRDefault="007D7AA4" w:rsidP="008B60FF">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Доля сетей, нуждающихся в замене, в общей протяженности сетей (</w:t>
      </w:r>
      <w:smartTag w:uri="urn:schemas-microsoft-com:office:smarttags" w:element="metricconverter">
        <w:smartTagPr>
          <w:attr w:name="ProductID" w:val="2016 г"/>
        </w:smartTagPr>
        <w:r w:rsidRPr="005D2144">
          <w:rPr>
            <w:rFonts w:ascii="Times New Roman" w:hAnsi="Times New Roman"/>
            <w:sz w:val="16"/>
            <w:szCs w:val="16"/>
          </w:rPr>
          <w:t>20</w:t>
        </w:r>
        <w:r w:rsidR="008603D3" w:rsidRPr="005D2144">
          <w:rPr>
            <w:rFonts w:ascii="Times New Roman" w:hAnsi="Times New Roman"/>
            <w:sz w:val="16"/>
            <w:szCs w:val="16"/>
            <w:u w:val="single"/>
          </w:rPr>
          <w:t>1</w:t>
        </w:r>
        <w:r w:rsidR="0033588C" w:rsidRPr="005D2144">
          <w:rPr>
            <w:rFonts w:ascii="Times New Roman" w:hAnsi="Times New Roman"/>
            <w:sz w:val="16"/>
            <w:szCs w:val="16"/>
            <w:u w:val="single"/>
          </w:rPr>
          <w:t>6</w:t>
        </w:r>
        <w:r w:rsidRPr="005D2144">
          <w:rPr>
            <w:rFonts w:ascii="Times New Roman" w:hAnsi="Times New Roman"/>
            <w:sz w:val="16"/>
            <w:szCs w:val="16"/>
          </w:rPr>
          <w:t xml:space="preserve"> г</w:t>
        </w:r>
      </w:smartTag>
      <w:r w:rsidRPr="005D2144">
        <w:rPr>
          <w:rFonts w:ascii="Times New Roman" w:hAnsi="Times New Roman"/>
          <w:sz w:val="16"/>
          <w:szCs w:val="16"/>
        </w:rPr>
        <w:t>.):</w:t>
      </w:r>
    </w:p>
    <w:p w:rsidR="007D7AA4" w:rsidRPr="005D2144" w:rsidRDefault="008603D3" w:rsidP="008B60FF">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водопроводных - </w:t>
      </w:r>
      <w:r w:rsidR="0033588C" w:rsidRPr="005D2144">
        <w:rPr>
          <w:rFonts w:ascii="Times New Roman" w:hAnsi="Times New Roman"/>
          <w:sz w:val="16"/>
          <w:szCs w:val="16"/>
          <w:u w:val="single"/>
        </w:rPr>
        <w:t xml:space="preserve"> </w:t>
      </w:r>
      <w:smartTag w:uri="urn:schemas-microsoft-com:office:smarttags" w:element="metricconverter">
        <w:smartTagPr>
          <w:attr w:name="ProductID" w:val="7200 км"/>
        </w:smartTagPr>
        <w:r w:rsidR="0033588C" w:rsidRPr="005D2144">
          <w:rPr>
            <w:rFonts w:ascii="Times New Roman" w:hAnsi="Times New Roman"/>
            <w:sz w:val="16"/>
            <w:szCs w:val="16"/>
            <w:u w:val="single"/>
          </w:rPr>
          <w:t>7200 км</w:t>
        </w:r>
      </w:smartTag>
      <w:r w:rsidR="0033588C" w:rsidRPr="005D2144">
        <w:rPr>
          <w:rFonts w:ascii="Times New Roman" w:hAnsi="Times New Roman"/>
          <w:sz w:val="16"/>
          <w:szCs w:val="16"/>
          <w:u w:val="single"/>
        </w:rPr>
        <w:t>.</w:t>
      </w:r>
    </w:p>
    <w:p w:rsidR="007D7AA4" w:rsidRPr="005D2144" w:rsidRDefault="0033588C" w:rsidP="008B60FF">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Отпущено энергии (</w:t>
      </w:r>
      <w:smartTag w:uri="urn:schemas-microsoft-com:office:smarttags" w:element="metricconverter">
        <w:smartTagPr>
          <w:attr w:name="ProductID" w:val="2016 г"/>
        </w:smartTagPr>
        <w:r w:rsidRPr="005D2144">
          <w:rPr>
            <w:rFonts w:ascii="Times New Roman" w:hAnsi="Times New Roman"/>
            <w:sz w:val="16"/>
            <w:szCs w:val="16"/>
          </w:rPr>
          <w:t>2016</w:t>
        </w:r>
        <w:r w:rsidR="007D7AA4" w:rsidRPr="005D2144">
          <w:rPr>
            <w:rFonts w:ascii="Times New Roman" w:hAnsi="Times New Roman"/>
            <w:sz w:val="16"/>
            <w:szCs w:val="16"/>
          </w:rPr>
          <w:t xml:space="preserve"> г</w:t>
        </w:r>
      </w:smartTag>
      <w:r w:rsidR="007D7AA4" w:rsidRPr="005D2144">
        <w:rPr>
          <w:rFonts w:ascii="Times New Roman" w:hAnsi="Times New Roman"/>
          <w:sz w:val="16"/>
          <w:szCs w:val="16"/>
        </w:rPr>
        <w:t>.):</w:t>
      </w:r>
    </w:p>
    <w:p w:rsidR="007D7AA4" w:rsidRPr="005D2144" w:rsidRDefault="007D7AA4" w:rsidP="008B60FF">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электрической </w:t>
      </w:r>
      <w:r w:rsidR="003A1F92" w:rsidRPr="005D2144">
        <w:rPr>
          <w:rFonts w:ascii="Times New Roman" w:hAnsi="Times New Roman"/>
          <w:sz w:val="16"/>
          <w:szCs w:val="16"/>
        </w:rPr>
        <w:t>–</w:t>
      </w:r>
      <w:r w:rsidRPr="005D2144">
        <w:rPr>
          <w:rFonts w:ascii="Times New Roman" w:hAnsi="Times New Roman"/>
          <w:sz w:val="16"/>
          <w:szCs w:val="16"/>
        </w:rPr>
        <w:t xml:space="preserve"> </w:t>
      </w:r>
      <w:r w:rsidR="00633E47" w:rsidRPr="005D2144">
        <w:rPr>
          <w:rFonts w:ascii="Times New Roman" w:hAnsi="Times New Roman"/>
          <w:sz w:val="16"/>
          <w:szCs w:val="16"/>
        </w:rPr>
        <w:t>82,759</w:t>
      </w:r>
      <w:r w:rsidRPr="005D2144">
        <w:rPr>
          <w:rFonts w:ascii="Times New Roman" w:hAnsi="Times New Roman"/>
          <w:sz w:val="16"/>
          <w:szCs w:val="16"/>
        </w:rPr>
        <w:t xml:space="preserve"> </w:t>
      </w:r>
      <w:r w:rsidR="00633E47" w:rsidRPr="005D2144">
        <w:rPr>
          <w:rFonts w:ascii="Times New Roman" w:hAnsi="Times New Roman"/>
          <w:sz w:val="16"/>
          <w:szCs w:val="16"/>
        </w:rPr>
        <w:t>МВт</w:t>
      </w:r>
    </w:p>
    <w:p w:rsidR="007D7AA4" w:rsidRPr="005D2144" w:rsidRDefault="00197D6B" w:rsidP="008B60FF">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воды – 58,</w:t>
      </w:r>
      <w:r w:rsidR="006D00D0" w:rsidRPr="005D2144">
        <w:rPr>
          <w:rFonts w:ascii="Times New Roman" w:hAnsi="Times New Roman"/>
          <w:sz w:val="16"/>
          <w:szCs w:val="16"/>
        </w:rPr>
        <w:t xml:space="preserve">8 </w:t>
      </w:r>
      <w:r w:rsidR="003A1F92" w:rsidRPr="005D2144">
        <w:rPr>
          <w:rFonts w:ascii="Times New Roman" w:hAnsi="Times New Roman"/>
          <w:sz w:val="16"/>
          <w:szCs w:val="16"/>
        </w:rPr>
        <w:t>тыс</w:t>
      </w:r>
      <w:r w:rsidR="007D7AA4" w:rsidRPr="005D2144">
        <w:rPr>
          <w:rFonts w:ascii="Times New Roman" w:hAnsi="Times New Roman"/>
          <w:sz w:val="16"/>
          <w:szCs w:val="16"/>
        </w:rPr>
        <w:t>. м</w:t>
      </w:r>
      <w:r w:rsidR="003A1F92" w:rsidRPr="005D2144">
        <w:rPr>
          <w:rFonts w:ascii="Times New Roman" w:hAnsi="Times New Roman"/>
          <w:sz w:val="16"/>
          <w:szCs w:val="16"/>
        </w:rPr>
        <w:t>. куб.</w:t>
      </w:r>
    </w:p>
    <w:p w:rsidR="007D7AA4" w:rsidRPr="005D2144" w:rsidRDefault="007D7AA4" w:rsidP="008B60FF">
      <w:pPr>
        <w:autoSpaceDE w:val="0"/>
        <w:autoSpaceDN w:val="0"/>
        <w:adjustRightInd w:val="0"/>
        <w:spacing w:after="0" w:line="240" w:lineRule="auto"/>
        <w:ind w:firstLine="709"/>
        <w:jc w:val="both"/>
        <w:rPr>
          <w:rFonts w:ascii="Times New Roman" w:hAnsi="Times New Roman"/>
          <w:sz w:val="16"/>
          <w:szCs w:val="16"/>
        </w:rPr>
      </w:pPr>
    </w:p>
    <w:p w:rsidR="00CC7F76" w:rsidRPr="005D2144" w:rsidRDefault="007D7AA4" w:rsidP="00CC7F76">
      <w:pPr>
        <w:pStyle w:val="ad"/>
        <w:rPr>
          <w:sz w:val="16"/>
          <w:szCs w:val="16"/>
        </w:rPr>
      </w:pPr>
      <w:r w:rsidRPr="005D2144">
        <w:rPr>
          <w:rFonts w:ascii="Times New Roman" w:hAnsi="Times New Roman"/>
          <w:b/>
          <w:sz w:val="16"/>
          <w:szCs w:val="16"/>
        </w:rPr>
        <w:t>2.1. Территория</w:t>
      </w:r>
      <w:r w:rsidR="00CC7F76" w:rsidRPr="005D2144">
        <w:rPr>
          <w:sz w:val="16"/>
          <w:szCs w:val="16"/>
        </w:rPr>
        <w:t xml:space="preserve"> </w:t>
      </w:r>
    </w:p>
    <w:p w:rsidR="00CC7F76" w:rsidRPr="005D2144" w:rsidRDefault="00CC7F76" w:rsidP="00CC7F76">
      <w:pPr>
        <w:pStyle w:val="3"/>
        <w:ind w:firstLine="300"/>
        <w:jc w:val="both"/>
        <w:rPr>
          <w:rFonts w:ascii="Times New Roman" w:hAnsi="Times New Roman"/>
        </w:rPr>
      </w:pPr>
      <w:r w:rsidRPr="005D2144">
        <w:rPr>
          <w:rFonts w:ascii="Times New Roman" w:hAnsi="Times New Roman"/>
        </w:rPr>
        <w:t xml:space="preserve">Административным центром  Бондаревского сельсовета (далее – поселение) является с.Бондарево . В границах поселения находятся  следующие населенные пункты : с.Бондарево , аал Верх-Киндирла , д.Богдановка , аал Маткечик , д. Усть –Табат . </w:t>
      </w:r>
    </w:p>
    <w:p w:rsidR="00CC7F76" w:rsidRPr="005D2144" w:rsidRDefault="00CC7F76" w:rsidP="00CC7F76">
      <w:pPr>
        <w:pStyle w:val="3"/>
        <w:ind w:firstLine="300"/>
        <w:jc w:val="both"/>
        <w:rPr>
          <w:rFonts w:ascii="Times New Roman" w:hAnsi="Times New Roman"/>
        </w:rPr>
      </w:pPr>
      <w:r w:rsidRPr="005D2144">
        <w:rPr>
          <w:rFonts w:ascii="Times New Roman" w:hAnsi="Times New Roman"/>
        </w:rPr>
        <w:t xml:space="preserve">    Администрация Бондаревского сельсовета граничит : </w:t>
      </w:r>
    </w:p>
    <w:p w:rsidR="00CC7F76" w:rsidRPr="005D2144" w:rsidRDefault="00CC7F76" w:rsidP="00CC7F76">
      <w:pPr>
        <w:pStyle w:val="3"/>
        <w:ind w:firstLine="300"/>
        <w:jc w:val="both"/>
        <w:rPr>
          <w:rFonts w:ascii="Times New Roman" w:hAnsi="Times New Roman"/>
          <w:b/>
        </w:rPr>
      </w:pPr>
    </w:p>
    <w:p w:rsidR="00CC7F76" w:rsidRPr="005D2144" w:rsidRDefault="00CC7F76" w:rsidP="00CC7F76">
      <w:pPr>
        <w:pStyle w:val="3"/>
        <w:ind w:firstLine="300"/>
        <w:jc w:val="both"/>
        <w:rPr>
          <w:rFonts w:ascii="Times New Roman" w:hAnsi="Times New Roman"/>
        </w:rPr>
      </w:pPr>
      <w:r w:rsidRPr="005D2144">
        <w:rPr>
          <w:rFonts w:ascii="Times New Roman" w:hAnsi="Times New Roman"/>
        </w:rPr>
        <w:t>С ЮГА  с администрацией Большемонокского сельсовета:</w:t>
      </w:r>
    </w:p>
    <w:p w:rsidR="00CC7F76" w:rsidRPr="005D2144" w:rsidRDefault="00CC7F76" w:rsidP="00CC7F76">
      <w:pPr>
        <w:pStyle w:val="3"/>
        <w:ind w:firstLine="300"/>
        <w:jc w:val="both"/>
        <w:rPr>
          <w:rFonts w:ascii="Times New Roman" w:hAnsi="Times New Roman"/>
        </w:rPr>
      </w:pPr>
    </w:p>
    <w:p w:rsidR="00CC7F76" w:rsidRPr="005D2144" w:rsidRDefault="00CC7F76" w:rsidP="00CC7F76">
      <w:pPr>
        <w:pStyle w:val="3"/>
        <w:ind w:firstLine="300"/>
        <w:jc w:val="both"/>
        <w:rPr>
          <w:rFonts w:ascii="Times New Roman" w:hAnsi="Times New Roman"/>
        </w:rPr>
      </w:pPr>
      <w:r w:rsidRPr="005D2144">
        <w:rPr>
          <w:rFonts w:ascii="Times New Roman" w:hAnsi="Times New Roman"/>
        </w:rPr>
        <w:t xml:space="preserve">От точки пересечения кварталов №№ 47,69,72 Табатского лесничества Бейского лесхоза на северо-запад по северной границе квартала 69 до пересечения с р.Левый Сос – </w:t>
      </w:r>
      <w:smartTag w:uri="urn:schemas-microsoft-com:office:smarttags" w:element="metricconverter">
        <w:smartTagPr>
          <w:attr w:name="ProductID" w:val="4 км"/>
        </w:smartTagPr>
        <w:r w:rsidRPr="005D2144">
          <w:rPr>
            <w:rFonts w:ascii="Times New Roman" w:hAnsi="Times New Roman"/>
          </w:rPr>
          <w:t>4 км</w:t>
        </w:r>
      </w:smartTag>
      <w:r w:rsidRPr="005D2144">
        <w:rPr>
          <w:rFonts w:ascii="Times New Roman" w:hAnsi="Times New Roman"/>
        </w:rPr>
        <w:t xml:space="preserve"> . На север по течению р.Левый Сос  до массива пашни , расположенной в междуречье р. Левый Сос и ручья Челбияков ключ – </w:t>
      </w:r>
      <w:smartTag w:uri="urn:schemas-microsoft-com:office:smarttags" w:element="metricconverter">
        <w:smartTagPr>
          <w:attr w:name="ProductID" w:val="7 км"/>
        </w:smartTagPr>
        <w:r w:rsidRPr="005D2144">
          <w:rPr>
            <w:rFonts w:ascii="Times New Roman" w:hAnsi="Times New Roman"/>
          </w:rPr>
          <w:t>7 км</w:t>
        </w:r>
      </w:smartTag>
      <w:r w:rsidRPr="005D2144">
        <w:rPr>
          <w:rFonts w:ascii="Times New Roman" w:hAnsi="Times New Roman"/>
        </w:rPr>
        <w:t xml:space="preserve">. </w:t>
      </w:r>
    </w:p>
    <w:p w:rsidR="00CC7F76" w:rsidRPr="005D2144" w:rsidRDefault="00CC7F76" w:rsidP="00CC7F76">
      <w:pPr>
        <w:pStyle w:val="3"/>
        <w:ind w:firstLine="300"/>
        <w:rPr>
          <w:rFonts w:ascii="Times New Roman" w:hAnsi="Times New Roman"/>
        </w:rPr>
      </w:pPr>
      <w:r w:rsidRPr="005D2144">
        <w:rPr>
          <w:rFonts w:ascii="Times New Roman" w:hAnsi="Times New Roman"/>
        </w:rPr>
        <w:t xml:space="preserve">По южной и западной сторонам массива пашни до пересечения с ручьем Крестытаг – </w:t>
      </w:r>
      <w:smartTag w:uri="urn:schemas-microsoft-com:office:smarttags" w:element="metricconverter">
        <w:smartTagPr>
          <w:attr w:name="ProductID" w:val="2 км"/>
        </w:smartTagPr>
        <w:r w:rsidRPr="005D2144">
          <w:rPr>
            <w:rFonts w:ascii="Times New Roman" w:hAnsi="Times New Roman"/>
          </w:rPr>
          <w:t>2 км</w:t>
        </w:r>
      </w:smartTag>
      <w:r w:rsidRPr="005D2144">
        <w:rPr>
          <w:rFonts w:ascii="Times New Roman" w:hAnsi="Times New Roman"/>
        </w:rPr>
        <w:t xml:space="preserve">  .                                                                                                                                       На юго-запад по ручью Крыстыган до 1-ой  лесополосы  - </w:t>
      </w:r>
      <w:smartTag w:uri="urn:schemas-microsoft-com:office:smarttags" w:element="metricconverter">
        <w:smartTagPr>
          <w:attr w:name="ProductID" w:val="3 км"/>
        </w:smartTagPr>
        <w:r w:rsidRPr="005D2144">
          <w:rPr>
            <w:rFonts w:ascii="Times New Roman" w:hAnsi="Times New Roman"/>
          </w:rPr>
          <w:t>3 км</w:t>
        </w:r>
      </w:smartTag>
      <w:r w:rsidRPr="005D2144">
        <w:rPr>
          <w:rFonts w:ascii="Times New Roman" w:hAnsi="Times New Roman"/>
        </w:rPr>
        <w:t xml:space="preserve">. </w:t>
      </w:r>
    </w:p>
    <w:p w:rsidR="00CC7F76" w:rsidRPr="005D2144" w:rsidRDefault="00CC7F76" w:rsidP="00CC7F76">
      <w:pPr>
        <w:pStyle w:val="3"/>
        <w:ind w:firstLine="300"/>
        <w:jc w:val="both"/>
        <w:rPr>
          <w:rFonts w:ascii="Times New Roman" w:hAnsi="Times New Roman"/>
        </w:rPr>
      </w:pPr>
      <w:r w:rsidRPr="005D2144">
        <w:rPr>
          <w:rFonts w:ascii="Times New Roman" w:hAnsi="Times New Roman"/>
        </w:rPr>
        <w:lastRenderedPageBreak/>
        <w:t>На северо-запад по лесополосе до автодороги Бондарево – Большой Монок – 2км .</w:t>
      </w:r>
    </w:p>
    <w:p w:rsidR="00CC7F76" w:rsidRPr="005D2144" w:rsidRDefault="00CC7F76" w:rsidP="00CC7F76">
      <w:pPr>
        <w:pStyle w:val="3"/>
        <w:ind w:firstLine="300"/>
        <w:jc w:val="both"/>
        <w:rPr>
          <w:rFonts w:ascii="Times New Roman" w:hAnsi="Times New Roman"/>
        </w:rPr>
      </w:pPr>
      <w:r w:rsidRPr="005D2144">
        <w:rPr>
          <w:rFonts w:ascii="Times New Roman" w:hAnsi="Times New Roman"/>
        </w:rPr>
        <w:t xml:space="preserve">На запад по границе контуров угодий  ( пашни и пастбищ ) до границы участка № 4 Табатского лесничества Бейского лесхоза ( урочище Нижний бор) – </w:t>
      </w:r>
      <w:smartTag w:uri="urn:schemas-microsoft-com:office:smarttags" w:element="metricconverter">
        <w:smartTagPr>
          <w:attr w:name="ProductID" w:val="1 км"/>
        </w:smartTagPr>
        <w:r w:rsidRPr="005D2144">
          <w:rPr>
            <w:rFonts w:ascii="Times New Roman" w:hAnsi="Times New Roman"/>
          </w:rPr>
          <w:t>1 км</w:t>
        </w:r>
      </w:smartTag>
      <w:r w:rsidRPr="005D2144">
        <w:rPr>
          <w:rFonts w:ascii="Times New Roman" w:hAnsi="Times New Roman"/>
        </w:rPr>
        <w:t xml:space="preserve"> </w:t>
      </w:r>
    </w:p>
    <w:p w:rsidR="00CC7F76" w:rsidRPr="005D2144" w:rsidRDefault="00CC7F76" w:rsidP="00CC7F76">
      <w:pPr>
        <w:pStyle w:val="3"/>
        <w:ind w:firstLine="300"/>
        <w:jc w:val="both"/>
        <w:rPr>
          <w:rFonts w:ascii="Times New Roman" w:hAnsi="Times New Roman"/>
        </w:rPr>
      </w:pPr>
      <w:r w:rsidRPr="005D2144">
        <w:rPr>
          <w:rFonts w:ascii="Times New Roman" w:hAnsi="Times New Roman"/>
        </w:rPr>
        <w:t xml:space="preserve">По   южной и западной сторонам участка № 4 до пересечения с контуром лесопосадок ЗАО «Бондаревское» - 5км </w:t>
      </w:r>
    </w:p>
    <w:p w:rsidR="00CC7F76" w:rsidRPr="005D2144" w:rsidRDefault="00CC7F76" w:rsidP="00CC7F76">
      <w:pPr>
        <w:pStyle w:val="3"/>
        <w:ind w:firstLine="300"/>
        <w:jc w:val="both"/>
        <w:rPr>
          <w:rFonts w:ascii="Times New Roman" w:hAnsi="Times New Roman"/>
        </w:rPr>
      </w:pPr>
      <w:r w:rsidRPr="005D2144">
        <w:rPr>
          <w:rFonts w:ascii="Times New Roman" w:hAnsi="Times New Roman"/>
        </w:rPr>
        <w:t xml:space="preserve">По восточной стороне контура до пересечения с р. Сос – </w:t>
      </w:r>
      <w:smartTag w:uri="urn:schemas-microsoft-com:office:smarttags" w:element="metricconverter">
        <w:smartTagPr>
          <w:attr w:name="ProductID" w:val="2 км"/>
        </w:smartTagPr>
        <w:r w:rsidRPr="005D2144">
          <w:rPr>
            <w:rFonts w:ascii="Times New Roman" w:hAnsi="Times New Roman"/>
          </w:rPr>
          <w:t>2 км</w:t>
        </w:r>
      </w:smartTag>
      <w:r w:rsidRPr="005D2144">
        <w:rPr>
          <w:rFonts w:ascii="Times New Roman" w:hAnsi="Times New Roman"/>
        </w:rPr>
        <w:t xml:space="preserve"> </w:t>
      </w:r>
    </w:p>
    <w:p w:rsidR="00CC7F76" w:rsidRPr="005D2144" w:rsidRDefault="00CC7F76" w:rsidP="00CC7F76">
      <w:pPr>
        <w:pStyle w:val="3"/>
        <w:ind w:firstLine="300"/>
        <w:jc w:val="both"/>
        <w:rPr>
          <w:rFonts w:ascii="Times New Roman" w:hAnsi="Times New Roman"/>
        </w:rPr>
      </w:pPr>
      <w:r w:rsidRPr="005D2144">
        <w:rPr>
          <w:rFonts w:ascii="Times New Roman" w:hAnsi="Times New Roman"/>
        </w:rPr>
        <w:t xml:space="preserve">На северо-запад по течению р.Сос до впадения в р. Абакан – </w:t>
      </w:r>
      <w:smartTag w:uri="urn:schemas-microsoft-com:office:smarttags" w:element="metricconverter">
        <w:smartTagPr>
          <w:attr w:name="ProductID" w:val="7 км"/>
        </w:smartTagPr>
        <w:r w:rsidRPr="005D2144">
          <w:rPr>
            <w:rFonts w:ascii="Times New Roman" w:hAnsi="Times New Roman"/>
          </w:rPr>
          <w:t>7 км</w:t>
        </w:r>
      </w:smartTag>
      <w:r w:rsidRPr="005D2144">
        <w:rPr>
          <w:rFonts w:ascii="Times New Roman" w:hAnsi="Times New Roman"/>
        </w:rPr>
        <w:t xml:space="preserve"> </w:t>
      </w:r>
    </w:p>
    <w:p w:rsidR="00CC7F76" w:rsidRPr="005D2144" w:rsidRDefault="00CC7F76" w:rsidP="00CC7F76">
      <w:pPr>
        <w:pStyle w:val="3"/>
        <w:ind w:firstLine="300"/>
        <w:jc w:val="both"/>
        <w:rPr>
          <w:rFonts w:ascii="Times New Roman" w:hAnsi="Times New Roman"/>
        </w:rPr>
      </w:pPr>
      <w:r w:rsidRPr="005D2144">
        <w:rPr>
          <w:rFonts w:ascii="Times New Roman" w:hAnsi="Times New Roman"/>
        </w:rPr>
        <w:t xml:space="preserve">Протяженность границы </w:t>
      </w:r>
      <w:smartTag w:uri="urn:schemas-microsoft-com:office:smarttags" w:element="metricconverter">
        <w:smartTagPr>
          <w:attr w:name="ProductID" w:val="33 км"/>
        </w:smartTagPr>
        <w:r w:rsidRPr="005D2144">
          <w:rPr>
            <w:rFonts w:ascii="Times New Roman" w:hAnsi="Times New Roman"/>
          </w:rPr>
          <w:t>33 км</w:t>
        </w:r>
      </w:smartTag>
      <w:r w:rsidRPr="005D2144">
        <w:rPr>
          <w:rFonts w:ascii="Times New Roman" w:hAnsi="Times New Roman"/>
        </w:rPr>
        <w:t xml:space="preserve"> .</w:t>
      </w:r>
    </w:p>
    <w:p w:rsidR="00CC7F76" w:rsidRPr="005D2144" w:rsidRDefault="00CC7F76" w:rsidP="00CC7F76">
      <w:pPr>
        <w:pStyle w:val="3"/>
        <w:ind w:firstLine="300"/>
        <w:jc w:val="both"/>
        <w:rPr>
          <w:rFonts w:ascii="Times New Roman" w:hAnsi="Times New Roman"/>
        </w:rPr>
      </w:pPr>
    </w:p>
    <w:p w:rsidR="00CC7F76" w:rsidRPr="005D2144" w:rsidRDefault="00CC7F76" w:rsidP="00CC7F76">
      <w:pPr>
        <w:pStyle w:val="3"/>
        <w:ind w:firstLine="300"/>
        <w:jc w:val="both"/>
        <w:rPr>
          <w:rFonts w:ascii="Times New Roman" w:hAnsi="Times New Roman"/>
        </w:rPr>
      </w:pPr>
      <w:r w:rsidRPr="005D2144">
        <w:rPr>
          <w:rFonts w:ascii="Times New Roman" w:hAnsi="Times New Roman"/>
        </w:rPr>
        <w:t xml:space="preserve">С СЕВЕРО-ЗАПАДА с Аскизским районом Республики Хакасии: </w:t>
      </w:r>
    </w:p>
    <w:p w:rsidR="00CC7F76" w:rsidRPr="005D2144" w:rsidRDefault="00CC7F76" w:rsidP="00CC7F76">
      <w:pPr>
        <w:pStyle w:val="3"/>
        <w:ind w:firstLine="300"/>
        <w:jc w:val="both"/>
        <w:rPr>
          <w:rFonts w:ascii="Times New Roman" w:hAnsi="Times New Roman"/>
        </w:rPr>
      </w:pPr>
    </w:p>
    <w:p w:rsidR="00CC7F76" w:rsidRPr="005D2144" w:rsidRDefault="00CC7F76" w:rsidP="00CC7F76">
      <w:pPr>
        <w:pStyle w:val="3"/>
        <w:ind w:firstLine="300"/>
        <w:jc w:val="both"/>
        <w:rPr>
          <w:rFonts w:ascii="Times New Roman" w:hAnsi="Times New Roman"/>
        </w:rPr>
      </w:pPr>
      <w:r w:rsidRPr="005D2144">
        <w:rPr>
          <w:rFonts w:ascii="Times New Roman" w:hAnsi="Times New Roman"/>
        </w:rPr>
        <w:t xml:space="preserve">От места впадения р. Сос в р. Абакан ( точки пересечения границ муниципальных образований Большемонокского и Бондаревского сельских Советов Бейского района с Аскизским районом) на северо-восток по левому берегу р.Абакан до точки пересечения межхозяйственных границ ЗАО «Бондаревское» и АОЗТ «Куйбышевское» (с/х предприятий Бейского района) – </w:t>
      </w:r>
      <w:smartTag w:uri="urn:schemas-microsoft-com:office:smarttags" w:element="metricconverter">
        <w:smartTagPr>
          <w:attr w:name="ProductID" w:val="28 км"/>
        </w:smartTagPr>
        <w:r w:rsidRPr="005D2144">
          <w:rPr>
            <w:rFonts w:ascii="Times New Roman" w:hAnsi="Times New Roman"/>
          </w:rPr>
          <w:t>28 км</w:t>
        </w:r>
      </w:smartTag>
      <w:r w:rsidRPr="005D2144">
        <w:rPr>
          <w:rFonts w:ascii="Times New Roman" w:hAnsi="Times New Roman"/>
        </w:rPr>
        <w:t xml:space="preserve"> </w:t>
      </w:r>
    </w:p>
    <w:p w:rsidR="00CC7F76" w:rsidRPr="005D2144" w:rsidRDefault="00CC7F76" w:rsidP="00CC7F76">
      <w:pPr>
        <w:pStyle w:val="3"/>
        <w:ind w:firstLine="300"/>
        <w:jc w:val="both"/>
        <w:rPr>
          <w:rFonts w:ascii="Times New Roman" w:hAnsi="Times New Roman"/>
        </w:rPr>
      </w:pPr>
    </w:p>
    <w:p w:rsidR="00CC7F76" w:rsidRPr="005D2144" w:rsidRDefault="00CC7F76" w:rsidP="00CC7F76">
      <w:pPr>
        <w:pStyle w:val="3"/>
        <w:ind w:firstLine="300"/>
        <w:jc w:val="both"/>
        <w:rPr>
          <w:rFonts w:ascii="Times New Roman" w:hAnsi="Times New Roman"/>
        </w:rPr>
      </w:pPr>
      <w:r w:rsidRPr="005D2144">
        <w:rPr>
          <w:rFonts w:ascii="Times New Roman" w:hAnsi="Times New Roman"/>
        </w:rPr>
        <w:t xml:space="preserve">С СЕВЕРА с администрацией  Куйбышевского сельского Совета: </w:t>
      </w:r>
    </w:p>
    <w:p w:rsidR="00CC7F76" w:rsidRPr="005D2144" w:rsidRDefault="00CC7F76" w:rsidP="00CC7F76">
      <w:pPr>
        <w:pStyle w:val="3"/>
        <w:ind w:firstLine="300"/>
        <w:jc w:val="both"/>
        <w:rPr>
          <w:rFonts w:ascii="Times New Roman" w:hAnsi="Times New Roman"/>
        </w:rPr>
      </w:pPr>
    </w:p>
    <w:p w:rsidR="00CC7F76" w:rsidRPr="005D2144" w:rsidRDefault="00CC7F76" w:rsidP="00CC7F76">
      <w:pPr>
        <w:pStyle w:val="3"/>
        <w:ind w:firstLine="300"/>
        <w:jc w:val="both"/>
        <w:rPr>
          <w:rFonts w:ascii="Times New Roman" w:hAnsi="Times New Roman"/>
        </w:rPr>
      </w:pPr>
      <w:r w:rsidRPr="005D2144">
        <w:rPr>
          <w:rFonts w:ascii="Times New Roman" w:hAnsi="Times New Roman"/>
        </w:rPr>
        <w:t xml:space="preserve">     От точки пересечения межхозяйственных границ ЗАО «Бондаревское»  и АОЗТ «Куйбышевское» с р. Абакан на юг по данной межхозяйственной границе до точки пересечения границ ЗАО «Бондаревское» , АОЗТ «Куйбыщевское» и ОАО « Табатское» ( с/х предприятий Бейского района) – </w:t>
      </w:r>
      <w:smartTag w:uri="urn:schemas-microsoft-com:office:smarttags" w:element="metricconverter">
        <w:smartTagPr>
          <w:attr w:name="ProductID" w:val="2 км"/>
        </w:smartTagPr>
        <w:r w:rsidRPr="005D2144">
          <w:rPr>
            <w:rFonts w:ascii="Times New Roman" w:hAnsi="Times New Roman"/>
          </w:rPr>
          <w:t>2 км</w:t>
        </w:r>
      </w:smartTag>
      <w:r w:rsidRPr="005D2144">
        <w:rPr>
          <w:rFonts w:ascii="Times New Roman" w:hAnsi="Times New Roman"/>
        </w:rPr>
        <w:t xml:space="preserve"> </w:t>
      </w:r>
    </w:p>
    <w:p w:rsidR="00CC7F76" w:rsidRPr="005D2144" w:rsidRDefault="00CC7F76" w:rsidP="00CC7F76">
      <w:pPr>
        <w:pStyle w:val="3"/>
        <w:ind w:firstLine="300"/>
        <w:jc w:val="both"/>
        <w:rPr>
          <w:rFonts w:ascii="Times New Roman" w:hAnsi="Times New Roman"/>
          <w:b/>
        </w:rPr>
      </w:pPr>
    </w:p>
    <w:p w:rsidR="00CC7F76" w:rsidRPr="005D2144" w:rsidRDefault="00CC7F76" w:rsidP="00CC7F76">
      <w:pPr>
        <w:pStyle w:val="3"/>
        <w:ind w:firstLine="300"/>
        <w:rPr>
          <w:rFonts w:ascii="Times New Roman" w:hAnsi="Times New Roman"/>
        </w:rPr>
      </w:pPr>
      <w:r w:rsidRPr="005D2144">
        <w:rPr>
          <w:rFonts w:ascii="Times New Roman" w:hAnsi="Times New Roman"/>
        </w:rPr>
        <w:t xml:space="preserve">С ВОСТОКА с администрацией Табатского сельского Совета : </w:t>
      </w:r>
    </w:p>
    <w:p w:rsidR="00CC7F76" w:rsidRPr="005D2144" w:rsidRDefault="00CC7F76" w:rsidP="00CC7F76">
      <w:pPr>
        <w:pStyle w:val="3"/>
        <w:ind w:firstLine="300"/>
        <w:rPr>
          <w:rFonts w:ascii="Times New Roman" w:hAnsi="Times New Roman"/>
        </w:rPr>
      </w:pPr>
      <w:r w:rsidRPr="005D2144">
        <w:rPr>
          <w:rFonts w:ascii="Times New Roman" w:hAnsi="Times New Roman"/>
        </w:rPr>
        <w:t xml:space="preserve">От точки пересечения межрайонных границ ЗАО «Бондаревское» , АОЗТ «Куйбышевское» и ОАО «Табатское» на юг и юго-восток по межхозяйственной границе ЗАО «Бондаревское» , ОАО «Табатское» и Табатского лесничества Бейского лесхоза – </w:t>
      </w:r>
      <w:smartTag w:uri="urn:schemas-microsoft-com:office:smarttags" w:element="metricconverter">
        <w:smartTagPr>
          <w:attr w:name="ProductID" w:val="24 км"/>
        </w:smartTagPr>
        <w:r w:rsidRPr="005D2144">
          <w:rPr>
            <w:rFonts w:ascii="Times New Roman" w:hAnsi="Times New Roman"/>
          </w:rPr>
          <w:t>24 км</w:t>
        </w:r>
      </w:smartTag>
      <w:r w:rsidRPr="005D2144">
        <w:rPr>
          <w:rFonts w:ascii="Times New Roman" w:hAnsi="Times New Roman"/>
        </w:rPr>
        <w:t xml:space="preserve"> .</w:t>
      </w:r>
    </w:p>
    <w:p w:rsidR="00CC7F76" w:rsidRPr="005D2144" w:rsidRDefault="00CC7F76" w:rsidP="00CC7F76">
      <w:pPr>
        <w:pStyle w:val="3"/>
        <w:ind w:firstLine="300"/>
        <w:rPr>
          <w:rFonts w:ascii="Times New Roman" w:hAnsi="Times New Roman"/>
        </w:rPr>
      </w:pPr>
      <w:r w:rsidRPr="005D2144">
        <w:rPr>
          <w:rFonts w:ascii="Times New Roman" w:hAnsi="Times New Roman"/>
        </w:rPr>
        <w:t xml:space="preserve">  </w:t>
      </w:r>
    </w:p>
    <w:p w:rsidR="00CC7F76" w:rsidRPr="005D2144" w:rsidRDefault="00CC7F76" w:rsidP="00CC7F76">
      <w:pPr>
        <w:pStyle w:val="3"/>
        <w:ind w:firstLine="300"/>
        <w:jc w:val="both"/>
        <w:rPr>
          <w:rFonts w:ascii="Times New Roman" w:hAnsi="Times New Roman"/>
        </w:rPr>
      </w:pPr>
      <w:r w:rsidRPr="005D2144">
        <w:rPr>
          <w:rFonts w:ascii="Times New Roman" w:hAnsi="Times New Roman"/>
        </w:rPr>
        <w:t xml:space="preserve">С ЮГО-ВОСТОКА с Бейским лесхозом Бейского района </w:t>
      </w:r>
    </w:p>
    <w:p w:rsidR="00CC7F76" w:rsidRPr="005D2144" w:rsidRDefault="00CC7F76" w:rsidP="00CC7F76">
      <w:pPr>
        <w:pStyle w:val="3"/>
        <w:ind w:firstLine="300"/>
        <w:jc w:val="both"/>
        <w:rPr>
          <w:rFonts w:ascii="Times New Roman" w:hAnsi="Times New Roman"/>
        </w:rPr>
      </w:pPr>
      <w:r w:rsidRPr="005D2144">
        <w:rPr>
          <w:rFonts w:ascii="Times New Roman" w:hAnsi="Times New Roman"/>
        </w:rPr>
        <w:t xml:space="preserve">     От точки пересечения границ ЗАО «Бондаревское» , ОАО «Табатское» и Табатского лесничества Бейского лесхоза на юг по межрайонной границе ЗАО «Бондаревское» с Бейским лесхозом до точки пересечения кварталов 47, 69, 72 Табатского лесничества Бейского лесхоза – </w:t>
      </w:r>
      <w:smartTag w:uri="urn:schemas-microsoft-com:office:smarttags" w:element="metricconverter">
        <w:smartTagPr>
          <w:attr w:name="ProductID" w:val="9 км"/>
        </w:smartTagPr>
        <w:r w:rsidRPr="005D2144">
          <w:rPr>
            <w:rFonts w:ascii="Times New Roman" w:hAnsi="Times New Roman"/>
          </w:rPr>
          <w:t>9 км</w:t>
        </w:r>
      </w:smartTag>
      <w:r w:rsidRPr="005D2144">
        <w:rPr>
          <w:rFonts w:ascii="Times New Roman" w:hAnsi="Times New Roman"/>
        </w:rPr>
        <w:t xml:space="preserve"> . </w:t>
      </w:r>
    </w:p>
    <w:p w:rsidR="00CC7F76" w:rsidRPr="005D2144" w:rsidRDefault="00CC7F76" w:rsidP="00CC7F76">
      <w:pPr>
        <w:pStyle w:val="3"/>
        <w:ind w:firstLine="300"/>
        <w:jc w:val="both"/>
        <w:rPr>
          <w:rFonts w:ascii="Times New Roman" w:hAnsi="Times New Roman"/>
        </w:rPr>
      </w:pPr>
      <w:r w:rsidRPr="005D2144">
        <w:rPr>
          <w:rFonts w:ascii="Times New Roman" w:hAnsi="Times New Roman"/>
        </w:rPr>
        <w:t xml:space="preserve"> Протяженность границы  Бондаревского сельсовета составляет </w:t>
      </w:r>
      <w:smartTag w:uri="urn:schemas-microsoft-com:office:smarttags" w:element="metricconverter">
        <w:smartTagPr>
          <w:attr w:name="ProductID" w:val="96 км"/>
        </w:smartTagPr>
        <w:r w:rsidRPr="005D2144">
          <w:rPr>
            <w:rFonts w:ascii="Times New Roman" w:hAnsi="Times New Roman"/>
          </w:rPr>
          <w:t>96 км</w:t>
        </w:r>
      </w:smartTag>
      <w:r w:rsidRPr="005D2144">
        <w:rPr>
          <w:rFonts w:ascii="Times New Roman" w:hAnsi="Times New Roman"/>
        </w:rPr>
        <w:t xml:space="preserve">. </w:t>
      </w:r>
    </w:p>
    <w:p w:rsidR="00CC7F76" w:rsidRPr="005D2144" w:rsidRDefault="00CC7F76" w:rsidP="00CC7F76">
      <w:pPr>
        <w:pStyle w:val="ConsPlusNormal"/>
        <w:ind w:firstLine="0"/>
        <w:rPr>
          <w:rFonts w:ascii="Times New Roman" w:hAnsi="Times New Roman" w:cs="Times New Roman"/>
          <w:b/>
          <w:bCs/>
          <w:i/>
          <w:sz w:val="16"/>
          <w:szCs w:val="16"/>
        </w:rPr>
      </w:pPr>
      <w:r w:rsidRPr="005D2144">
        <w:rPr>
          <w:rFonts w:ascii="Calibri" w:eastAsia="Calibri" w:hAnsi="Calibri" w:cs="Times New Roman"/>
          <w:sz w:val="16"/>
          <w:szCs w:val="16"/>
          <w:lang w:eastAsia="en-US"/>
        </w:rPr>
        <w:t xml:space="preserve">     </w:t>
      </w:r>
      <w:r w:rsidRPr="005D2144">
        <w:rPr>
          <w:rFonts w:ascii="Times New Roman" w:hAnsi="Times New Roman" w:cs="Times New Roman"/>
          <w:b/>
          <w:bCs/>
          <w:i/>
          <w:sz w:val="16"/>
          <w:szCs w:val="16"/>
        </w:rPr>
        <w:t>1.1.2. Анализ качества жизни населения</w:t>
      </w:r>
    </w:p>
    <w:p w:rsidR="00CC7F76" w:rsidRPr="005D2144" w:rsidRDefault="00CC7F76" w:rsidP="00CC7F76">
      <w:pPr>
        <w:pStyle w:val="ConsPlusNormal"/>
        <w:jc w:val="both"/>
        <w:rPr>
          <w:rFonts w:ascii="Times New Roman" w:hAnsi="Times New Roman" w:cs="Times New Roman"/>
          <w:bCs/>
          <w:sz w:val="16"/>
          <w:szCs w:val="16"/>
        </w:rPr>
      </w:pPr>
      <w:r w:rsidRPr="005D2144">
        <w:rPr>
          <w:rFonts w:ascii="Times New Roman" w:hAnsi="Times New Roman" w:cs="Times New Roman"/>
          <w:bCs/>
          <w:sz w:val="16"/>
          <w:szCs w:val="16"/>
        </w:rPr>
        <w:t>Качество жизни является наиболее важной социальной категорией, которая характеризует структуру потребностей человека и возможности их удовлетворения.</w:t>
      </w:r>
    </w:p>
    <w:p w:rsidR="00CC7F76" w:rsidRPr="005D2144" w:rsidRDefault="00CC7F76" w:rsidP="00CC7F76">
      <w:pPr>
        <w:pStyle w:val="ConsPlusNormal"/>
        <w:widowControl/>
        <w:ind w:firstLine="0"/>
        <w:jc w:val="both"/>
        <w:rPr>
          <w:rFonts w:ascii="Times New Roman" w:hAnsi="Times New Roman" w:cs="Times New Roman"/>
          <w:sz w:val="16"/>
          <w:szCs w:val="16"/>
          <w:lang w:eastAsia="en-US"/>
        </w:rPr>
      </w:pPr>
      <w:r w:rsidRPr="005D2144">
        <w:rPr>
          <w:rFonts w:ascii="Times New Roman" w:hAnsi="Times New Roman" w:cs="Times New Roman"/>
          <w:bCs/>
          <w:sz w:val="16"/>
          <w:szCs w:val="16"/>
        </w:rPr>
        <w:t>Качество жизни населения — это степень удовлетворения материальных, духовных и социальных потребностей человека.</w:t>
      </w:r>
      <w:r w:rsidRPr="005D2144">
        <w:rPr>
          <w:rFonts w:ascii="Times New Roman" w:hAnsi="Times New Roman" w:cs="Times New Roman"/>
          <w:sz w:val="16"/>
          <w:szCs w:val="16"/>
          <w:lang w:eastAsia="en-US"/>
        </w:rPr>
        <w:t xml:space="preserve"> </w:t>
      </w:r>
    </w:p>
    <w:p w:rsidR="00CC7F76" w:rsidRPr="005D2144" w:rsidRDefault="00CC7F76" w:rsidP="00CC7F76">
      <w:pPr>
        <w:widowControl w:val="0"/>
        <w:tabs>
          <w:tab w:val="left" w:pos="3060"/>
        </w:tabs>
        <w:jc w:val="both"/>
        <w:rPr>
          <w:rFonts w:ascii="Times New Roman" w:hAnsi="Times New Roman"/>
          <w:i/>
          <w:sz w:val="16"/>
          <w:szCs w:val="16"/>
        </w:rPr>
      </w:pPr>
      <w:r w:rsidRPr="005D2144">
        <w:rPr>
          <w:rFonts w:ascii="Times New Roman" w:hAnsi="Times New Roman"/>
          <w:b/>
          <w:bCs/>
          <w:i/>
          <w:sz w:val="16"/>
          <w:szCs w:val="16"/>
        </w:rPr>
        <w:t>Динамика рождаемости и смертности в Бондаревском сельсовете, чел</w:t>
      </w:r>
      <w:r w:rsidRPr="005D2144">
        <w:rPr>
          <w:rFonts w:ascii="Times New Roman" w:hAnsi="Times New Roman"/>
          <w:i/>
          <w:sz w:val="16"/>
          <w:szCs w:val="16"/>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168"/>
        <w:gridCol w:w="1276"/>
        <w:gridCol w:w="1276"/>
        <w:gridCol w:w="1134"/>
        <w:gridCol w:w="1134"/>
        <w:gridCol w:w="1718"/>
      </w:tblGrid>
      <w:tr w:rsidR="00CC7F76" w:rsidRPr="005D2144" w:rsidTr="00CE310D">
        <w:trPr>
          <w:trHeight w:val="555"/>
        </w:trPr>
        <w:tc>
          <w:tcPr>
            <w:tcW w:w="2340" w:type="dxa"/>
            <w:tcBorders>
              <w:top w:val="single" w:sz="4" w:space="0" w:color="auto"/>
              <w:left w:val="single" w:sz="4" w:space="0" w:color="auto"/>
              <w:bottom w:val="single" w:sz="4" w:space="0" w:color="auto"/>
              <w:right w:val="single" w:sz="4" w:space="0" w:color="auto"/>
            </w:tcBorders>
            <w:shd w:val="clear" w:color="auto" w:fill="CCFFCC"/>
            <w:vAlign w:val="center"/>
          </w:tcPr>
          <w:p w:rsidR="00CC7F76" w:rsidRPr="005D2144" w:rsidRDefault="00CC7F76" w:rsidP="00CE310D">
            <w:pPr>
              <w:widowControl w:val="0"/>
              <w:jc w:val="center"/>
              <w:rPr>
                <w:rFonts w:ascii="Times New Roman" w:hAnsi="Times New Roman"/>
                <w:b/>
                <w:bCs/>
                <w:sz w:val="16"/>
                <w:szCs w:val="16"/>
              </w:rPr>
            </w:pPr>
            <w:r w:rsidRPr="005D2144">
              <w:rPr>
                <w:rFonts w:ascii="Times New Roman" w:hAnsi="Times New Roman"/>
                <w:b/>
                <w:bCs/>
                <w:sz w:val="16"/>
                <w:szCs w:val="16"/>
              </w:rPr>
              <w:t>Показатель</w:t>
            </w:r>
          </w:p>
        </w:tc>
        <w:tc>
          <w:tcPr>
            <w:tcW w:w="1168" w:type="dxa"/>
            <w:tcBorders>
              <w:top w:val="single" w:sz="4" w:space="0" w:color="auto"/>
              <w:left w:val="single" w:sz="4" w:space="0" w:color="auto"/>
              <w:bottom w:val="single" w:sz="4" w:space="0" w:color="auto"/>
              <w:right w:val="single" w:sz="4" w:space="0" w:color="auto"/>
            </w:tcBorders>
            <w:shd w:val="clear" w:color="auto" w:fill="CCFFCC"/>
            <w:vAlign w:val="center"/>
          </w:tcPr>
          <w:p w:rsidR="00CC7F76" w:rsidRPr="005D2144" w:rsidRDefault="00CC7F76" w:rsidP="00CE310D">
            <w:pPr>
              <w:widowControl w:val="0"/>
              <w:jc w:val="center"/>
              <w:rPr>
                <w:rFonts w:ascii="Times New Roman" w:hAnsi="Times New Roman"/>
                <w:b/>
                <w:bCs/>
                <w:sz w:val="16"/>
                <w:szCs w:val="16"/>
              </w:rPr>
            </w:pPr>
            <w:r w:rsidRPr="005D2144">
              <w:rPr>
                <w:rFonts w:ascii="Times New Roman" w:hAnsi="Times New Roman"/>
                <w:b/>
                <w:bCs/>
                <w:sz w:val="16"/>
                <w:szCs w:val="16"/>
              </w:rPr>
              <w:t>2011год</w:t>
            </w:r>
          </w:p>
          <w:p w:rsidR="00CC7F76" w:rsidRPr="005D2144" w:rsidRDefault="00CC7F76" w:rsidP="00CE310D">
            <w:pPr>
              <w:widowControl w:val="0"/>
              <w:jc w:val="center"/>
              <w:rPr>
                <w:rFonts w:ascii="Times New Roman" w:hAnsi="Times New Roman"/>
                <w:b/>
                <w:bCs/>
                <w:sz w:val="16"/>
                <w:szCs w:val="16"/>
              </w:rPr>
            </w:pPr>
            <w:r w:rsidRPr="005D2144">
              <w:rPr>
                <w:rFonts w:ascii="Times New Roman" w:hAnsi="Times New Roman"/>
                <w:b/>
                <w:bCs/>
                <w:sz w:val="16"/>
                <w:szCs w:val="16"/>
              </w:rPr>
              <w:t>отчет</w:t>
            </w:r>
          </w:p>
        </w:tc>
        <w:tc>
          <w:tcPr>
            <w:tcW w:w="1276" w:type="dxa"/>
            <w:tcBorders>
              <w:top w:val="single" w:sz="4" w:space="0" w:color="auto"/>
              <w:left w:val="single" w:sz="4" w:space="0" w:color="auto"/>
              <w:bottom w:val="single" w:sz="4" w:space="0" w:color="auto"/>
              <w:right w:val="single" w:sz="4" w:space="0" w:color="auto"/>
            </w:tcBorders>
            <w:shd w:val="clear" w:color="auto" w:fill="CCFFCC"/>
            <w:vAlign w:val="center"/>
          </w:tcPr>
          <w:p w:rsidR="00CC7F76" w:rsidRPr="005D2144" w:rsidRDefault="00CC7F76" w:rsidP="00CE310D">
            <w:pPr>
              <w:widowControl w:val="0"/>
              <w:jc w:val="center"/>
              <w:rPr>
                <w:rFonts w:ascii="Times New Roman" w:hAnsi="Times New Roman"/>
                <w:b/>
                <w:bCs/>
                <w:sz w:val="16"/>
                <w:szCs w:val="16"/>
              </w:rPr>
            </w:pPr>
            <w:r w:rsidRPr="005D2144">
              <w:rPr>
                <w:rFonts w:ascii="Times New Roman" w:hAnsi="Times New Roman"/>
                <w:b/>
                <w:bCs/>
                <w:sz w:val="16"/>
                <w:szCs w:val="16"/>
              </w:rPr>
              <w:t>2012 год</w:t>
            </w:r>
          </w:p>
          <w:p w:rsidR="00CC7F76" w:rsidRPr="005D2144" w:rsidRDefault="00CC7F76" w:rsidP="00CE310D">
            <w:pPr>
              <w:widowControl w:val="0"/>
              <w:jc w:val="center"/>
              <w:rPr>
                <w:rFonts w:ascii="Times New Roman" w:hAnsi="Times New Roman"/>
                <w:b/>
                <w:bCs/>
                <w:sz w:val="16"/>
                <w:szCs w:val="16"/>
              </w:rPr>
            </w:pPr>
            <w:r w:rsidRPr="005D2144">
              <w:rPr>
                <w:rFonts w:ascii="Times New Roman" w:hAnsi="Times New Roman"/>
                <w:b/>
                <w:bCs/>
                <w:sz w:val="16"/>
                <w:szCs w:val="16"/>
              </w:rPr>
              <w:t>отчет</w:t>
            </w:r>
          </w:p>
        </w:tc>
        <w:tc>
          <w:tcPr>
            <w:tcW w:w="1276" w:type="dxa"/>
            <w:tcBorders>
              <w:top w:val="single" w:sz="4" w:space="0" w:color="auto"/>
              <w:left w:val="single" w:sz="4" w:space="0" w:color="auto"/>
              <w:bottom w:val="single" w:sz="4" w:space="0" w:color="auto"/>
              <w:right w:val="single" w:sz="4" w:space="0" w:color="auto"/>
            </w:tcBorders>
            <w:shd w:val="clear" w:color="auto" w:fill="CCFFCC"/>
            <w:vAlign w:val="center"/>
          </w:tcPr>
          <w:p w:rsidR="00CC7F76" w:rsidRPr="005D2144" w:rsidRDefault="00CC7F76" w:rsidP="00CE310D">
            <w:pPr>
              <w:widowControl w:val="0"/>
              <w:jc w:val="center"/>
              <w:rPr>
                <w:rFonts w:ascii="Times New Roman" w:hAnsi="Times New Roman"/>
                <w:b/>
                <w:bCs/>
                <w:sz w:val="16"/>
                <w:szCs w:val="16"/>
              </w:rPr>
            </w:pPr>
            <w:r w:rsidRPr="005D2144">
              <w:rPr>
                <w:rFonts w:ascii="Times New Roman" w:hAnsi="Times New Roman"/>
                <w:b/>
                <w:bCs/>
                <w:sz w:val="16"/>
                <w:szCs w:val="16"/>
              </w:rPr>
              <w:t>2013 год</w:t>
            </w:r>
          </w:p>
          <w:p w:rsidR="00CC7F76" w:rsidRPr="005D2144" w:rsidRDefault="00CC7F76" w:rsidP="00CE310D">
            <w:pPr>
              <w:widowControl w:val="0"/>
              <w:jc w:val="center"/>
              <w:rPr>
                <w:rFonts w:ascii="Times New Roman" w:hAnsi="Times New Roman"/>
                <w:b/>
                <w:bCs/>
                <w:sz w:val="16"/>
                <w:szCs w:val="16"/>
              </w:rPr>
            </w:pPr>
            <w:r w:rsidRPr="005D2144">
              <w:rPr>
                <w:rFonts w:ascii="Times New Roman" w:hAnsi="Times New Roman"/>
                <w:b/>
                <w:bCs/>
                <w:sz w:val="16"/>
                <w:szCs w:val="16"/>
              </w:rPr>
              <w:t>отчет</w:t>
            </w:r>
          </w:p>
        </w:tc>
        <w:tc>
          <w:tcPr>
            <w:tcW w:w="1134" w:type="dxa"/>
            <w:tcBorders>
              <w:top w:val="single" w:sz="4" w:space="0" w:color="auto"/>
              <w:left w:val="single" w:sz="4" w:space="0" w:color="auto"/>
              <w:bottom w:val="single" w:sz="4" w:space="0" w:color="auto"/>
              <w:right w:val="single" w:sz="4" w:space="0" w:color="auto"/>
            </w:tcBorders>
            <w:shd w:val="clear" w:color="auto" w:fill="CCFFCC"/>
            <w:vAlign w:val="center"/>
          </w:tcPr>
          <w:p w:rsidR="00CC7F76" w:rsidRPr="005D2144" w:rsidRDefault="00CC7F76" w:rsidP="00CE310D">
            <w:pPr>
              <w:widowControl w:val="0"/>
              <w:rPr>
                <w:rFonts w:ascii="Times New Roman" w:hAnsi="Times New Roman"/>
                <w:b/>
                <w:bCs/>
                <w:sz w:val="16"/>
                <w:szCs w:val="16"/>
              </w:rPr>
            </w:pPr>
            <w:r w:rsidRPr="005D2144">
              <w:rPr>
                <w:rFonts w:ascii="Times New Roman" w:hAnsi="Times New Roman"/>
                <w:b/>
                <w:bCs/>
                <w:sz w:val="16"/>
                <w:szCs w:val="16"/>
              </w:rPr>
              <w:t>2014 год</w:t>
            </w:r>
          </w:p>
          <w:p w:rsidR="00CC7F76" w:rsidRPr="005D2144" w:rsidRDefault="00CC7F76" w:rsidP="00CE310D">
            <w:pPr>
              <w:widowControl w:val="0"/>
              <w:rPr>
                <w:rFonts w:ascii="Times New Roman" w:hAnsi="Times New Roman"/>
                <w:b/>
                <w:bCs/>
                <w:sz w:val="16"/>
                <w:szCs w:val="16"/>
              </w:rPr>
            </w:pPr>
            <w:r w:rsidRPr="005D2144">
              <w:rPr>
                <w:rFonts w:ascii="Times New Roman" w:hAnsi="Times New Roman"/>
                <w:b/>
                <w:bCs/>
                <w:sz w:val="16"/>
                <w:szCs w:val="16"/>
              </w:rPr>
              <w:t>отчет</w:t>
            </w:r>
          </w:p>
        </w:tc>
        <w:tc>
          <w:tcPr>
            <w:tcW w:w="1134" w:type="dxa"/>
            <w:tcBorders>
              <w:top w:val="single" w:sz="4" w:space="0" w:color="auto"/>
              <w:left w:val="single" w:sz="4" w:space="0" w:color="auto"/>
              <w:bottom w:val="single" w:sz="4" w:space="0" w:color="auto"/>
              <w:right w:val="single" w:sz="4" w:space="0" w:color="auto"/>
            </w:tcBorders>
            <w:shd w:val="clear" w:color="auto" w:fill="CCFFCC"/>
            <w:vAlign w:val="center"/>
          </w:tcPr>
          <w:p w:rsidR="00CC7F76" w:rsidRPr="005D2144" w:rsidRDefault="00CC7F76" w:rsidP="00CE310D">
            <w:pPr>
              <w:widowControl w:val="0"/>
              <w:rPr>
                <w:rFonts w:ascii="Times New Roman" w:hAnsi="Times New Roman"/>
                <w:b/>
                <w:bCs/>
                <w:sz w:val="16"/>
                <w:szCs w:val="16"/>
              </w:rPr>
            </w:pPr>
            <w:r w:rsidRPr="005D2144">
              <w:rPr>
                <w:rFonts w:ascii="Times New Roman" w:hAnsi="Times New Roman"/>
                <w:b/>
                <w:bCs/>
                <w:sz w:val="16"/>
                <w:szCs w:val="16"/>
              </w:rPr>
              <w:t xml:space="preserve">2015 год </w:t>
            </w:r>
          </w:p>
          <w:p w:rsidR="00CC7F76" w:rsidRPr="005D2144" w:rsidRDefault="00CC7F76" w:rsidP="00CE310D">
            <w:pPr>
              <w:widowControl w:val="0"/>
              <w:rPr>
                <w:rFonts w:ascii="Times New Roman" w:hAnsi="Times New Roman"/>
                <w:b/>
                <w:bCs/>
                <w:sz w:val="16"/>
                <w:szCs w:val="16"/>
              </w:rPr>
            </w:pPr>
            <w:r w:rsidRPr="005D2144">
              <w:rPr>
                <w:rFonts w:ascii="Times New Roman" w:hAnsi="Times New Roman"/>
                <w:b/>
                <w:bCs/>
                <w:sz w:val="16"/>
                <w:szCs w:val="16"/>
              </w:rPr>
              <w:t>отчет</w:t>
            </w:r>
          </w:p>
        </w:tc>
        <w:tc>
          <w:tcPr>
            <w:tcW w:w="1718"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rPr>
                <w:rFonts w:ascii="Times New Roman" w:hAnsi="Times New Roman"/>
                <w:b/>
                <w:bCs/>
                <w:sz w:val="16"/>
                <w:szCs w:val="16"/>
              </w:rPr>
            </w:pPr>
            <w:r w:rsidRPr="005D2144">
              <w:rPr>
                <w:rFonts w:ascii="Times New Roman" w:hAnsi="Times New Roman"/>
                <w:b/>
                <w:bCs/>
                <w:sz w:val="16"/>
                <w:szCs w:val="16"/>
              </w:rPr>
              <w:t>соотношение 2015 к 2014</w:t>
            </w:r>
          </w:p>
          <w:p w:rsidR="00CC7F76" w:rsidRPr="005D2144" w:rsidRDefault="00CC7F76" w:rsidP="00CE310D">
            <w:pPr>
              <w:rPr>
                <w:rFonts w:ascii="Times New Roman" w:hAnsi="Times New Roman"/>
                <w:sz w:val="16"/>
                <w:szCs w:val="16"/>
              </w:rPr>
            </w:pPr>
            <w:r w:rsidRPr="005D2144">
              <w:rPr>
                <w:rFonts w:ascii="Times New Roman" w:hAnsi="Times New Roman"/>
                <w:b/>
                <w:bCs/>
                <w:sz w:val="16"/>
                <w:szCs w:val="16"/>
              </w:rPr>
              <w:t>в %</w:t>
            </w:r>
          </w:p>
        </w:tc>
      </w:tr>
      <w:tr w:rsidR="00CC7F76" w:rsidRPr="005D2144" w:rsidTr="00CE310D">
        <w:trPr>
          <w:trHeight w:val="299"/>
        </w:trPr>
        <w:tc>
          <w:tcPr>
            <w:tcW w:w="2340"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rPr>
                <w:rFonts w:ascii="Times New Roman" w:hAnsi="Times New Roman"/>
                <w:sz w:val="16"/>
                <w:szCs w:val="16"/>
              </w:rPr>
            </w:pPr>
            <w:r w:rsidRPr="005D2144">
              <w:rPr>
                <w:rFonts w:ascii="Times New Roman" w:hAnsi="Times New Roman"/>
                <w:sz w:val="16"/>
                <w:szCs w:val="16"/>
              </w:rPr>
              <w:t>Родилось</w:t>
            </w:r>
          </w:p>
        </w:tc>
        <w:tc>
          <w:tcPr>
            <w:tcW w:w="1168"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jc w:val="center"/>
              <w:rPr>
                <w:rFonts w:ascii="Times New Roman" w:hAnsi="Times New Roman"/>
                <w:sz w:val="16"/>
                <w:szCs w:val="16"/>
              </w:rPr>
            </w:pPr>
            <w:r w:rsidRPr="005D2144">
              <w:rPr>
                <w:rFonts w:ascii="Times New Roman" w:hAnsi="Times New Roman"/>
                <w:sz w:val="16"/>
                <w:szCs w:val="16"/>
              </w:rPr>
              <w:t>44</w:t>
            </w:r>
          </w:p>
        </w:tc>
        <w:tc>
          <w:tcPr>
            <w:tcW w:w="1276"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jc w:val="center"/>
              <w:rPr>
                <w:rFonts w:ascii="Times New Roman" w:hAnsi="Times New Roman"/>
                <w:sz w:val="16"/>
                <w:szCs w:val="16"/>
              </w:rPr>
            </w:pPr>
            <w:r w:rsidRPr="005D2144">
              <w:rPr>
                <w:rFonts w:ascii="Times New Roman" w:hAnsi="Times New Roman"/>
                <w:sz w:val="16"/>
                <w:szCs w:val="16"/>
              </w:rPr>
              <w:t>40</w:t>
            </w:r>
          </w:p>
        </w:tc>
        <w:tc>
          <w:tcPr>
            <w:tcW w:w="1276"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jc w:val="center"/>
              <w:rPr>
                <w:rFonts w:ascii="Times New Roman" w:hAnsi="Times New Roman"/>
                <w:sz w:val="16"/>
                <w:szCs w:val="16"/>
              </w:rPr>
            </w:pPr>
            <w:r w:rsidRPr="005D2144">
              <w:rPr>
                <w:rFonts w:ascii="Times New Roman" w:hAnsi="Times New Roman"/>
                <w:sz w:val="16"/>
                <w:szCs w:val="16"/>
              </w:rPr>
              <w:t>59</w:t>
            </w:r>
          </w:p>
        </w:tc>
        <w:tc>
          <w:tcPr>
            <w:tcW w:w="1134"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jc w:val="center"/>
              <w:rPr>
                <w:rFonts w:ascii="Times New Roman" w:hAnsi="Times New Roman"/>
                <w:sz w:val="16"/>
                <w:szCs w:val="16"/>
              </w:rPr>
            </w:pPr>
            <w:r w:rsidRPr="005D2144">
              <w:rPr>
                <w:rFonts w:ascii="Times New Roman" w:hAnsi="Times New Roman"/>
                <w:sz w:val="16"/>
                <w:szCs w:val="16"/>
              </w:rPr>
              <w:t>53</w:t>
            </w:r>
          </w:p>
        </w:tc>
        <w:tc>
          <w:tcPr>
            <w:tcW w:w="1134"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jc w:val="center"/>
              <w:rPr>
                <w:rFonts w:ascii="Times New Roman" w:hAnsi="Times New Roman"/>
                <w:sz w:val="16"/>
                <w:szCs w:val="16"/>
              </w:rPr>
            </w:pPr>
            <w:r w:rsidRPr="005D2144">
              <w:rPr>
                <w:rFonts w:ascii="Times New Roman" w:hAnsi="Times New Roman"/>
                <w:sz w:val="16"/>
                <w:szCs w:val="16"/>
              </w:rPr>
              <w:t>55</w:t>
            </w:r>
          </w:p>
        </w:tc>
        <w:tc>
          <w:tcPr>
            <w:tcW w:w="1718"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sz w:val="16"/>
                <w:szCs w:val="16"/>
              </w:rPr>
            </w:pPr>
          </w:p>
        </w:tc>
      </w:tr>
      <w:tr w:rsidR="00CC7F76" w:rsidRPr="005D2144" w:rsidTr="00CE310D">
        <w:trPr>
          <w:trHeight w:val="328"/>
        </w:trPr>
        <w:tc>
          <w:tcPr>
            <w:tcW w:w="2340"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rPr>
                <w:rFonts w:ascii="Times New Roman" w:hAnsi="Times New Roman"/>
                <w:sz w:val="16"/>
                <w:szCs w:val="16"/>
              </w:rPr>
            </w:pPr>
            <w:r w:rsidRPr="005D2144">
              <w:rPr>
                <w:rFonts w:ascii="Times New Roman" w:hAnsi="Times New Roman"/>
                <w:sz w:val="16"/>
                <w:szCs w:val="16"/>
              </w:rPr>
              <w:t>Умерло</w:t>
            </w:r>
          </w:p>
        </w:tc>
        <w:tc>
          <w:tcPr>
            <w:tcW w:w="1168"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jc w:val="center"/>
              <w:rPr>
                <w:rFonts w:ascii="Times New Roman" w:hAnsi="Times New Roman"/>
                <w:sz w:val="16"/>
                <w:szCs w:val="16"/>
              </w:rPr>
            </w:pPr>
            <w:r w:rsidRPr="005D2144">
              <w:rPr>
                <w:rFonts w:ascii="Times New Roman" w:hAnsi="Times New Roman"/>
                <w:sz w:val="16"/>
                <w:szCs w:val="16"/>
              </w:rPr>
              <w:t>43</w:t>
            </w:r>
          </w:p>
        </w:tc>
        <w:tc>
          <w:tcPr>
            <w:tcW w:w="1276"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jc w:val="center"/>
              <w:rPr>
                <w:rFonts w:ascii="Times New Roman" w:hAnsi="Times New Roman"/>
                <w:sz w:val="16"/>
                <w:szCs w:val="16"/>
              </w:rPr>
            </w:pPr>
            <w:r w:rsidRPr="005D2144">
              <w:rPr>
                <w:rFonts w:ascii="Times New Roman" w:hAnsi="Times New Roman"/>
                <w:sz w:val="16"/>
                <w:szCs w:val="16"/>
              </w:rPr>
              <w:t>42</w:t>
            </w:r>
          </w:p>
        </w:tc>
        <w:tc>
          <w:tcPr>
            <w:tcW w:w="1276"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jc w:val="center"/>
              <w:rPr>
                <w:rFonts w:ascii="Times New Roman" w:hAnsi="Times New Roman"/>
                <w:sz w:val="16"/>
                <w:szCs w:val="16"/>
              </w:rPr>
            </w:pPr>
            <w:r w:rsidRPr="005D2144">
              <w:rPr>
                <w:rFonts w:ascii="Times New Roman" w:hAnsi="Times New Roman"/>
                <w:sz w:val="16"/>
                <w:szCs w:val="16"/>
              </w:rPr>
              <w:t>33</w:t>
            </w:r>
          </w:p>
        </w:tc>
        <w:tc>
          <w:tcPr>
            <w:tcW w:w="1134"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jc w:val="center"/>
              <w:rPr>
                <w:rFonts w:ascii="Times New Roman" w:hAnsi="Times New Roman"/>
                <w:sz w:val="16"/>
                <w:szCs w:val="16"/>
              </w:rPr>
            </w:pPr>
            <w:r w:rsidRPr="005D2144">
              <w:rPr>
                <w:rFonts w:ascii="Times New Roman" w:hAnsi="Times New Roman"/>
                <w:sz w:val="16"/>
                <w:szCs w:val="16"/>
              </w:rPr>
              <w:t>41</w:t>
            </w:r>
          </w:p>
        </w:tc>
        <w:tc>
          <w:tcPr>
            <w:tcW w:w="1134"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jc w:val="center"/>
              <w:rPr>
                <w:rFonts w:ascii="Times New Roman" w:hAnsi="Times New Roman"/>
                <w:sz w:val="16"/>
                <w:szCs w:val="16"/>
              </w:rPr>
            </w:pPr>
            <w:r w:rsidRPr="005D2144">
              <w:rPr>
                <w:rFonts w:ascii="Times New Roman" w:hAnsi="Times New Roman"/>
                <w:sz w:val="16"/>
                <w:szCs w:val="16"/>
              </w:rPr>
              <w:t>45</w:t>
            </w:r>
          </w:p>
        </w:tc>
        <w:tc>
          <w:tcPr>
            <w:tcW w:w="1718"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sz w:val="16"/>
                <w:szCs w:val="16"/>
              </w:rPr>
            </w:pPr>
          </w:p>
        </w:tc>
      </w:tr>
      <w:tr w:rsidR="00CC7F76" w:rsidRPr="005D2144" w:rsidTr="00CE310D">
        <w:trPr>
          <w:trHeight w:val="339"/>
        </w:trPr>
        <w:tc>
          <w:tcPr>
            <w:tcW w:w="2340"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rPr>
                <w:rFonts w:ascii="Times New Roman" w:hAnsi="Times New Roman"/>
                <w:sz w:val="16"/>
                <w:szCs w:val="16"/>
              </w:rPr>
            </w:pPr>
            <w:r w:rsidRPr="005D2144">
              <w:rPr>
                <w:rFonts w:ascii="Times New Roman" w:hAnsi="Times New Roman"/>
                <w:sz w:val="16"/>
                <w:szCs w:val="16"/>
              </w:rPr>
              <w:t>Естественная убыль - (прирост +)</w:t>
            </w:r>
          </w:p>
        </w:tc>
        <w:tc>
          <w:tcPr>
            <w:tcW w:w="1168"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jc w:val="center"/>
              <w:rPr>
                <w:rFonts w:ascii="Times New Roman" w:hAnsi="Times New Roman"/>
                <w:sz w:val="16"/>
                <w:szCs w:val="16"/>
              </w:rPr>
            </w:pPr>
            <w:r w:rsidRPr="005D2144">
              <w:rPr>
                <w:rFonts w:ascii="Times New Roman" w:hAnsi="Times New Roman"/>
                <w:sz w:val="16"/>
                <w:szCs w:val="16"/>
              </w:rPr>
              <w:t>+1</w:t>
            </w:r>
          </w:p>
        </w:tc>
        <w:tc>
          <w:tcPr>
            <w:tcW w:w="1276"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jc w:val="center"/>
              <w:rPr>
                <w:rFonts w:ascii="Times New Roman" w:hAnsi="Times New Roman"/>
                <w:sz w:val="16"/>
                <w:szCs w:val="16"/>
              </w:rPr>
            </w:pPr>
            <w:r w:rsidRPr="005D2144">
              <w:rPr>
                <w:rFonts w:ascii="Times New Roman" w:hAnsi="Times New Roman"/>
                <w:sz w:val="16"/>
                <w:szCs w:val="16"/>
              </w:rPr>
              <w:t>-2</w:t>
            </w:r>
          </w:p>
        </w:tc>
        <w:tc>
          <w:tcPr>
            <w:tcW w:w="1276"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jc w:val="center"/>
              <w:rPr>
                <w:rFonts w:ascii="Times New Roman" w:hAnsi="Times New Roman"/>
                <w:sz w:val="16"/>
                <w:szCs w:val="16"/>
              </w:rPr>
            </w:pPr>
            <w:r w:rsidRPr="005D2144">
              <w:rPr>
                <w:rFonts w:ascii="Times New Roman" w:hAnsi="Times New Roman"/>
                <w:sz w:val="16"/>
                <w:szCs w:val="16"/>
              </w:rPr>
              <w:t>+16</w:t>
            </w:r>
          </w:p>
        </w:tc>
        <w:tc>
          <w:tcPr>
            <w:tcW w:w="1134"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jc w:val="center"/>
              <w:rPr>
                <w:rFonts w:ascii="Times New Roman" w:hAnsi="Times New Roman"/>
                <w:sz w:val="16"/>
                <w:szCs w:val="16"/>
              </w:rPr>
            </w:pPr>
            <w:r w:rsidRPr="005D2144">
              <w:rPr>
                <w:rFonts w:ascii="Times New Roman" w:hAnsi="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jc w:val="center"/>
              <w:rPr>
                <w:rFonts w:ascii="Times New Roman" w:hAnsi="Times New Roman"/>
                <w:sz w:val="16"/>
                <w:szCs w:val="16"/>
              </w:rPr>
            </w:pPr>
            <w:r w:rsidRPr="005D2144">
              <w:rPr>
                <w:rFonts w:ascii="Times New Roman" w:hAnsi="Times New Roman"/>
                <w:sz w:val="16"/>
                <w:szCs w:val="16"/>
              </w:rPr>
              <w:t>+15</w:t>
            </w:r>
          </w:p>
        </w:tc>
        <w:tc>
          <w:tcPr>
            <w:tcW w:w="1718"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sz w:val="16"/>
                <w:szCs w:val="16"/>
              </w:rPr>
            </w:pPr>
          </w:p>
        </w:tc>
      </w:tr>
    </w:tbl>
    <w:p w:rsidR="00CC7F76" w:rsidRPr="005D2144" w:rsidRDefault="00CC7F76" w:rsidP="00CC7F76">
      <w:pPr>
        <w:spacing w:after="0"/>
        <w:jc w:val="both"/>
        <w:rPr>
          <w:rFonts w:ascii="Times New Roman" w:hAnsi="Times New Roman"/>
          <w:b/>
          <w:i/>
          <w:sz w:val="16"/>
          <w:szCs w:val="16"/>
        </w:rPr>
      </w:pPr>
      <w:r w:rsidRPr="005D2144">
        <w:rPr>
          <w:rFonts w:ascii="Times New Roman" w:hAnsi="Times New Roman"/>
          <w:b/>
          <w:i/>
          <w:sz w:val="16"/>
          <w:szCs w:val="16"/>
        </w:rPr>
        <w:t>Пенсионное обеспечение</w:t>
      </w:r>
    </w:p>
    <w:p w:rsidR="00CC7F76" w:rsidRPr="005D2144" w:rsidRDefault="00CC7F76" w:rsidP="00CC7F76">
      <w:pPr>
        <w:spacing w:after="0"/>
        <w:ind w:firstLine="709"/>
        <w:jc w:val="both"/>
        <w:rPr>
          <w:rFonts w:ascii="Times New Roman" w:hAnsi="Times New Roman"/>
          <w:sz w:val="16"/>
          <w:szCs w:val="16"/>
        </w:rPr>
      </w:pPr>
      <w:r w:rsidRPr="005D2144">
        <w:rPr>
          <w:rFonts w:ascii="Times New Roman" w:hAnsi="Times New Roman"/>
          <w:sz w:val="16"/>
          <w:szCs w:val="16"/>
        </w:rPr>
        <w:t>Пенсионное обеспечение – базовая и одна из самых важных компонент системы социального обеспечения. Для анализа уровня жизни пенсионера большое значение имеет оценка его жизненных потребностей и расходов, определяемых с помощью потребительской корзины, т.е. набора продуктов питания, непродовольственных товаров и услуг, необходимых для сохранения здоровья и жизнедеятельности. Стоимостную оценку потребительской корзины пенсионера выражает показатель прожиточного минимума пенсионера. Постановлением Правительства Республики Хакасия «Об установлении величины прожиточного минимума на душу населения и по основным социально-демографическим группам населения в Республике Хакасия за I</w:t>
      </w:r>
      <w:r w:rsidRPr="005D2144">
        <w:rPr>
          <w:rFonts w:ascii="Times New Roman" w:hAnsi="Times New Roman"/>
          <w:sz w:val="16"/>
          <w:szCs w:val="16"/>
          <w:lang w:val="en-US"/>
        </w:rPr>
        <w:t>II</w:t>
      </w:r>
      <w:r w:rsidRPr="005D2144">
        <w:rPr>
          <w:rFonts w:ascii="Times New Roman" w:hAnsi="Times New Roman"/>
          <w:sz w:val="16"/>
          <w:szCs w:val="16"/>
        </w:rPr>
        <w:t xml:space="preserve"> квартал 2016 года»  пенсионерам установлен 7369 рублей.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397"/>
        <w:gridCol w:w="1397"/>
        <w:gridCol w:w="1397"/>
        <w:gridCol w:w="2395"/>
      </w:tblGrid>
      <w:tr w:rsidR="00CC7F76" w:rsidRPr="005D2144" w:rsidTr="00CE310D">
        <w:trPr>
          <w:trHeight w:val="555"/>
        </w:trPr>
        <w:tc>
          <w:tcPr>
            <w:tcW w:w="2340" w:type="dxa"/>
            <w:tcBorders>
              <w:top w:val="single" w:sz="4" w:space="0" w:color="auto"/>
              <w:left w:val="single" w:sz="4" w:space="0" w:color="auto"/>
              <w:bottom w:val="single" w:sz="4" w:space="0" w:color="auto"/>
              <w:right w:val="single" w:sz="4" w:space="0" w:color="auto"/>
            </w:tcBorders>
            <w:shd w:val="clear" w:color="auto" w:fill="CCFFCC"/>
            <w:vAlign w:val="center"/>
          </w:tcPr>
          <w:p w:rsidR="00CC7F76" w:rsidRPr="005D2144" w:rsidRDefault="00CC7F76" w:rsidP="00CE310D">
            <w:pPr>
              <w:widowControl w:val="0"/>
              <w:jc w:val="center"/>
              <w:rPr>
                <w:rFonts w:ascii="Times New Roman" w:hAnsi="Times New Roman"/>
                <w:b/>
                <w:bCs/>
                <w:sz w:val="16"/>
                <w:szCs w:val="16"/>
              </w:rPr>
            </w:pPr>
            <w:r w:rsidRPr="005D2144">
              <w:rPr>
                <w:rFonts w:ascii="Times New Roman" w:hAnsi="Times New Roman"/>
                <w:b/>
                <w:bCs/>
                <w:sz w:val="16"/>
                <w:szCs w:val="16"/>
              </w:rPr>
              <w:lastRenderedPageBreak/>
              <w:t>Показатель</w:t>
            </w:r>
          </w:p>
        </w:tc>
        <w:tc>
          <w:tcPr>
            <w:tcW w:w="1397" w:type="dxa"/>
            <w:tcBorders>
              <w:top w:val="single" w:sz="4" w:space="0" w:color="auto"/>
              <w:left w:val="single" w:sz="4" w:space="0" w:color="auto"/>
              <w:bottom w:val="single" w:sz="4" w:space="0" w:color="auto"/>
              <w:right w:val="single" w:sz="4" w:space="0" w:color="auto"/>
            </w:tcBorders>
            <w:shd w:val="clear" w:color="auto" w:fill="CCFFCC"/>
            <w:vAlign w:val="center"/>
          </w:tcPr>
          <w:p w:rsidR="00CC7F76" w:rsidRPr="005D2144" w:rsidRDefault="00CC7F76" w:rsidP="00CE310D">
            <w:pPr>
              <w:widowControl w:val="0"/>
              <w:jc w:val="center"/>
              <w:rPr>
                <w:rFonts w:ascii="Times New Roman" w:hAnsi="Times New Roman"/>
                <w:b/>
                <w:bCs/>
                <w:sz w:val="16"/>
                <w:szCs w:val="16"/>
              </w:rPr>
            </w:pPr>
            <w:r w:rsidRPr="005D2144">
              <w:rPr>
                <w:rFonts w:ascii="Times New Roman" w:hAnsi="Times New Roman"/>
                <w:b/>
                <w:bCs/>
                <w:sz w:val="16"/>
                <w:szCs w:val="16"/>
              </w:rPr>
              <w:t>2013год</w:t>
            </w:r>
          </w:p>
          <w:p w:rsidR="00CC7F76" w:rsidRPr="005D2144" w:rsidRDefault="00CC7F76" w:rsidP="00CE310D">
            <w:pPr>
              <w:widowControl w:val="0"/>
              <w:jc w:val="center"/>
              <w:rPr>
                <w:rFonts w:ascii="Times New Roman" w:hAnsi="Times New Roman"/>
                <w:b/>
                <w:bCs/>
                <w:sz w:val="16"/>
                <w:szCs w:val="16"/>
              </w:rPr>
            </w:pPr>
            <w:r w:rsidRPr="005D2144">
              <w:rPr>
                <w:rFonts w:ascii="Times New Roman" w:hAnsi="Times New Roman"/>
                <w:b/>
                <w:bCs/>
                <w:sz w:val="16"/>
                <w:szCs w:val="16"/>
              </w:rPr>
              <w:t>отчет</w:t>
            </w:r>
          </w:p>
        </w:tc>
        <w:tc>
          <w:tcPr>
            <w:tcW w:w="1397" w:type="dxa"/>
            <w:tcBorders>
              <w:top w:val="single" w:sz="4" w:space="0" w:color="auto"/>
              <w:left w:val="single" w:sz="4" w:space="0" w:color="auto"/>
              <w:bottom w:val="single" w:sz="4" w:space="0" w:color="auto"/>
              <w:right w:val="single" w:sz="4" w:space="0" w:color="auto"/>
            </w:tcBorders>
            <w:shd w:val="clear" w:color="auto" w:fill="CCFFCC"/>
            <w:vAlign w:val="center"/>
          </w:tcPr>
          <w:p w:rsidR="00CC7F76" w:rsidRPr="005D2144" w:rsidRDefault="00CC7F76" w:rsidP="00CE310D">
            <w:pPr>
              <w:widowControl w:val="0"/>
              <w:jc w:val="center"/>
              <w:rPr>
                <w:rFonts w:ascii="Times New Roman" w:hAnsi="Times New Roman"/>
                <w:b/>
                <w:bCs/>
                <w:sz w:val="16"/>
                <w:szCs w:val="16"/>
              </w:rPr>
            </w:pPr>
            <w:r w:rsidRPr="005D2144">
              <w:rPr>
                <w:rFonts w:ascii="Times New Roman" w:hAnsi="Times New Roman"/>
                <w:b/>
                <w:bCs/>
                <w:sz w:val="16"/>
                <w:szCs w:val="16"/>
              </w:rPr>
              <w:t>2014 год</w:t>
            </w:r>
          </w:p>
          <w:p w:rsidR="00CC7F76" w:rsidRPr="005D2144" w:rsidRDefault="00CC7F76" w:rsidP="00CE310D">
            <w:pPr>
              <w:widowControl w:val="0"/>
              <w:jc w:val="center"/>
              <w:rPr>
                <w:rFonts w:ascii="Times New Roman" w:hAnsi="Times New Roman"/>
                <w:b/>
                <w:bCs/>
                <w:sz w:val="16"/>
                <w:szCs w:val="16"/>
              </w:rPr>
            </w:pPr>
            <w:r w:rsidRPr="005D2144">
              <w:rPr>
                <w:rFonts w:ascii="Times New Roman" w:hAnsi="Times New Roman"/>
                <w:b/>
                <w:bCs/>
                <w:sz w:val="16"/>
                <w:szCs w:val="16"/>
              </w:rPr>
              <w:t>отчет</w:t>
            </w:r>
          </w:p>
        </w:tc>
        <w:tc>
          <w:tcPr>
            <w:tcW w:w="1397" w:type="dxa"/>
            <w:tcBorders>
              <w:top w:val="single" w:sz="4" w:space="0" w:color="auto"/>
              <w:left w:val="single" w:sz="4" w:space="0" w:color="auto"/>
              <w:bottom w:val="single" w:sz="4" w:space="0" w:color="auto"/>
              <w:right w:val="single" w:sz="4" w:space="0" w:color="auto"/>
            </w:tcBorders>
            <w:shd w:val="clear" w:color="auto" w:fill="CCFFCC"/>
            <w:vAlign w:val="center"/>
          </w:tcPr>
          <w:p w:rsidR="00CC7F76" w:rsidRPr="005D2144" w:rsidRDefault="00CC7F76" w:rsidP="00CE310D">
            <w:pPr>
              <w:widowControl w:val="0"/>
              <w:jc w:val="center"/>
              <w:rPr>
                <w:rFonts w:ascii="Times New Roman" w:hAnsi="Times New Roman"/>
                <w:b/>
                <w:bCs/>
                <w:sz w:val="16"/>
                <w:szCs w:val="16"/>
              </w:rPr>
            </w:pPr>
            <w:r w:rsidRPr="005D2144">
              <w:rPr>
                <w:rFonts w:ascii="Times New Roman" w:hAnsi="Times New Roman"/>
                <w:b/>
                <w:bCs/>
                <w:sz w:val="16"/>
                <w:szCs w:val="16"/>
              </w:rPr>
              <w:t>2015 год</w:t>
            </w:r>
          </w:p>
          <w:p w:rsidR="00CC7F76" w:rsidRPr="005D2144" w:rsidRDefault="00CC7F76" w:rsidP="00CE310D">
            <w:pPr>
              <w:widowControl w:val="0"/>
              <w:jc w:val="center"/>
              <w:rPr>
                <w:rFonts w:ascii="Times New Roman" w:hAnsi="Times New Roman"/>
                <w:b/>
                <w:bCs/>
                <w:sz w:val="16"/>
                <w:szCs w:val="16"/>
              </w:rPr>
            </w:pPr>
            <w:r w:rsidRPr="005D2144">
              <w:rPr>
                <w:rFonts w:ascii="Times New Roman" w:hAnsi="Times New Roman"/>
                <w:b/>
                <w:bCs/>
                <w:sz w:val="16"/>
                <w:szCs w:val="16"/>
              </w:rPr>
              <w:t>отчет</w:t>
            </w:r>
          </w:p>
        </w:tc>
        <w:tc>
          <w:tcPr>
            <w:tcW w:w="2395" w:type="dxa"/>
            <w:tcBorders>
              <w:top w:val="single" w:sz="4" w:space="0" w:color="auto"/>
              <w:left w:val="single" w:sz="4" w:space="0" w:color="auto"/>
              <w:bottom w:val="single" w:sz="4" w:space="0" w:color="auto"/>
              <w:right w:val="single" w:sz="4" w:space="0" w:color="auto"/>
            </w:tcBorders>
            <w:shd w:val="clear" w:color="auto" w:fill="CCFFCC"/>
            <w:vAlign w:val="center"/>
          </w:tcPr>
          <w:p w:rsidR="00CC7F76" w:rsidRPr="005D2144" w:rsidRDefault="00CC7F76" w:rsidP="00CE310D">
            <w:pPr>
              <w:widowControl w:val="0"/>
              <w:jc w:val="center"/>
              <w:rPr>
                <w:rFonts w:ascii="Times New Roman" w:hAnsi="Times New Roman"/>
                <w:b/>
                <w:bCs/>
                <w:sz w:val="16"/>
                <w:szCs w:val="16"/>
              </w:rPr>
            </w:pPr>
            <w:r w:rsidRPr="005D2144">
              <w:rPr>
                <w:rFonts w:ascii="Times New Roman" w:hAnsi="Times New Roman"/>
                <w:b/>
                <w:bCs/>
                <w:sz w:val="16"/>
                <w:szCs w:val="16"/>
              </w:rPr>
              <w:t>соотношение 2015года к 2013году</w:t>
            </w:r>
          </w:p>
        </w:tc>
      </w:tr>
      <w:tr w:rsidR="00CC7F76" w:rsidRPr="005D2144" w:rsidTr="00CE310D">
        <w:trPr>
          <w:trHeight w:val="299"/>
        </w:trPr>
        <w:tc>
          <w:tcPr>
            <w:tcW w:w="2340"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rPr>
                <w:rFonts w:ascii="Times New Roman" w:hAnsi="Times New Roman"/>
                <w:sz w:val="16"/>
                <w:szCs w:val="16"/>
              </w:rPr>
            </w:pPr>
            <w:r w:rsidRPr="005D2144">
              <w:rPr>
                <w:rFonts w:ascii="Times New Roman" w:hAnsi="Times New Roman"/>
                <w:sz w:val="16"/>
                <w:szCs w:val="16"/>
              </w:rPr>
              <w:t>численность пенсионеров</w:t>
            </w:r>
          </w:p>
        </w:tc>
        <w:tc>
          <w:tcPr>
            <w:tcW w:w="1397"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jc w:val="center"/>
              <w:rPr>
                <w:rFonts w:ascii="Times New Roman" w:hAnsi="Times New Roman"/>
                <w:sz w:val="16"/>
                <w:szCs w:val="16"/>
              </w:rPr>
            </w:pPr>
            <w:r w:rsidRPr="005D2144">
              <w:rPr>
                <w:rFonts w:ascii="Times New Roman" w:hAnsi="Times New Roman"/>
                <w:sz w:val="16"/>
                <w:szCs w:val="16"/>
              </w:rPr>
              <w:t>543</w:t>
            </w:r>
          </w:p>
        </w:tc>
        <w:tc>
          <w:tcPr>
            <w:tcW w:w="1397"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rPr>
                <w:rFonts w:ascii="Times New Roman" w:hAnsi="Times New Roman"/>
                <w:sz w:val="16"/>
                <w:szCs w:val="16"/>
              </w:rPr>
            </w:pPr>
            <w:r w:rsidRPr="005D2144">
              <w:rPr>
                <w:rFonts w:ascii="Times New Roman" w:hAnsi="Times New Roman"/>
                <w:sz w:val="16"/>
                <w:szCs w:val="16"/>
              </w:rPr>
              <w:t>556</w:t>
            </w:r>
          </w:p>
        </w:tc>
        <w:tc>
          <w:tcPr>
            <w:tcW w:w="1397"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jc w:val="center"/>
              <w:rPr>
                <w:rFonts w:ascii="Times New Roman" w:hAnsi="Times New Roman"/>
                <w:sz w:val="16"/>
                <w:szCs w:val="16"/>
              </w:rPr>
            </w:pPr>
            <w:r w:rsidRPr="005D2144">
              <w:rPr>
                <w:rFonts w:ascii="Times New Roman" w:hAnsi="Times New Roman"/>
                <w:sz w:val="16"/>
                <w:szCs w:val="16"/>
              </w:rPr>
              <w:t>586</w:t>
            </w:r>
          </w:p>
        </w:tc>
        <w:tc>
          <w:tcPr>
            <w:tcW w:w="2395"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jc w:val="center"/>
              <w:rPr>
                <w:rFonts w:ascii="Times New Roman" w:hAnsi="Times New Roman"/>
                <w:sz w:val="16"/>
                <w:szCs w:val="16"/>
              </w:rPr>
            </w:pPr>
          </w:p>
        </w:tc>
      </w:tr>
      <w:tr w:rsidR="00CC7F76" w:rsidRPr="005D2144" w:rsidTr="00CE310D">
        <w:trPr>
          <w:trHeight w:val="328"/>
        </w:trPr>
        <w:tc>
          <w:tcPr>
            <w:tcW w:w="2340"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rPr>
                <w:rFonts w:ascii="Times New Roman" w:hAnsi="Times New Roman"/>
                <w:sz w:val="16"/>
                <w:szCs w:val="16"/>
              </w:rPr>
            </w:pPr>
            <w:r w:rsidRPr="005D2144">
              <w:rPr>
                <w:rFonts w:ascii="Times New Roman" w:hAnsi="Times New Roman"/>
                <w:sz w:val="16"/>
                <w:szCs w:val="16"/>
              </w:rPr>
              <w:t>средний размер пенсии</w:t>
            </w:r>
          </w:p>
        </w:tc>
        <w:tc>
          <w:tcPr>
            <w:tcW w:w="1397"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jc w:val="center"/>
              <w:rPr>
                <w:rFonts w:ascii="Times New Roman" w:hAnsi="Times New Roman"/>
                <w:sz w:val="16"/>
                <w:szCs w:val="16"/>
              </w:rPr>
            </w:pPr>
            <w:r w:rsidRPr="005D2144">
              <w:rPr>
                <w:rFonts w:ascii="Times New Roman" w:hAnsi="Times New Roman"/>
                <w:sz w:val="16"/>
                <w:szCs w:val="16"/>
              </w:rPr>
              <w:t>8809</w:t>
            </w:r>
          </w:p>
        </w:tc>
        <w:tc>
          <w:tcPr>
            <w:tcW w:w="1397"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jc w:val="center"/>
              <w:rPr>
                <w:rFonts w:ascii="Times New Roman" w:hAnsi="Times New Roman"/>
                <w:sz w:val="16"/>
                <w:szCs w:val="16"/>
              </w:rPr>
            </w:pPr>
            <w:r w:rsidRPr="005D2144">
              <w:rPr>
                <w:rFonts w:ascii="Times New Roman" w:hAnsi="Times New Roman"/>
                <w:sz w:val="16"/>
                <w:szCs w:val="16"/>
              </w:rPr>
              <w:t>8900</w:t>
            </w:r>
          </w:p>
        </w:tc>
        <w:tc>
          <w:tcPr>
            <w:tcW w:w="1397"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jc w:val="center"/>
              <w:rPr>
                <w:rFonts w:ascii="Times New Roman" w:hAnsi="Times New Roman"/>
                <w:sz w:val="16"/>
                <w:szCs w:val="16"/>
              </w:rPr>
            </w:pPr>
            <w:r w:rsidRPr="005D2144">
              <w:rPr>
                <w:rFonts w:ascii="Times New Roman" w:hAnsi="Times New Roman"/>
                <w:sz w:val="16"/>
                <w:szCs w:val="16"/>
              </w:rPr>
              <w:t>9300</w:t>
            </w:r>
          </w:p>
        </w:tc>
        <w:tc>
          <w:tcPr>
            <w:tcW w:w="2395" w:type="dxa"/>
            <w:tcBorders>
              <w:top w:val="single" w:sz="4" w:space="0" w:color="auto"/>
              <w:left w:val="single" w:sz="4" w:space="0" w:color="auto"/>
              <w:bottom w:val="single" w:sz="4" w:space="0" w:color="auto"/>
              <w:right w:val="single" w:sz="4" w:space="0" w:color="auto"/>
            </w:tcBorders>
            <w:vAlign w:val="center"/>
          </w:tcPr>
          <w:p w:rsidR="00CC7F76" w:rsidRPr="005D2144" w:rsidRDefault="00CC7F76" w:rsidP="00CE310D">
            <w:pPr>
              <w:widowControl w:val="0"/>
              <w:jc w:val="center"/>
              <w:rPr>
                <w:rFonts w:ascii="Times New Roman" w:hAnsi="Times New Roman"/>
                <w:sz w:val="16"/>
                <w:szCs w:val="16"/>
              </w:rPr>
            </w:pPr>
            <w:r w:rsidRPr="005D2144">
              <w:rPr>
                <w:rFonts w:ascii="Times New Roman" w:hAnsi="Times New Roman"/>
                <w:sz w:val="16"/>
                <w:szCs w:val="16"/>
              </w:rPr>
              <w:t>105%</w:t>
            </w:r>
          </w:p>
        </w:tc>
      </w:tr>
    </w:tbl>
    <w:p w:rsidR="00CC7F76" w:rsidRPr="005D2144" w:rsidRDefault="00CC7F76" w:rsidP="00CC7F76">
      <w:pPr>
        <w:jc w:val="both"/>
        <w:rPr>
          <w:rFonts w:ascii="Times New Roman" w:hAnsi="Times New Roman"/>
          <w:sz w:val="16"/>
          <w:szCs w:val="16"/>
        </w:rPr>
      </w:pPr>
    </w:p>
    <w:p w:rsidR="00CC7F76" w:rsidRPr="005D2144" w:rsidRDefault="00CC7F76" w:rsidP="00CC7F76">
      <w:pPr>
        <w:widowControl w:val="0"/>
        <w:shd w:val="clear" w:color="auto" w:fill="FFFFFF"/>
        <w:spacing w:after="120"/>
        <w:jc w:val="both"/>
        <w:rPr>
          <w:rFonts w:ascii="Times New Roman" w:hAnsi="Times New Roman"/>
          <w:i/>
          <w:sz w:val="16"/>
          <w:szCs w:val="16"/>
        </w:rPr>
      </w:pPr>
      <w:r w:rsidRPr="005D2144">
        <w:rPr>
          <w:rFonts w:ascii="Times New Roman" w:hAnsi="Times New Roman"/>
          <w:b/>
          <w:bCs/>
          <w:i/>
          <w:sz w:val="16"/>
          <w:szCs w:val="16"/>
        </w:rPr>
        <w:t>1.1.3. Анализ благосостояния населения</w:t>
      </w:r>
    </w:p>
    <w:p w:rsidR="00CC7F76" w:rsidRPr="005D2144" w:rsidRDefault="00CC7F76" w:rsidP="00CC7F76">
      <w:pPr>
        <w:spacing w:after="0"/>
        <w:ind w:firstLine="709"/>
        <w:jc w:val="both"/>
        <w:rPr>
          <w:rFonts w:ascii="Times New Roman" w:hAnsi="Times New Roman"/>
          <w:sz w:val="16"/>
          <w:szCs w:val="16"/>
        </w:rPr>
      </w:pPr>
      <w:r w:rsidRPr="005D2144">
        <w:rPr>
          <w:rFonts w:ascii="Times New Roman" w:hAnsi="Times New Roman"/>
          <w:sz w:val="16"/>
          <w:szCs w:val="16"/>
        </w:rPr>
        <w:t>Благосостояние населения интегрирует в себе основные показатели уровня жизни и отражает степень удовлетворения его материальных и духовных потребностей (реальные доходы, их дифференциация, уровень потребления благ и услуг, уровень обеспечения мощностями инфраструктуры общества).</w:t>
      </w:r>
    </w:p>
    <w:p w:rsidR="00CC7F76" w:rsidRPr="005D2144" w:rsidRDefault="00CC7F76" w:rsidP="00CC7F76">
      <w:pPr>
        <w:spacing w:after="0"/>
        <w:ind w:firstLine="709"/>
        <w:jc w:val="both"/>
        <w:rPr>
          <w:rFonts w:ascii="Times New Roman" w:hAnsi="Times New Roman"/>
          <w:b/>
          <w:bCs/>
          <w:sz w:val="16"/>
          <w:szCs w:val="16"/>
        </w:rPr>
      </w:pPr>
      <w:r w:rsidRPr="005D2144">
        <w:rPr>
          <w:rFonts w:ascii="Times New Roman" w:hAnsi="Times New Roman"/>
          <w:sz w:val="16"/>
          <w:szCs w:val="16"/>
        </w:rPr>
        <w:t>По величине размера покупательской способности среднемесячной номинальной начисленной заработной платы по Бондаревскому сельсовету данных нет, так как   орган  Государственной статистики по Республике Хакасия в разрезе поселений не анализирует.</w:t>
      </w:r>
    </w:p>
    <w:p w:rsidR="00CC7F76" w:rsidRPr="005D2144" w:rsidRDefault="00CC7F76" w:rsidP="00CC7F76">
      <w:pPr>
        <w:autoSpaceDE w:val="0"/>
        <w:autoSpaceDN w:val="0"/>
        <w:adjustRightInd w:val="0"/>
        <w:spacing w:after="0"/>
        <w:outlineLvl w:val="4"/>
        <w:rPr>
          <w:rFonts w:ascii="Times New Roman" w:hAnsi="Times New Roman"/>
          <w:b/>
          <w:i/>
          <w:sz w:val="16"/>
          <w:szCs w:val="16"/>
        </w:rPr>
      </w:pPr>
      <w:r w:rsidRPr="005D2144">
        <w:rPr>
          <w:rFonts w:ascii="Times New Roman" w:hAnsi="Times New Roman"/>
          <w:b/>
          <w:i/>
          <w:sz w:val="16"/>
          <w:szCs w:val="16"/>
        </w:rPr>
        <w:t>1.1.4. Жилищный фонд</w:t>
      </w:r>
    </w:p>
    <w:p w:rsidR="00CC7F76" w:rsidRPr="005D2144" w:rsidRDefault="00CC7F76" w:rsidP="00CC7F76">
      <w:pPr>
        <w:ind w:firstLine="300"/>
        <w:jc w:val="both"/>
        <w:rPr>
          <w:rFonts w:ascii="Times New Roman" w:hAnsi="Times New Roman"/>
          <w:sz w:val="16"/>
          <w:szCs w:val="16"/>
        </w:rPr>
      </w:pPr>
      <w:r w:rsidRPr="005D2144">
        <w:rPr>
          <w:rFonts w:ascii="Times New Roman" w:hAnsi="Times New Roman"/>
          <w:sz w:val="16"/>
          <w:szCs w:val="16"/>
        </w:rPr>
        <w:t xml:space="preserve">По состоянию на 01.01. 2010 года общая площадь жилищного фонда составляет </w:t>
      </w:r>
      <w:smartTag w:uri="urn:schemas-microsoft-com:office:smarttags" w:element="metricconverter">
        <w:smartTagPr>
          <w:attr w:name="ProductID" w:val="47589 кв. метров"/>
        </w:smartTagPr>
        <w:r w:rsidRPr="005D2144">
          <w:rPr>
            <w:rFonts w:ascii="Times New Roman" w:hAnsi="Times New Roman"/>
            <w:sz w:val="16"/>
            <w:szCs w:val="16"/>
          </w:rPr>
          <w:t>47589 кв. метров</w:t>
        </w:r>
      </w:smartTag>
      <w:r w:rsidRPr="005D2144">
        <w:rPr>
          <w:rFonts w:ascii="Times New Roman" w:hAnsi="Times New Roman"/>
          <w:sz w:val="16"/>
          <w:szCs w:val="16"/>
        </w:rPr>
        <w:t xml:space="preserve">. Средняя обеспеченность населения жильем – </w:t>
      </w:r>
      <w:smartTag w:uri="urn:schemas-microsoft-com:office:smarttags" w:element="metricconverter">
        <w:smartTagPr>
          <w:attr w:name="ProductID" w:val="18,9 кв. метра"/>
        </w:smartTagPr>
        <w:r w:rsidRPr="005D2144">
          <w:rPr>
            <w:rFonts w:ascii="Times New Roman" w:hAnsi="Times New Roman"/>
            <w:sz w:val="16"/>
            <w:szCs w:val="16"/>
          </w:rPr>
          <w:t>18,9 кв. метра</w:t>
        </w:r>
      </w:smartTag>
      <w:r w:rsidRPr="005D2144">
        <w:rPr>
          <w:rFonts w:ascii="Times New Roman" w:hAnsi="Times New Roman"/>
          <w:sz w:val="16"/>
          <w:szCs w:val="16"/>
        </w:rPr>
        <w:t xml:space="preserve"> на человека (с учетом частно</w:t>
      </w:r>
      <w:r w:rsidRPr="005D2144">
        <w:rPr>
          <w:rFonts w:ascii="Times New Roman" w:hAnsi="Times New Roman"/>
          <w:sz w:val="16"/>
          <w:szCs w:val="16"/>
        </w:rPr>
        <w:softHyphen/>
        <w:t>го сектора).</w:t>
      </w:r>
    </w:p>
    <w:p w:rsidR="00CC7F76" w:rsidRPr="005D2144" w:rsidRDefault="00CC7F76" w:rsidP="00CC7F76">
      <w:pPr>
        <w:ind w:firstLine="300"/>
        <w:jc w:val="both"/>
        <w:rPr>
          <w:rFonts w:ascii="Times New Roman" w:hAnsi="Times New Roman"/>
          <w:sz w:val="16"/>
          <w:szCs w:val="16"/>
        </w:rPr>
      </w:pPr>
      <w:r w:rsidRPr="005D2144">
        <w:rPr>
          <w:rFonts w:ascii="Times New Roman" w:hAnsi="Times New Roman"/>
          <w:sz w:val="16"/>
          <w:szCs w:val="16"/>
        </w:rPr>
        <w:t>В структуре жилищного фонда основная доля - частное жилье, преимуществен</w:t>
      </w:r>
      <w:r w:rsidRPr="005D2144">
        <w:rPr>
          <w:rFonts w:ascii="Times New Roman" w:hAnsi="Times New Roman"/>
          <w:sz w:val="16"/>
          <w:szCs w:val="16"/>
        </w:rPr>
        <w:softHyphen/>
        <w:t xml:space="preserve">но 1-этажное, в деревянном исполнении - 93 %, в  кирпичном - 7 %. </w:t>
      </w:r>
    </w:p>
    <w:p w:rsidR="00CC7F76" w:rsidRPr="005D2144" w:rsidRDefault="00CC7F76" w:rsidP="00CC7F76">
      <w:pPr>
        <w:tabs>
          <w:tab w:val="left" w:pos="975"/>
        </w:tabs>
        <w:jc w:val="both"/>
        <w:rPr>
          <w:rFonts w:ascii="Times New Roman" w:hAnsi="Times New Roman"/>
          <w:sz w:val="16"/>
          <w:szCs w:val="16"/>
        </w:rPr>
      </w:pPr>
    </w:p>
    <w:p w:rsidR="00CC7F76" w:rsidRPr="005D2144" w:rsidRDefault="00CC7F76" w:rsidP="00CC7F76">
      <w:pPr>
        <w:tabs>
          <w:tab w:val="left" w:pos="975"/>
        </w:tabs>
        <w:ind w:firstLine="300"/>
        <w:jc w:val="both"/>
        <w:rPr>
          <w:rFonts w:ascii="Times New Roman" w:hAnsi="Times New Roman"/>
          <w:sz w:val="16"/>
          <w:szCs w:val="16"/>
        </w:rPr>
      </w:pPr>
      <w:r w:rsidRPr="005D2144">
        <w:rPr>
          <w:rFonts w:ascii="Times New Roman" w:hAnsi="Times New Roman"/>
          <w:sz w:val="16"/>
          <w:szCs w:val="16"/>
        </w:rPr>
        <w:t>Уровень благоустройства жилого фонда:</w:t>
      </w:r>
    </w:p>
    <w:p w:rsidR="00CC7F76" w:rsidRPr="005D2144" w:rsidRDefault="00CC7F76" w:rsidP="00CC7F76">
      <w:pPr>
        <w:tabs>
          <w:tab w:val="left" w:pos="975"/>
        </w:tabs>
        <w:jc w:val="both"/>
        <w:rPr>
          <w:rFonts w:ascii="Times New Roman" w:hAnsi="Times New Roman"/>
          <w:sz w:val="16"/>
          <w:szCs w:val="16"/>
        </w:rPr>
      </w:pPr>
      <w:r w:rsidRPr="005D2144">
        <w:rPr>
          <w:rFonts w:ascii="Times New Roman" w:hAnsi="Times New Roman"/>
          <w:sz w:val="16"/>
          <w:szCs w:val="16"/>
        </w:rPr>
        <w:t xml:space="preserve">водопроводы  5  %; </w:t>
      </w:r>
    </w:p>
    <w:p w:rsidR="00CC7F76" w:rsidRPr="005D2144" w:rsidRDefault="00CC7F76" w:rsidP="00CC7F76">
      <w:pPr>
        <w:ind w:firstLine="300"/>
        <w:jc w:val="both"/>
        <w:rPr>
          <w:rFonts w:ascii="Times New Roman" w:hAnsi="Times New Roman"/>
          <w:sz w:val="16"/>
          <w:szCs w:val="16"/>
        </w:rPr>
      </w:pPr>
      <w:r w:rsidRPr="005D2144">
        <w:rPr>
          <w:rFonts w:ascii="Times New Roman" w:hAnsi="Times New Roman"/>
          <w:sz w:val="16"/>
          <w:szCs w:val="16"/>
        </w:rPr>
        <w:t xml:space="preserve">Общая площадь ветхого жилищного фонда составляет </w:t>
      </w:r>
      <w:smartTag w:uri="urn:schemas-microsoft-com:office:smarttags" w:element="metricconverter">
        <w:smartTagPr>
          <w:attr w:name="ProductID" w:val="2870 кв. метров"/>
        </w:smartTagPr>
        <w:r w:rsidRPr="005D2144">
          <w:rPr>
            <w:rFonts w:ascii="Times New Roman" w:hAnsi="Times New Roman"/>
            <w:sz w:val="16"/>
            <w:szCs w:val="16"/>
          </w:rPr>
          <w:t>2870 кв. метров</w:t>
        </w:r>
      </w:smartTag>
      <w:r w:rsidRPr="005D2144">
        <w:rPr>
          <w:rFonts w:ascii="Times New Roman" w:hAnsi="Times New Roman"/>
          <w:sz w:val="16"/>
          <w:szCs w:val="16"/>
        </w:rPr>
        <w:t>.</w:t>
      </w:r>
    </w:p>
    <w:p w:rsidR="00CC7F76" w:rsidRPr="005D2144" w:rsidRDefault="00CC7F76" w:rsidP="00CC7F76">
      <w:pPr>
        <w:ind w:firstLine="300"/>
        <w:jc w:val="both"/>
        <w:rPr>
          <w:rFonts w:ascii="Times New Roman" w:hAnsi="Times New Roman"/>
          <w:sz w:val="16"/>
          <w:szCs w:val="16"/>
        </w:rPr>
      </w:pPr>
      <w:r w:rsidRPr="005D2144">
        <w:rPr>
          <w:rFonts w:ascii="Times New Roman" w:hAnsi="Times New Roman"/>
          <w:sz w:val="16"/>
          <w:szCs w:val="16"/>
        </w:rPr>
        <w:t xml:space="preserve">Имеется очередность на улучшение жилищных условий (17 заявок).  </w:t>
      </w:r>
    </w:p>
    <w:p w:rsidR="00CC7F76" w:rsidRPr="005D2144" w:rsidRDefault="00CC7F76" w:rsidP="00CC7F76">
      <w:pPr>
        <w:pStyle w:val="2"/>
        <w:ind w:firstLine="300"/>
        <w:rPr>
          <w:sz w:val="16"/>
          <w:szCs w:val="16"/>
        </w:rPr>
      </w:pPr>
      <w:r w:rsidRPr="005D2144">
        <w:rPr>
          <w:sz w:val="16"/>
          <w:szCs w:val="16"/>
        </w:rPr>
        <w:t>Жилищное строительство ведется в основном индивидуальны</w:t>
      </w:r>
      <w:r w:rsidRPr="005D2144">
        <w:rPr>
          <w:sz w:val="16"/>
          <w:szCs w:val="16"/>
        </w:rPr>
        <w:softHyphen/>
        <w:t xml:space="preserve">ми застройщиками. </w:t>
      </w:r>
    </w:p>
    <w:p w:rsidR="00CC7F76" w:rsidRPr="005D2144" w:rsidRDefault="00CC7F76" w:rsidP="00CC7F76">
      <w:pPr>
        <w:ind w:firstLine="300"/>
        <w:jc w:val="both"/>
        <w:rPr>
          <w:rFonts w:ascii="Times New Roman" w:hAnsi="Times New Roman"/>
          <w:sz w:val="16"/>
          <w:szCs w:val="16"/>
        </w:rPr>
      </w:pPr>
      <w:r w:rsidRPr="005D2144">
        <w:rPr>
          <w:rFonts w:ascii="Times New Roman" w:hAnsi="Times New Roman"/>
          <w:sz w:val="16"/>
          <w:szCs w:val="16"/>
        </w:rPr>
        <w:t xml:space="preserve">Стоимость строительства индивидуального жилья составила 6.800 рублей за </w:t>
      </w:r>
      <w:smartTag w:uri="urn:schemas-microsoft-com:office:smarttags" w:element="metricconverter">
        <w:smartTagPr>
          <w:attr w:name="ProductID" w:val="1 кв. метр"/>
        </w:smartTagPr>
        <w:r w:rsidRPr="005D2144">
          <w:rPr>
            <w:rFonts w:ascii="Times New Roman" w:hAnsi="Times New Roman"/>
            <w:sz w:val="16"/>
            <w:szCs w:val="16"/>
          </w:rPr>
          <w:t>1 кв. метр</w:t>
        </w:r>
      </w:smartTag>
      <w:r w:rsidRPr="005D2144">
        <w:rPr>
          <w:rFonts w:ascii="Times New Roman" w:hAnsi="Times New Roman"/>
          <w:sz w:val="16"/>
          <w:szCs w:val="16"/>
        </w:rPr>
        <w:t xml:space="preserve">.  </w:t>
      </w:r>
    </w:p>
    <w:p w:rsidR="00CC7F76" w:rsidRPr="005D2144" w:rsidRDefault="00CC7F76" w:rsidP="00CC7F76">
      <w:pPr>
        <w:ind w:firstLine="300"/>
        <w:jc w:val="both"/>
        <w:rPr>
          <w:rFonts w:ascii="Times New Roman" w:hAnsi="Times New Roman"/>
          <w:sz w:val="16"/>
          <w:szCs w:val="16"/>
        </w:rPr>
      </w:pPr>
      <w:r w:rsidRPr="005D2144">
        <w:rPr>
          <w:rFonts w:ascii="Times New Roman" w:hAnsi="Times New Roman"/>
          <w:sz w:val="16"/>
          <w:szCs w:val="16"/>
        </w:rPr>
        <w:t xml:space="preserve">Дальнейшее увеличение объемов строительства  предполагается за счет активизации работы ипотечному кредитованию и предоставления льгот индивидуальным застройщикам (за счет частичного снижения налога на землю).  </w:t>
      </w:r>
    </w:p>
    <w:p w:rsidR="00CC7F76" w:rsidRPr="005D2144" w:rsidRDefault="00CC7F76" w:rsidP="00CC7F76">
      <w:pPr>
        <w:pStyle w:val="10"/>
        <w:keepNext w:val="0"/>
        <w:autoSpaceDN/>
        <w:ind w:firstLine="300"/>
        <w:rPr>
          <w:sz w:val="16"/>
          <w:szCs w:val="16"/>
        </w:rPr>
      </w:pPr>
      <w:r w:rsidRPr="005D2144">
        <w:rPr>
          <w:sz w:val="16"/>
          <w:szCs w:val="16"/>
        </w:rPr>
        <w:t xml:space="preserve">Инвестиционная деятельность Администрации Бондаревского сельсовета в области строительства планируется направить по следующим отраслям: строительство социального жилья, благоустройство населенного пункта, проведение капитального ремонта и восстановление ветхого жилья. </w:t>
      </w:r>
    </w:p>
    <w:p w:rsidR="00CC7F76" w:rsidRPr="005D2144" w:rsidRDefault="00CC7F76" w:rsidP="00CC7F76">
      <w:pPr>
        <w:jc w:val="center"/>
        <w:rPr>
          <w:rFonts w:ascii="Times New Roman" w:hAnsi="Times New Roman"/>
          <w:b/>
          <w:bCs/>
          <w:iCs/>
          <w:sz w:val="16"/>
          <w:szCs w:val="16"/>
        </w:rPr>
      </w:pPr>
      <w:r w:rsidRPr="005D2144">
        <w:rPr>
          <w:rFonts w:ascii="Times New Roman" w:hAnsi="Times New Roman"/>
          <w:b/>
          <w:bCs/>
          <w:iCs/>
          <w:sz w:val="16"/>
          <w:szCs w:val="16"/>
        </w:rPr>
        <w:t xml:space="preserve">Жилищный фонд </w:t>
      </w:r>
    </w:p>
    <w:p w:rsidR="00CC7F76" w:rsidRPr="005D2144" w:rsidRDefault="00CC7F76" w:rsidP="00CC7F76">
      <w:pPr>
        <w:pStyle w:val="af0"/>
        <w:spacing w:before="0"/>
        <w:ind w:firstLine="0"/>
        <w:jc w:val="center"/>
        <w:rPr>
          <w:b/>
          <w:iCs/>
          <w:color w:val="auto"/>
          <w:sz w:val="16"/>
          <w:szCs w:val="16"/>
        </w:rPr>
      </w:pPr>
      <w:r w:rsidRPr="005D2144">
        <w:rPr>
          <w:b/>
          <w:iCs/>
          <w:color w:val="auto"/>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5100"/>
        <w:gridCol w:w="4425"/>
      </w:tblGrid>
      <w:tr w:rsidR="00CC7F76" w:rsidRPr="005D2144" w:rsidTr="00CE310D">
        <w:tc>
          <w:tcPr>
            <w:tcW w:w="558"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ind w:left="-75"/>
              <w:jc w:val="center"/>
              <w:rPr>
                <w:rFonts w:ascii="Times New Roman" w:hAnsi="Times New Roman"/>
                <w:b/>
                <w:bCs/>
                <w:sz w:val="16"/>
                <w:szCs w:val="16"/>
              </w:rPr>
            </w:pPr>
            <w:r w:rsidRPr="005D2144">
              <w:rPr>
                <w:rFonts w:ascii="Times New Roman" w:hAnsi="Times New Roman"/>
                <w:b/>
                <w:bCs/>
                <w:sz w:val="16"/>
                <w:szCs w:val="16"/>
              </w:rPr>
              <w:t>№</w:t>
            </w:r>
          </w:p>
          <w:p w:rsidR="00CC7F76" w:rsidRPr="005D2144" w:rsidRDefault="00CC7F76" w:rsidP="00CE310D">
            <w:pPr>
              <w:ind w:left="-75"/>
              <w:jc w:val="center"/>
              <w:rPr>
                <w:rFonts w:ascii="Times New Roman" w:hAnsi="Times New Roman"/>
                <w:b/>
                <w:bCs/>
                <w:sz w:val="16"/>
                <w:szCs w:val="16"/>
              </w:rPr>
            </w:pPr>
            <w:r w:rsidRPr="005D2144">
              <w:rPr>
                <w:rFonts w:ascii="Times New Roman" w:hAnsi="Times New Roman"/>
                <w:b/>
                <w:bCs/>
                <w:sz w:val="16"/>
                <w:szCs w:val="16"/>
              </w:rPr>
              <w:t>п/п</w:t>
            </w:r>
          </w:p>
        </w:tc>
        <w:tc>
          <w:tcPr>
            <w:tcW w:w="5100"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
                <w:bCs/>
                <w:sz w:val="16"/>
                <w:szCs w:val="16"/>
              </w:rPr>
            </w:pPr>
            <w:r w:rsidRPr="005D2144">
              <w:rPr>
                <w:rFonts w:ascii="Times New Roman" w:hAnsi="Times New Roman"/>
                <w:b/>
                <w:bCs/>
                <w:sz w:val="16"/>
                <w:szCs w:val="16"/>
              </w:rPr>
              <w:t>Наименование</w:t>
            </w:r>
          </w:p>
        </w:tc>
        <w:tc>
          <w:tcPr>
            <w:tcW w:w="4425"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ind w:left="-108" w:right="-146"/>
              <w:jc w:val="center"/>
              <w:rPr>
                <w:rFonts w:ascii="Times New Roman" w:hAnsi="Times New Roman"/>
                <w:b/>
                <w:sz w:val="16"/>
                <w:szCs w:val="16"/>
              </w:rPr>
            </w:pPr>
            <w:r w:rsidRPr="005D2144">
              <w:rPr>
                <w:rFonts w:ascii="Times New Roman" w:hAnsi="Times New Roman"/>
                <w:b/>
                <w:sz w:val="16"/>
                <w:szCs w:val="16"/>
              </w:rPr>
              <w:t>Количественные</w:t>
            </w:r>
          </w:p>
          <w:p w:rsidR="00CC7F76" w:rsidRPr="005D2144" w:rsidRDefault="00CC7F76" w:rsidP="00CE310D">
            <w:pPr>
              <w:ind w:right="-71"/>
              <w:jc w:val="center"/>
              <w:rPr>
                <w:rFonts w:ascii="Times New Roman" w:hAnsi="Times New Roman"/>
                <w:b/>
                <w:sz w:val="16"/>
                <w:szCs w:val="16"/>
              </w:rPr>
            </w:pPr>
            <w:r w:rsidRPr="005D2144">
              <w:rPr>
                <w:rFonts w:ascii="Times New Roman" w:hAnsi="Times New Roman"/>
                <w:b/>
                <w:sz w:val="16"/>
                <w:szCs w:val="16"/>
              </w:rPr>
              <w:t>параметры</w:t>
            </w:r>
          </w:p>
        </w:tc>
      </w:tr>
      <w:tr w:rsidR="00CC7F76" w:rsidRPr="005D2144" w:rsidTr="00CE310D">
        <w:tc>
          <w:tcPr>
            <w:tcW w:w="558"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ind w:left="-75" w:right="-108"/>
              <w:jc w:val="both"/>
              <w:rPr>
                <w:rFonts w:ascii="Times New Roman" w:hAnsi="Times New Roman"/>
                <w:bCs/>
                <w:sz w:val="16"/>
                <w:szCs w:val="16"/>
              </w:rPr>
            </w:pPr>
            <w:r w:rsidRPr="005D2144">
              <w:rPr>
                <w:rFonts w:ascii="Times New Roman" w:hAnsi="Times New Roman"/>
                <w:bCs/>
                <w:sz w:val="16"/>
                <w:szCs w:val="16"/>
              </w:rPr>
              <w:t xml:space="preserve">  1</w:t>
            </w:r>
          </w:p>
        </w:tc>
        <w:tc>
          <w:tcPr>
            <w:tcW w:w="5100"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ind w:left="267"/>
              <w:jc w:val="both"/>
              <w:rPr>
                <w:rFonts w:ascii="Times New Roman" w:hAnsi="Times New Roman"/>
                <w:b/>
                <w:sz w:val="16"/>
                <w:szCs w:val="16"/>
              </w:rPr>
            </w:pPr>
            <w:r w:rsidRPr="005D2144">
              <w:rPr>
                <w:rFonts w:ascii="Times New Roman" w:hAnsi="Times New Roman"/>
                <w:b/>
                <w:sz w:val="16"/>
                <w:szCs w:val="16"/>
              </w:rPr>
              <w:t>Общая площадь</w:t>
            </w:r>
            <w:r w:rsidRPr="005D2144">
              <w:rPr>
                <w:rFonts w:ascii="Times New Roman" w:hAnsi="Times New Roman"/>
                <w:sz w:val="16"/>
                <w:szCs w:val="16"/>
              </w:rPr>
              <w:t xml:space="preserve"> </w:t>
            </w:r>
            <w:r w:rsidRPr="005D2144">
              <w:rPr>
                <w:rFonts w:ascii="Times New Roman" w:hAnsi="Times New Roman"/>
                <w:b/>
                <w:bCs/>
                <w:sz w:val="16"/>
                <w:szCs w:val="16"/>
              </w:rPr>
              <w:t xml:space="preserve">жилищного фонда </w:t>
            </w:r>
          </w:p>
        </w:tc>
        <w:tc>
          <w:tcPr>
            <w:tcW w:w="4425"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tabs>
                <w:tab w:val="left" w:pos="1317"/>
              </w:tabs>
              <w:ind w:left="1092"/>
              <w:jc w:val="both"/>
              <w:rPr>
                <w:rFonts w:ascii="Times New Roman" w:hAnsi="Times New Roman"/>
                <w:sz w:val="16"/>
                <w:szCs w:val="16"/>
              </w:rPr>
            </w:pPr>
            <w:smartTag w:uri="urn:schemas-microsoft-com:office:smarttags" w:element="metricconverter">
              <w:smartTagPr>
                <w:attr w:name="ProductID" w:val="47589 кв. м"/>
              </w:smartTagPr>
              <w:r w:rsidRPr="005D2144">
                <w:rPr>
                  <w:rFonts w:ascii="Times New Roman" w:hAnsi="Times New Roman"/>
                  <w:sz w:val="16"/>
                  <w:szCs w:val="16"/>
                </w:rPr>
                <w:t>47589 кв. м</w:t>
              </w:r>
            </w:smartTag>
            <w:r w:rsidRPr="005D2144">
              <w:rPr>
                <w:rFonts w:ascii="Times New Roman" w:hAnsi="Times New Roman"/>
                <w:sz w:val="16"/>
                <w:szCs w:val="16"/>
              </w:rPr>
              <w:t>.</w:t>
            </w:r>
          </w:p>
        </w:tc>
      </w:tr>
      <w:tr w:rsidR="00CC7F76" w:rsidRPr="005D2144" w:rsidTr="00CE310D">
        <w:tc>
          <w:tcPr>
            <w:tcW w:w="558"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ind w:left="-75"/>
              <w:jc w:val="both"/>
              <w:rPr>
                <w:rFonts w:ascii="Times New Roman" w:hAnsi="Times New Roman"/>
                <w:bCs/>
                <w:sz w:val="16"/>
                <w:szCs w:val="16"/>
              </w:rPr>
            </w:pPr>
            <w:r w:rsidRPr="005D2144">
              <w:rPr>
                <w:rFonts w:ascii="Times New Roman" w:hAnsi="Times New Roman"/>
                <w:bCs/>
                <w:sz w:val="16"/>
                <w:szCs w:val="16"/>
              </w:rPr>
              <w:t xml:space="preserve"> 1.1</w:t>
            </w:r>
          </w:p>
        </w:tc>
        <w:tc>
          <w:tcPr>
            <w:tcW w:w="5100"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ind w:left="267"/>
              <w:jc w:val="both"/>
              <w:rPr>
                <w:rFonts w:ascii="Times New Roman" w:hAnsi="Times New Roman"/>
                <w:sz w:val="16"/>
                <w:szCs w:val="16"/>
              </w:rPr>
            </w:pPr>
            <w:r w:rsidRPr="005D2144">
              <w:rPr>
                <w:rFonts w:ascii="Times New Roman" w:hAnsi="Times New Roman"/>
                <w:sz w:val="16"/>
                <w:szCs w:val="16"/>
              </w:rPr>
              <w:t>Всего жилых домов, квартир</w:t>
            </w:r>
          </w:p>
        </w:tc>
        <w:tc>
          <w:tcPr>
            <w:tcW w:w="4425"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ind w:left="1167"/>
              <w:jc w:val="both"/>
              <w:rPr>
                <w:rFonts w:ascii="Times New Roman" w:hAnsi="Times New Roman"/>
                <w:sz w:val="16"/>
                <w:szCs w:val="16"/>
              </w:rPr>
            </w:pPr>
            <w:r w:rsidRPr="005D2144">
              <w:rPr>
                <w:rFonts w:ascii="Times New Roman" w:hAnsi="Times New Roman"/>
                <w:sz w:val="16"/>
                <w:szCs w:val="16"/>
              </w:rPr>
              <w:t>915</w:t>
            </w:r>
          </w:p>
        </w:tc>
      </w:tr>
      <w:tr w:rsidR="00CC7F76" w:rsidRPr="005D2144" w:rsidTr="00CE310D">
        <w:tc>
          <w:tcPr>
            <w:tcW w:w="558"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ind w:left="-75"/>
              <w:jc w:val="both"/>
              <w:rPr>
                <w:rFonts w:ascii="Times New Roman" w:hAnsi="Times New Roman"/>
                <w:bCs/>
                <w:sz w:val="16"/>
                <w:szCs w:val="16"/>
              </w:rPr>
            </w:pPr>
            <w:r w:rsidRPr="005D2144">
              <w:rPr>
                <w:rFonts w:ascii="Times New Roman" w:hAnsi="Times New Roman"/>
                <w:bCs/>
                <w:sz w:val="16"/>
                <w:szCs w:val="16"/>
              </w:rPr>
              <w:t xml:space="preserve"> 1.2</w:t>
            </w:r>
          </w:p>
        </w:tc>
        <w:tc>
          <w:tcPr>
            <w:tcW w:w="5100"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ind w:left="267"/>
              <w:jc w:val="both"/>
              <w:rPr>
                <w:rFonts w:ascii="Times New Roman" w:hAnsi="Times New Roman"/>
                <w:sz w:val="16"/>
                <w:szCs w:val="16"/>
              </w:rPr>
            </w:pPr>
            <w:r w:rsidRPr="005D2144">
              <w:rPr>
                <w:rFonts w:ascii="Times New Roman" w:hAnsi="Times New Roman"/>
                <w:sz w:val="16"/>
                <w:szCs w:val="16"/>
              </w:rPr>
              <w:t>В среднем на одного жителя</w:t>
            </w:r>
          </w:p>
        </w:tc>
        <w:tc>
          <w:tcPr>
            <w:tcW w:w="4425"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ind w:left="1167"/>
              <w:jc w:val="both"/>
              <w:rPr>
                <w:rFonts w:ascii="Times New Roman" w:hAnsi="Times New Roman"/>
                <w:sz w:val="16"/>
                <w:szCs w:val="16"/>
              </w:rPr>
            </w:pPr>
            <w:smartTag w:uri="urn:schemas-microsoft-com:office:smarttags" w:element="metricconverter">
              <w:smartTagPr>
                <w:attr w:name="ProductID" w:val="19,7 кв. м"/>
              </w:smartTagPr>
              <w:r w:rsidRPr="005D2144">
                <w:rPr>
                  <w:rFonts w:ascii="Times New Roman" w:hAnsi="Times New Roman"/>
                  <w:sz w:val="16"/>
                  <w:szCs w:val="16"/>
                </w:rPr>
                <w:t>19,7 кв. м</w:t>
              </w:r>
            </w:smartTag>
            <w:r w:rsidRPr="005D2144">
              <w:rPr>
                <w:rFonts w:ascii="Times New Roman" w:hAnsi="Times New Roman"/>
                <w:sz w:val="16"/>
                <w:szCs w:val="16"/>
              </w:rPr>
              <w:t>.</w:t>
            </w:r>
          </w:p>
        </w:tc>
      </w:tr>
      <w:tr w:rsidR="00CC7F76" w:rsidRPr="005D2144" w:rsidTr="00CE310D">
        <w:tc>
          <w:tcPr>
            <w:tcW w:w="558"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ind w:left="-75" w:right="-33"/>
              <w:jc w:val="center"/>
              <w:rPr>
                <w:rFonts w:ascii="Times New Roman" w:hAnsi="Times New Roman"/>
                <w:bCs/>
                <w:sz w:val="16"/>
                <w:szCs w:val="16"/>
              </w:rPr>
            </w:pPr>
            <w:r w:rsidRPr="005D2144">
              <w:rPr>
                <w:rFonts w:ascii="Times New Roman" w:hAnsi="Times New Roman"/>
                <w:bCs/>
                <w:sz w:val="16"/>
                <w:szCs w:val="16"/>
              </w:rPr>
              <w:t>1.3</w:t>
            </w:r>
          </w:p>
        </w:tc>
        <w:tc>
          <w:tcPr>
            <w:tcW w:w="5100"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ind w:left="267"/>
              <w:jc w:val="both"/>
              <w:rPr>
                <w:rFonts w:ascii="Times New Roman" w:hAnsi="Times New Roman"/>
                <w:sz w:val="16"/>
                <w:szCs w:val="16"/>
              </w:rPr>
            </w:pPr>
            <w:r w:rsidRPr="005D2144">
              <w:rPr>
                <w:rFonts w:ascii="Times New Roman" w:hAnsi="Times New Roman"/>
                <w:sz w:val="16"/>
                <w:szCs w:val="16"/>
              </w:rPr>
              <w:t xml:space="preserve">Общая площадь ветхого жилищного фонда  </w:t>
            </w:r>
          </w:p>
        </w:tc>
        <w:tc>
          <w:tcPr>
            <w:tcW w:w="4425"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ind w:left="1167"/>
              <w:jc w:val="both"/>
              <w:rPr>
                <w:rFonts w:ascii="Times New Roman" w:hAnsi="Times New Roman"/>
                <w:sz w:val="16"/>
                <w:szCs w:val="16"/>
              </w:rPr>
            </w:pPr>
            <w:r w:rsidRPr="005D2144">
              <w:rPr>
                <w:rFonts w:ascii="Times New Roman" w:hAnsi="Times New Roman"/>
                <w:sz w:val="16"/>
                <w:szCs w:val="16"/>
              </w:rPr>
              <w:t>2870кв. м.</w:t>
            </w:r>
          </w:p>
        </w:tc>
      </w:tr>
    </w:tbl>
    <w:p w:rsidR="00CC7F76" w:rsidRPr="005D2144" w:rsidRDefault="00CC7F76" w:rsidP="00CC7F76">
      <w:pPr>
        <w:tabs>
          <w:tab w:val="left" w:pos="8175"/>
        </w:tabs>
        <w:spacing w:line="360" w:lineRule="auto"/>
        <w:rPr>
          <w:rFonts w:ascii="Times New Roman" w:hAnsi="Times New Roman"/>
          <w:b/>
          <w:bCs/>
          <w:sz w:val="16"/>
          <w:szCs w:val="16"/>
        </w:rPr>
      </w:pPr>
      <w:r w:rsidRPr="005D2144">
        <w:rPr>
          <w:rFonts w:ascii="Times New Roman" w:hAnsi="Times New Roman"/>
          <w:sz w:val="16"/>
          <w:szCs w:val="16"/>
        </w:rPr>
        <w:t xml:space="preserve">                                                                                                                                                 </w:t>
      </w:r>
      <w:r w:rsidRPr="005D2144">
        <w:rPr>
          <w:rFonts w:ascii="Times New Roman" w:hAnsi="Times New Roman"/>
          <w:b/>
          <w:bCs/>
          <w:sz w:val="16"/>
          <w:szCs w:val="16"/>
        </w:rPr>
        <w:t>Таблица  30</w:t>
      </w:r>
    </w:p>
    <w:tbl>
      <w:tblPr>
        <w:tblW w:w="10097" w:type="dxa"/>
        <w:tblInd w:w="33" w:type="dxa"/>
        <w:tblBorders>
          <w:top w:val="single" w:sz="4" w:space="0" w:color="auto"/>
          <w:left w:val="single" w:sz="4" w:space="0" w:color="auto"/>
          <w:bottom w:val="single" w:sz="4" w:space="0" w:color="auto"/>
          <w:right w:val="single" w:sz="4" w:space="0" w:color="auto"/>
        </w:tblBorders>
        <w:tblLook w:val="0000"/>
      </w:tblPr>
      <w:tblGrid>
        <w:gridCol w:w="3334"/>
        <w:gridCol w:w="1415"/>
        <w:gridCol w:w="1311"/>
        <w:gridCol w:w="1415"/>
        <w:gridCol w:w="1311"/>
        <w:gridCol w:w="1311"/>
      </w:tblGrid>
      <w:tr w:rsidR="00CC7F76" w:rsidRPr="005D2144" w:rsidTr="00CE310D">
        <w:tc>
          <w:tcPr>
            <w:tcW w:w="3334"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
                <w:sz w:val="16"/>
                <w:szCs w:val="16"/>
              </w:rPr>
            </w:pPr>
            <w:r w:rsidRPr="005D2144">
              <w:rPr>
                <w:rFonts w:ascii="Times New Roman" w:hAnsi="Times New Roman"/>
                <w:b/>
                <w:sz w:val="16"/>
                <w:szCs w:val="16"/>
              </w:rPr>
              <w:t> </w:t>
            </w:r>
          </w:p>
        </w:tc>
        <w:tc>
          <w:tcPr>
            <w:tcW w:w="1415"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
                <w:bCs/>
                <w:sz w:val="16"/>
                <w:szCs w:val="16"/>
              </w:rPr>
            </w:pPr>
            <w:r w:rsidRPr="005D2144">
              <w:rPr>
                <w:rFonts w:ascii="Times New Roman" w:hAnsi="Times New Roman"/>
                <w:b/>
                <w:bCs/>
                <w:sz w:val="16"/>
                <w:szCs w:val="16"/>
              </w:rPr>
              <w:t>2014</w:t>
            </w:r>
          </w:p>
          <w:p w:rsidR="00CC7F76" w:rsidRPr="005D2144" w:rsidRDefault="00CC7F76" w:rsidP="00CE310D">
            <w:pPr>
              <w:jc w:val="center"/>
              <w:rPr>
                <w:rFonts w:ascii="Times New Roman" w:hAnsi="Times New Roman"/>
                <w:b/>
                <w:bCs/>
                <w:sz w:val="16"/>
                <w:szCs w:val="16"/>
              </w:rPr>
            </w:pPr>
            <w:r w:rsidRPr="005D2144">
              <w:rPr>
                <w:rFonts w:ascii="Times New Roman" w:hAnsi="Times New Roman"/>
                <w:sz w:val="16"/>
                <w:szCs w:val="16"/>
              </w:rPr>
              <w:t>(тыс.кв.м.)</w:t>
            </w:r>
          </w:p>
        </w:tc>
        <w:tc>
          <w:tcPr>
            <w:tcW w:w="1311"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
                <w:bCs/>
                <w:sz w:val="16"/>
                <w:szCs w:val="16"/>
              </w:rPr>
            </w:pPr>
            <w:r w:rsidRPr="005D2144">
              <w:rPr>
                <w:rFonts w:ascii="Times New Roman" w:hAnsi="Times New Roman"/>
                <w:b/>
                <w:bCs/>
                <w:sz w:val="16"/>
                <w:szCs w:val="16"/>
              </w:rPr>
              <w:t>2015</w:t>
            </w:r>
          </w:p>
          <w:p w:rsidR="00CC7F76" w:rsidRPr="005D2144" w:rsidRDefault="00CC7F76" w:rsidP="00CE310D">
            <w:pPr>
              <w:jc w:val="center"/>
              <w:rPr>
                <w:rFonts w:ascii="Times New Roman" w:hAnsi="Times New Roman"/>
                <w:b/>
                <w:bCs/>
                <w:sz w:val="16"/>
                <w:szCs w:val="16"/>
              </w:rPr>
            </w:pPr>
            <w:r w:rsidRPr="005D2144">
              <w:rPr>
                <w:rFonts w:ascii="Times New Roman" w:hAnsi="Times New Roman"/>
                <w:sz w:val="16"/>
                <w:szCs w:val="16"/>
              </w:rPr>
              <w:t>(тыс.кв.м.)</w:t>
            </w:r>
          </w:p>
        </w:tc>
        <w:tc>
          <w:tcPr>
            <w:tcW w:w="1415"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
                <w:bCs/>
                <w:sz w:val="16"/>
                <w:szCs w:val="16"/>
              </w:rPr>
            </w:pPr>
            <w:r w:rsidRPr="005D2144">
              <w:rPr>
                <w:rFonts w:ascii="Times New Roman" w:hAnsi="Times New Roman"/>
                <w:b/>
                <w:bCs/>
                <w:sz w:val="16"/>
                <w:szCs w:val="16"/>
              </w:rPr>
              <w:t>2016</w:t>
            </w:r>
          </w:p>
          <w:p w:rsidR="00CC7F76" w:rsidRPr="005D2144" w:rsidRDefault="00CC7F76" w:rsidP="00CE310D">
            <w:pPr>
              <w:jc w:val="center"/>
              <w:rPr>
                <w:rFonts w:ascii="Times New Roman" w:hAnsi="Times New Roman"/>
                <w:b/>
                <w:bCs/>
                <w:sz w:val="16"/>
                <w:szCs w:val="16"/>
              </w:rPr>
            </w:pPr>
            <w:r w:rsidRPr="005D2144">
              <w:rPr>
                <w:rFonts w:ascii="Times New Roman" w:hAnsi="Times New Roman"/>
                <w:sz w:val="16"/>
                <w:szCs w:val="16"/>
              </w:rPr>
              <w:t>(тыс.кв.м.)</w:t>
            </w:r>
          </w:p>
        </w:tc>
        <w:tc>
          <w:tcPr>
            <w:tcW w:w="1311"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
                <w:bCs/>
                <w:sz w:val="16"/>
                <w:szCs w:val="16"/>
              </w:rPr>
            </w:pPr>
          </w:p>
        </w:tc>
        <w:tc>
          <w:tcPr>
            <w:tcW w:w="1311"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
                <w:bCs/>
                <w:sz w:val="16"/>
                <w:szCs w:val="16"/>
              </w:rPr>
            </w:pPr>
          </w:p>
        </w:tc>
      </w:tr>
      <w:tr w:rsidR="00CC7F76" w:rsidRPr="005D2144" w:rsidTr="00CE310D">
        <w:trPr>
          <w:trHeight w:val="851"/>
        </w:trPr>
        <w:tc>
          <w:tcPr>
            <w:tcW w:w="3334"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rPr>
                <w:rFonts w:ascii="Times New Roman" w:hAnsi="Times New Roman"/>
                <w:sz w:val="16"/>
                <w:szCs w:val="16"/>
              </w:rPr>
            </w:pPr>
            <w:r w:rsidRPr="005D2144">
              <w:rPr>
                <w:rFonts w:ascii="Times New Roman" w:hAnsi="Times New Roman"/>
                <w:sz w:val="16"/>
                <w:szCs w:val="16"/>
              </w:rPr>
              <w:t xml:space="preserve">Строительство жилья </w:t>
            </w:r>
          </w:p>
          <w:p w:rsidR="00CC7F76" w:rsidRPr="005D2144" w:rsidRDefault="00CC7F76" w:rsidP="00CE310D">
            <w:pPr>
              <w:rPr>
                <w:rFonts w:ascii="Times New Roman" w:hAnsi="Times New Roman"/>
                <w:sz w:val="16"/>
                <w:szCs w:val="16"/>
              </w:rPr>
            </w:pPr>
            <w:r w:rsidRPr="005D2144">
              <w:rPr>
                <w:rFonts w:ascii="Times New Roman" w:hAnsi="Times New Roman"/>
                <w:sz w:val="16"/>
                <w:szCs w:val="16"/>
              </w:rPr>
              <w:t>за счет всех источников финансирования</w:t>
            </w:r>
          </w:p>
        </w:tc>
        <w:tc>
          <w:tcPr>
            <w:tcW w:w="1415"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sz w:val="16"/>
                <w:szCs w:val="16"/>
              </w:rPr>
            </w:pPr>
          </w:p>
          <w:p w:rsidR="00CC7F76" w:rsidRPr="005D2144" w:rsidRDefault="00CC7F76" w:rsidP="00CE310D">
            <w:pPr>
              <w:jc w:val="center"/>
              <w:rPr>
                <w:rFonts w:ascii="Times New Roman" w:hAnsi="Times New Roman"/>
                <w:sz w:val="16"/>
                <w:szCs w:val="16"/>
              </w:rPr>
            </w:pPr>
            <w:r w:rsidRPr="005D2144">
              <w:rPr>
                <w:rFonts w:ascii="Times New Roman" w:hAnsi="Times New Roman"/>
                <w:sz w:val="16"/>
                <w:szCs w:val="16"/>
              </w:rPr>
              <w:t>0,3</w:t>
            </w:r>
          </w:p>
        </w:tc>
        <w:tc>
          <w:tcPr>
            <w:tcW w:w="1311"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sz w:val="16"/>
                <w:szCs w:val="16"/>
              </w:rPr>
            </w:pPr>
          </w:p>
          <w:p w:rsidR="00CC7F76" w:rsidRPr="005D2144" w:rsidRDefault="00CC7F76" w:rsidP="00CE310D">
            <w:pPr>
              <w:jc w:val="center"/>
              <w:rPr>
                <w:rFonts w:ascii="Times New Roman" w:hAnsi="Times New Roman"/>
                <w:sz w:val="16"/>
                <w:szCs w:val="16"/>
              </w:rPr>
            </w:pPr>
            <w:r w:rsidRPr="005D2144">
              <w:rPr>
                <w:rFonts w:ascii="Times New Roman" w:hAnsi="Times New Roman"/>
                <w:sz w:val="16"/>
                <w:szCs w:val="16"/>
              </w:rPr>
              <w:t>0,5</w:t>
            </w:r>
          </w:p>
        </w:tc>
        <w:tc>
          <w:tcPr>
            <w:tcW w:w="1415"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sz w:val="16"/>
                <w:szCs w:val="16"/>
              </w:rPr>
            </w:pPr>
          </w:p>
          <w:p w:rsidR="00CC7F76" w:rsidRPr="005D2144" w:rsidRDefault="00CC7F76" w:rsidP="00CE310D">
            <w:pPr>
              <w:jc w:val="center"/>
              <w:rPr>
                <w:rFonts w:ascii="Times New Roman" w:hAnsi="Times New Roman"/>
                <w:sz w:val="16"/>
                <w:szCs w:val="16"/>
              </w:rPr>
            </w:pPr>
            <w:r w:rsidRPr="005D2144">
              <w:rPr>
                <w:rFonts w:ascii="Times New Roman" w:hAnsi="Times New Roman"/>
                <w:sz w:val="16"/>
                <w:szCs w:val="16"/>
              </w:rPr>
              <w:t>0,6</w:t>
            </w:r>
          </w:p>
          <w:p w:rsidR="00CC7F76" w:rsidRPr="005D2144" w:rsidRDefault="00CC7F76" w:rsidP="00CE310D">
            <w:pPr>
              <w:jc w:val="center"/>
              <w:rPr>
                <w:rFonts w:ascii="Times New Roman" w:hAnsi="Times New Roman"/>
                <w:sz w:val="16"/>
                <w:szCs w:val="16"/>
              </w:rPr>
            </w:pPr>
          </w:p>
        </w:tc>
        <w:tc>
          <w:tcPr>
            <w:tcW w:w="1311"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sz w:val="16"/>
                <w:szCs w:val="16"/>
              </w:rPr>
            </w:pPr>
          </w:p>
        </w:tc>
        <w:tc>
          <w:tcPr>
            <w:tcW w:w="1311"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sz w:val="16"/>
                <w:szCs w:val="16"/>
              </w:rPr>
            </w:pPr>
          </w:p>
        </w:tc>
      </w:tr>
    </w:tbl>
    <w:p w:rsidR="00CC7F76" w:rsidRPr="005D2144" w:rsidRDefault="00CC7F76" w:rsidP="00CC7F76">
      <w:pPr>
        <w:ind w:right="6"/>
        <w:jc w:val="center"/>
        <w:rPr>
          <w:rFonts w:ascii="Times New Roman" w:hAnsi="Times New Roman"/>
          <w:b/>
          <w:sz w:val="16"/>
          <w:szCs w:val="16"/>
        </w:rPr>
      </w:pPr>
    </w:p>
    <w:p w:rsidR="00CC7F76" w:rsidRPr="005D2144" w:rsidRDefault="00CC7F76" w:rsidP="00CC7F76">
      <w:pPr>
        <w:jc w:val="center"/>
        <w:rPr>
          <w:rFonts w:ascii="Times New Roman" w:hAnsi="Times New Roman"/>
          <w:b/>
          <w:sz w:val="16"/>
          <w:szCs w:val="16"/>
        </w:rPr>
      </w:pPr>
      <w:r w:rsidRPr="005D2144">
        <w:rPr>
          <w:rFonts w:ascii="Times New Roman" w:hAnsi="Times New Roman"/>
          <w:b/>
          <w:sz w:val="16"/>
          <w:szCs w:val="16"/>
        </w:rPr>
        <w:t>.ОБРАЗОВАНИЕ</w:t>
      </w:r>
    </w:p>
    <w:p w:rsidR="00CC7F76" w:rsidRPr="005D2144" w:rsidRDefault="00CC7F76" w:rsidP="00CC7F76">
      <w:pPr>
        <w:jc w:val="both"/>
        <w:rPr>
          <w:rFonts w:ascii="Times New Roman" w:hAnsi="Times New Roman"/>
          <w:sz w:val="16"/>
          <w:szCs w:val="16"/>
        </w:rPr>
      </w:pPr>
      <w:r w:rsidRPr="005D2144">
        <w:rPr>
          <w:rFonts w:ascii="Times New Roman" w:hAnsi="Times New Roman"/>
          <w:sz w:val="16"/>
          <w:szCs w:val="16"/>
        </w:rPr>
        <w:t xml:space="preserve">      Цель политики в сфере образования: сохранение базовых образовательных учреждений; укрепление материально-технической базы; организация взаимодействия и преемственности всех образовательных учреждений; применение в практике передовых информационных технологий.</w:t>
      </w:r>
    </w:p>
    <w:p w:rsidR="00CC7F76" w:rsidRPr="005D2144" w:rsidRDefault="00CC7F76" w:rsidP="00CC7F76">
      <w:pPr>
        <w:ind w:firstLine="375"/>
        <w:jc w:val="both"/>
        <w:rPr>
          <w:rFonts w:ascii="Times New Roman" w:hAnsi="Times New Roman"/>
          <w:sz w:val="16"/>
          <w:szCs w:val="16"/>
        </w:rPr>
      </w:pPr>
      <w:r w:rsidRPr="005D2144">
        <w:rPr>
          <w:rFonts w:ascii="Times New Roman" w:hAnsi="Times New Roman"/>
          <w:sz w:val="16"/>
          <w:szCs w:val="16"/>
        </w:rPr>
        <w:t xml:space="preserve">На территории Бондаревского сельсовета находится 3 школы – МБОУ Бондаревская СОШ, филиал МБОУ «Бондаревская СОШ «Верх-Киндирлинская начальная школа» , филиал МБОУ « Бондаревская СОШ « Маткечинская начальная школа». </w:t>
      </w:r>
    </w:p>
    <w:p w:rsidR="00CC7F76" w:rsidRPr="005D2144" w:rsidRDefault="00CC7F76" w:rsidP="00CC7F76">
      <w:pPr>
        <w:jc w:val="center"/>
        <w:rPr>
          <w:rFonts w:ascii="Times New Roman" w:hAnsi="Times New Roman"/>
          <w:b/>
          <w:sz w:val="16"/>
          <w:szCs w:val="16"/>
        </w:rPr>
      </w:pPr>
    </w:p>
    <w:p w:rsidR="00CC7F76" w:rsidRPr="005D2144" w:rsidRDefault="00CC7F76" w:rsidP="00CC7F76">
      <w:pPr>
        <w:jc w:val="center"/>
        <w:rPr>
          <w:rFonts w:ascii="Times New Roman" w:hAnsi="Times New Roman"/>
          <w:b/>
          <w:sz w:val="16"/>
          <w:szCs w:val="16"/>
        </w:rPr>
      </w:pPr>
      <w:r w:rsidRPr="005D2144">
        <w:rPr>
          <w:rFonts w:ascii="Times New Roman" w:hAnsi="Times New Roman"/>
          <w:b/>
          <w:sz w:val="16"/>
          <w:szCs w:val="16"/>
        </w:rPr>
        <w:t xml:space="preserve">.МОУ Бондаревская средняя общеобразовательная школа </w:t>
      </w:r>
    </w:p>
    <w:p w:rsidR="00CC7F76" w:rsidRPr="005D2144" w:rsidRDefault="00CC7F76" w:rsidP="00CC7F76">
      <w:pPr>
        <w:jc w:val="both"/>
        <w:rPr>
          <w:rFonts w:ascii="Times New Roman" w:hAnsi="Times New Roman"/>
          <w:sz w:val="16"/>
          <w:szCs w:val="16"/>
        </w:rPr>
      </w:pPr>
      <w:r w:rsidRPr="005D2144">
        <w:rPr>
          <w:rFonts w:ascii="Times New Roman" w:hAnsi="Times New Roman"/>
          <w:b/>
          <w:sz w:val="16"/>
          <w:szCs w:val="16"/>
        </w:rPr>
        <w:t xml:space="preserve">             </w:t>
      </w:r>
      <w:r w:rsidRPr="005D2144">
        <w:rPr>
          <w:rFonts w:ascii="Times New Roman" w:hAnsi="Times New Roman"/>
          <w:sz w:val="16"/>
          <w:szCs w:val="16"/>
        </w:rPr>
        <w:t xml:space="preserve"> На начало 2016-2017 гг в школе обучалось 245учащихся  . Это на 41 ученика меньше чем в предыдущем году и на 70 учащихся меньше по сравнению 2014 -2015 учебным годом . Численность уменьшилась из-за образовавшегося в 90-х годах кризиса рождаемости  и отсутствие рабочих мест в селе . </w:t>
      </w:r>
    </w:p>
    <w:p w:rsidR="00CC7F76" w:rsidRPr="005D2144" w:rsidRDefault="00CC7F76" w:rsidP="00CC7F76">
      <w:pPr>
        <w:jc w:val="both"/>
        <w:rPr>
          <w:rFonts w:ascii="Times New Roman" w:hAnsi="Times New Roman"/>
          <w:sz w:val="16"/>
          <w:szCs w:val="16"/>
        </w:rPr>
      </w:pPr>
      <w:r w:rsidRPr="005D2144">
        <w:rPr>
          <w:rFonts w:ascii="Times New Roman" w:hAnsi="Times New Roman"/>
          <w:sz w:val="16"/>
          <w:szCs w:val="16"/>
        </w:rPr>
        <w:t xml:space="preserve">     Школа полностью укомплектована педагогическими кадрами . В коллективе работает 32учителя, из них с высшим образованием 29 , со средним специальным -3 . </w:t>
      </w:r>
    </w:p>
    <w:p w:rsidR="00CC7F76" w:rsidRPr="005D2144" w:rsidRDefault="00CC7F76" w:rsidP="00CC7F76">
      <w:pPr>
        <w:jc w:val="both"/>
        <w:rPr>
          <w:rFonts w:ascii="Times New Roman" w:hAnsi="Times New Roman"/>
          <w:sz w:val="16"/>
          <w:szCs w:val="16"/>
        </w:rPr>
      </w:pPr>
      <w:r w:rsidRPr="005D2144">
        <w:rPr>
          <w:rFonts w:ascii="Times New Roman" w:hAnsi="Times New Roman"/>
          <w:sz w:val="16"/>
          <w:szCs w:val="16"/>
        </w:rPr>
        <w:t xml:space="preserve">Качественная характеристика коллектива : из 32 педагогов высшую категорию имеют 1 человек , 1 категорию -9 человек ,2 категорию – 5 человек , без категории -17человек.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4056"/>
        <w:gridCol w:w="2375"/>
        <w:gridCol w:w="2381"/>
      </w:tblGrid>
      <w:tr w:rsidR="00CC7F76" w:rsidRPr="005D2144" w:rsidTr="00CC7F76">
        <w:tc>
          <w:tcPr>
            <w:tcW w:w="758"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both"/>
              <w:rPr>
                <w:rFonts w:ascii="Times New Roman" w:hAnsi="Times New Roman"/>
                <w:sz w:val="16"/>
                <w:szCs w:val="16"/>
              </w:rPr>
            </w:pPr>
            <w:r w:rsidRPr="005D2144">
              <w:rPr>
                <w:rFonts w:ascii="Times New Roman" w:hAnsi="Times New Roman"/>
                <w:sz w:val="16"/>
                <w:szCs w:val="16"/>
              </w:rPr>
              <w:t>№ п/п</w:t>
            </w:r>
          </w:p>
        </w:tc>
        <w:tc>
          <w:tcPr>
            <w:tcW w:w="4056"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both"/>
              <w:rPr>
                <w:rFonts w:ascii="Times New Roman" w:hAnsi="Times New Roman"/>
                <w:sz w:val="16"/>
                <w:szCs w:val="16"/>
              </w:rPr>
            </w:pPr>
            <w:r w:rsidRPr="005D2144">
              <w:rPr>
                <w:rFonts w:ascii="Times New Roman" w:hAnsi="Times New Roman"/>
                <w:sz w:val="16"/>
                <w:szCs w:val="16"/>
              </w:rPr>
              <w:t>Показатель учебного года</w:t>
            </w:r>
          </w:p>
        </w:tc>
        <w:tc>
          <w:tcPr>
            <w:tcW w:w="2375"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both"/>
              <w:rPr>
                <w:rFonts w:ascii="Times New Roman" w:hAnsi="Times New Roman"/>
                <w:sz w:val="16"/>
                <w:szCs w:val="16"/>
              </w:rPr>
            </w:pPr>
            <w:r w:rsidRPr="005D2144">
              <w:rPr>
                <w:rFonts w:ascii="Times New Roman" w:hAnsi="Times New Roman"/>
                <w:sz w:val="16"/>
                <w:szCs w:val="16"/>
              </w:rPr>
              <w:t>2013-2014</w:t>
            </w:r>
          </w:p>
        </w:tc>
        <w:tc>
          <w:tcPr>
            <w:tcW w:w="2381"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both"/>
              <w:rPr>
                <w:rFonts w:ascii="Times New Roman" w:hAnsi="Times New Roman"/>
                <w:sz w:val="16"/>
                <w:szCs w:val="16"/>
              </w:rPr>
            </w:pPr>
            <w:r w:rsidRPr="005D2144">
              <w:rPr>
                <w:rFonts w:ascii="Times New Roman" w:hAnsi="Times New Roman"/>
                <w:sz w:val="16"/>
                <w:szCs w:val="16"/>
              </w:rPr>
              <w:t>2015-2016</w:t>
            </w:r>
          </w:p>
        </w:tc>
      </w:tr>
      <w:tr w:rsidR="00CC7F76" w:rsidRPr="005D2144" w:rsidTr="00CC7F76">
        <w:tc>
          <w:tcPr>
            <w:tcW w:w="758"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both"/>
              <w:rPr>
                <w:rFonts w:ascii="Times New Roman" w:hAnsi="Times New Roman"/>
                <w:sz w:val="16"/>
                <w:szCs w:val="16"/>
              </w:rPr>
            </w:pPr>
            <w:r w:rsidRPr="005D2144">
              <w:rPr>
                <w:rFonts w:ascii="Times New Roman" w:hAnsi="Times New Roman"/>
                <w:sz w:val="16"/>
                <w:szCs w:val="16"/>
              </w:rPr>
              <w:t>1</w:t>
            </w:r>
          </w:p>
        </w:tc>
        <w:tc>
          <w:tcPr>
            <w:tcW w:w="4056"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both"/>
              <w:rPr>
                <w:rFonts w:ascii="Times New Roman" w:hAnsi="Times New Roman"/>
                <w:sz w:val="16"/>
                <w:szCs w:val="16"/>
              </w:rPr>
            </w:pPr>
            <w:r w:rsidRPr="005D2144">
              <w:rPr>
                <w:rFonts w:ascii="Times New Roman" w:hAnsi="Times New Roman"/>
                <w:sz w:val="16"/>
                <w:szCs w:val="16"/>
              </w:rPr>
              <w:t xml:space="preserve">Общая успеваемость по Бондарево </w:t>
            </w:r>
          </w:p>
        </w:tc>
        <w:tc>
          <w:tcPr>
            <w:tcW w:w="2375"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both"/>
              <w:rPr>
                <w:rFonts w:ascii="Times New Roman" w:hAnsi="Times New Roman"/>
                <w:sz w:val="16"/>
                <w:szCs w:val="16"/>
              </w:rPr>
            </w:pPr>
            <w:r w:rsidRPr="005D2144">
              <w:rPr>
                <w:rFonts w:ascii="Times New Roman" w:hAnsi="Times New Roman"/>
                <w:sz w:val="16"/>
                <w:szCs w:val="16"/>
              </w:rPr>
              <w:t>38%</w:t>
            </w:r>
          </w:p>
        </w:tc>
        <w:tc>
          <w:tcPr>
            <w:tcW w:w="2381"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both"/>
              <w:rPr>
                <w:rFonts w:ascii="Times New Roman" w:hAnsi="Times New Roman"/>
                <w:sz w:val="16"/>
                <w:szCs w:val="16"/>
              </w:rPr>
            </w:pPr>
            <w:r w:rsidRPr="005D2144">
              <w:rPr>
                <w:rFonts w:ascii="Times New Roman" w:hAnsi="Times New Roman"/>
                <w:sz w:val="16"/>
                <w:szCs w:val="16"/>
              </w:rPr>
              <w:t>37,4%</w:t>
            </w:r>
          </w:p>
        </w:tc>
      </w:tr>
    </w:tbl>
    <w:p w:rsidR="00CC7F76" w:rsidRPr="005D2144" w:rsidRDefault="00CC7F76" w:rsidP="00CC7F76">
      <w:pPr>
        <w:jc w:val="both"/>
        <w:rPr>
          <w:rFonts w:ascii="Times New Roman" w:hAnsi="Times New Roman"/>
          <w:sz w:val="16"/>
          <w:szCs w:val="16"/>
        </w:rPr>
      </w:pPr>
    </w:p>
    <w:p w:rsidR="00CC7F76" w:rsidRPr="005D2144" w:rsidRDefault="00CC7F76" w:rsidP="00CC7F76">
      <w:pPr>
        <w:jc w:val="both"/>
        <w:rPr>
          <w:rFonts w:ascii="Times New Roman" w:hAnsi="Times New Roman"/>
          <w:sz w:val="16"/>
          <w:szCs w:val="16"/>
        </w:rPr>
      </w:pPr>
      <w:r w:rsidRPr="005D2144">
        <w:rPr>
          <w:rFonts w:ascii="Times New Roman" w:hAnsi="Times New Roman"/>
          <w:sz w:val="16"/>
          <w:szCs w:val="16"/>
        </w:rPr>
        <w:t xml:space="preserve">                                                                                                                                               </w:t>
      </w:r>
    </w:p>
    <w:p w:rsidR="00CC7F76" w:rsidRPr="005D2144" w:rsidRDefault="00CC7F76" w:rsidP="00CC7F76">
      <w:pPr>
        <w:pStyle w:val="1"/>
        <w:rPr>
          <w:i/>
          <w:sz w:val="16"/>
          <w:szCs w:val="16"/>
        </w:rPr>
      </w:pPr>
    </w:p>
    <w:p w:rsidR="00CC7F76" w:rsidRPr="005D2144" w:rsidRDefault="00CC7F76" w:rsidP="00CC7F76">
      <w:pPr>
        <w:pStyle w:val="1"/>
        <w:rPr>
          <w:i/>
          <w:sz w:val="16"/>
          <w:szCs w:val="16"/>
        </w:rPr>
      </w:pPr>
      <w:r w:rsidRPr="005D2144">
        <w:rPr>
          <w:i/>
          <w:sz w:val="16"/>
          <w:szCs w:val="16"/>
        </w:rPr>
        <w:t>2.  МБДОУ Бондаревский  детский сад «СОЛНЫШКО»</w:t>
      </w:r>
    </w:p>
    <w:p w:rsidR="00CC7F76" w:rsidRPr="005D2144" w:rsidRDefault="00CC7F76" w:rsidP="00CC7F76">
      <w:pPr>
        <w:rPr>
          <w:rFonts w:ascii="Times New Roman" w:hAnsi="Times New Roman"/>
          <w:sz w:val="16"/>
          <w:szCs w:val="16"/>
        </w:rPr>
      </w:pPr>
    </w:p>
    <w:p w:rsidR="00CC7F76" w:rsidRPr="005D2144" w:rsidRDefault="00CC7F76" w:rsidP="00CC7F76">
      <w:pPr>
        <w:pStyle w:val="a"/>
        <w:numPr>
          <w:ilvl w:val="0"/>
          <w:numId w:val="19"/>
        </w:numPr>
        <w:ind w:left="0" w:firstLine="225"/>
        <w:rPr>
          <w:sz w:val="16"/>
          <w:szCs w:val="16"/>
        </w:rPr>
      </w:pPr>
      <w:r w:rsidRPr="005D2144">
        <w:rPr>
          <w:sz w:val="16"/>
          <w:szCs w:val="16"/>
        </w:rPr>
        <w:t xml:space="preserve"> МДОУ Бондаревский  детский сад «Солнышко » построен в 1978г. Двухэтажное здание состоит из двух корпусов и 3 расположенных в них групп.</w:t>
      </w:r>
    </w:p>
    <w:p w:rsidR="00CC7F76" w:rsidRPr="005D2144" w:rsidRDefault="00CC7F76" w:rsidP="00CC7F76">
      <w:pPr>
        <w:pStyle w:val="a"/>
        <w:numPr>
          <w:ilvl w:val="0"/>
          <w:numId w:val="19"/>
        </w:numPr>
        <w:ind w:left="0" w:firstLine="225"/>
        <w:rPr>
          <w:sz w:val="16"/>
          <w:szCs w:val="16"/>
        </w:rPr>
      </w:pPr>
      <w:r w:rsidRPr="005D2144">
        <w:rPr>
          <w:sz w:val="16"/>
          <w:szCs w:val="16"/>
        </w:rPr>
        <w:t xml:space="preserve"> В структуре МБДОУ имеется: медицинский кабинет, пищеблок, прачечная. Детский сад рассчитан на 150 детей.</w:t>
      </w:r>
    </w:p>
    <w:p w:rsidR="00CC7F76" w:rsidRPr="005D2144" w:rsidRDefault="00CC7F76" w:rsidP="00CC7F76">
      <w:pPr>
        <w:ind w:firstLine="225"/>
        <w:jc w:val="both"/>
        <w:rPr>
          <w:rFonts w:ascii="Times New Roman" w:hAnsi="Times New Roman"/>
          <w:sz w:val="16"/>
          <w:szCs w:val="16"/>
        </w:rPr>
      </w:pPr>
      <w:r w:rsidRPr="005D2144">
        <w:rPr>
          <w:rFonts w:ascii="Times New Roman" w:hAnsi="Times New Roman"/>
          <w:sz w:val="16"/>
          <w:szCs w:val="16"/>
        </w:rPr>
        <w:t>.</w:t>
      </w:r>
    </w:p>
    <w:p w:rsidR="00CC7F76" w:rsidRPr="005D2144" w:rsidRDefault="00CC7F76" w:rsidP="00CC7F76">
      <w:pPr>
        <w:pStyle w:val="af0"/>
        <w:spacing w:before="0"/>
        <w:ind w:firstLine="0"/>
        <w:jc w:val="left"/>
        <w:rPr>
          <w:sz w:val="16"/>
          <w:szCs w:val="16"/>
        </w:rPr>
      </w:pPr>
      <w:r w:rsidRPr="005D2144">
        <w:rPr>
          <w:sz w:val="16"/>
          <w:szCs w:val="16"/>
        </w:rPr>
        <w:t xml:space="preserve">                                                                                                           </w:t>
      </w:r>
    </w:p>
    <w:p w:rsidR="00CC7F76" w:rsidRPr="005D2144" w:rsidRDefault="00CC7F76" w:rsidP="00CC7F76">
      <w:pPr>
        <w:jc w:val="center"/>
        <w:rPr>
          <w:rFonts w:ascii="Times New Roman" w:hAnsi="Times New Roman"/>
          <w:b/>
          <w:bCs/>
          <w:sz w:val="16"/>
          <w:szCs w:val="16"/>
        </w:rPr>
      </w:pPr>
      <w:r w:rsidRPr="005D2144">
        <w:rPr>
          <w:rFonts w:ascii="Times New Roman" w:hAnsi="Times New Roman"/>
          <w:b/>
          <w:bCs/>
          <w:sz w:val="16"/>
          <w:szCs w:val="16"/>
        </w:rPr>
        <w:t>. ЗДРАВООХРАНЕНИЕ</w:t>
      </w:r>
    </w:p>
    <w:p w:rsidR="00CC7F76" w:rsidRPr="005D2144" w:rsidRDefault="00CC7F76" w:rsidP="00CC7F76">
      <w:pPr>
        <w:pStyle w:val="4"/>
        <w:rPr>
          <w:i/>
          <w:sz w:val="16"/>
          <w:szCs w:val="16"/>
        </w:rPr>
      </w:pPr>
      <w:r w:rsidRPr="005D2144">
        <w:rPr>
          <w:i/>
          <w:sz w:val="16"/>
          <w:szCs w:val="16"/>
        </w:rPr>
        <w:t>Бондаревский офис врача общей практики</w:t>
      </w:r>
    </w:p>
    <w:p w:rsidR="00CC7F76" w:rsidRPr="005D2144" w:rsidRDefault="00CC7F76" w:rsidP="00CC7F76">
      <w:pPr>
        <w:jc w:val="both"/>
        <w:rPr>
          <w:rFonts w:ascii="Times New Roman" w:hAnsi="Times New Roman"/>
          <w:sz w:val="16"/>
          <w:szCs w:val="16"/>
        </w:rPr>
      </w:pPr>
      <w:r w:rsidRPr="005D2144">
        <w:rPr>
          <w:rFonts w:ascii="Times New Roman" w:hAnsi="Times New Roman"/>
          <w:sz w:val="16"/>
          <w:szCs w:val="16"/>
        </w:rPr>
        <w:t xml:space="preserve">  На территории Бондаревского сельсовета находится  Бондаревский офис врача общей практики . Оказывается медицинская помощь жителям с. Бондарево и 6 ФАПам – Б-Монок , У-Сос,  М-Монок , Красный Ключ, Маткечик , В-Киндирла . Население по врачебному участку 3911 человек . По с.Бондарево – взрослое население составляет  1809чел , работающих  478  от 35 до 55 , подростков 186 , детей до 14 лет 352   , до 1 года -53 . </w:t>
      </w:r>
    </w:p>
    <w:p w:rsidR="00CC7F76" w:rsidRPr="005D2144" w:rsidRDefault="00CC7F76" w:rsidP="00CC7F76">
      <w:pPr>
        <w:ind w:firstLine="225"/>
        <w:jc w:val="both"/>
        <w:rPr>
          <w:rFonts w:ascii="Times New Roman" w:hAnsi="Times New Roman"/>
          <w:sz w:val="16"/>
          <w:szCs w:val="16"/>
        </w:rPr>
      </w:pPr>
      <w:r w:rsidRPr="005D2144">
        <w:rPr>
          <w:rFonts w:ascii="Times New Roman" w:hAnsi="Times New Roman"/>
          <w:sz w:val="16"/>
          <w:szCs w:val="16"/>
        </w:rPr>
        <w:t xml:space="preserve">     Объем оказания фельдшеро-акушерской помощи за год на 1 жителя- 2840 посещений,</w:t>
      </w:r>
    </w:p>
    <w:p w:rsidR="00CC7F76" w:rsidRPr="005D2144" w:rsidRDefault="00CC7F76" w:rsidP="00CC7F76">
      <w:pPr>
        <w:ind w:firstLine="225"/>
        <w:jc w:val="both"/>
        <w:rPr>
          <w:rFonts w:ascii="Times New Roman" w:hAnsi="Times New Roman"/>
          <w:sz w:val="16"/>
          <w:szCs w:val="16"/>
        </w:rPr>
      </w:pPr>
      <w:r w:rsidRPr="005D2144">
        <w:rPr>
          <w:rFonts w:ascii="Times New Roman" w:hAnsi="Times New Roman"/>
          <w:sz w:val="16"/>
          <w:szCs w:val="16"/>
        </w:rPr>
        <w:t>Обеспеченность амбулаторно-поликлинической помощью за год на 1 жителя -5618 чел,</w:t>
      </w:r>
    </w:p>
    <w:p w:rsidR="00CC7F76" w:rsidRPr="005D2144" w:rsidRDefault="00CC7F76" w:rsidP="00CC7F76">
      <w:pPr>
        <w:ind w:firstLine="225"/>
        <w:jc w:val="both"/>
        <w:rPr>
          <w:rFonts w:ascii="Times New Roman" w:hAnsi="Times New Roman"/>
          <w:sz w:val="16"/>
          <w:szCs w:val="16"/>
        </w:rPr>
      </w:pPr>
      <w:r w:rsidRPr="005D2144">
        <w:rPr>
          <w:rFonts w:ascii="Times New Roman" w:hAnsi="Times New Roman"/>
          <w:sz w:val="16"/>
          <w:szCs w:val="16"/>
        </w:rPr>
        <w:t>Количество пролеченных за год -299 человек,</w:t>
      </w:r>
    </w:p>
    <w:p w:rsidR="00CC7F76" w:rsidRPr="005D2144" w:rsidRDefault="00CC7F76" w:rsidP="00CC7F76">
      <w:pPr>
        <w:ind w:firstLine="225"/>
        <w:jc w:val="both"/>
        <w:rPr>
          <w:rFonts w:ascii="Times New Roman" w:hAnsi="Times New Roman"/>
          <w:sz w:val="16"/>
          <w:szCs w:val="16"/>
        </w:rPr>
      </w:pPr>
      <w:r w:rsidRPr="005D2144">
        <w:rPr>
          <w:rFonts w:ascii="Times New Roman" w:hAnsi="Times New Roman"/>
          <w:sz w:val="16"/>
          <w:szCs w:val="16"/>
        </w:rPr>
        <w:t>Объем стационарной помощи за год на 1 жителя – 2656 чел,</w:t>
      </w:r>
    </w:p>
    <w:p w:rsidR="00CC7F76" w:rsidRPr="005D2144" w:rsidRDefault="00CC7F76" w:rsidP="00CC7F76">
      <w:pPr>
        <w:jc w:val="both"/>
        <w:rPr>
          <w:rFonts w:ascii="Times New Roman" w:hAnsi="Times New Roman"/>
          <w:sz w:val="16"/>
          <w:szCs w:val="16"/>
        </w:rPr>
      </w:pPr>
      <w:r w:rsidRPr="005D2144">
        <w:rPr>
          <w:rFonts w:ascii="Times New Roman" w:hAnsi="Times New Roman"/>
          <w:sz w:val="16"/>
          <w:szCs w:val="16"/>
        </w:rPr>
        <w:t xml:space="preserve">Число заболеваний , выявленных при профосмотрах  на 1000 осмотренных – 687 </w:t>
      </w:r>
    </w:p>
    <w:p w:rsidR="00CC7F76" w:rsidRPr="005D2144" w:rsidRDefault="00CC7F76" w:rsidP="00CC7F76">
      <w:pPr>
        <w:tabs>
          <w:tab w:val="left" w:pos="0"/>
          <w:tab w:val="left" w:pos="75"/>
        </w:tabs>
        <w:jc w:val="both"/>
        <w:rPr>
          <w:rFonts w:ascii="Times New Roman" w:hAnsi="Times New Roman"/>
          <w:sz w:val="16"/>
          <w:szCs w:val="16"/>
        </w:rPr>
      </w:pPr>
      <w:r w:rsidRPr="005D2144">
        <w:rPr>
          <w:rFonts w:ascii="Times New Roman" w:hAnsi="Times New Roman"/>
          <w:sz w:val="16"/>
          <w:szCs w:val="16"/>
        </w:rPr>
        <w:t>-Дефицит квалифицированных кадров (необходим врач общей практики).</w:t>
      </w:r>
    </w:p>
    <w:p w:rsidR="00CC7F76" w:rsidRPr="005D2144" w:rsidRDefault="00CC7F76" w:rsidP="00CC7F76">
      <w:pPr>
        <w:tabs>
          <w:tab w:val="left" w:pos="0"/>
          <w:tab w:val="left" w:pos="75"/>
        </w:tabs>
        <w:jc w:val="both"/>
        <w:rPr>
          <w:rFonts w:ascii="Times New Roman" w:hAnsi="Times New Roman"/>
          <w:sz w:val="16"/>
          <w:szCs w:val="16"/>
        </w:rPr>
      </w:pPr>
      <w:r w:rsidRPr="005D2144">
        <w:rPr>
          <w:rFonts w:ascii="Times New Roman" w:hAnsi="Times New Roman"/>
          <w:sz w:val="16"/>
          <w:szCs w:val="16"/>
        </w:rPr>
        <w:t>-Отсутствие  стационарного пункта .</w:t>
      </w:r>
    </w:p>
    <w:p w:rsidR="00CC7F76" w:rsidRPr="005D2144" w:rsidRDefault="00CC7F76" w:rsidP="00CC7F76">
      <w:pPr>
        <w:ind w:left="75"/>
        <w:jc w:val="center"/>
        <w:rPr>
          <w:rFonts w:ascii="Times New Roman" w:hAnsi="Times New Roman"/>
          <w:b/>
          <w:bCs/>
          <w:sz w:val="16"/>
          <w:szCs w:val="16"/>
        </w:rPr>
      </w:pPr>
    </w:p>
    <w:p w:rsidR="00CC7F76" w:rsidRPr="005D2144" w:rsidRDefault="00CC7F76" w:rsidP="00CC7F76">
      <w:pPr>
        <w:ind w:left="75"/>
        <w:jc w:val="center"/>
        <w:rPr>
          <w:rFonts w:ascii="Times New Roman" w:hAnsi="Times New Roman"/>
          <w:b/>
          <w:bCs/>
          <w:sz w:val="16"/>
          <w:szCs w:val="16"/>
        </w:rPr>
      </w:pPr>
      <w:r w:rsidRPr="005D2144">
        <w:rPr>
          <w:rFonts w:ascii="Times New Roman" w:hAnsi="Times New Roman"/>
          <w:b/>
          <w:bCs/>
          <w:sz w:val="16"/>
          <w:szCs w:val="16"/>
        </w:rPr>
        <w:t xml:space="preserve"> КУЛЬТУРА  </w:t>
      </w:r>
    </w:p>
    <w:p w:rsidR="00CC7F76" w:rsidRPr="005D2144" w:rsidRDefault="00CC7F76" w:rsidP="00CC7F76">
      <w:pPr>
        <w:jc w:val="center"/>
        <w:rPr>
          <w:rFonts w:ascii="Times New Roman" w:hAnsi="Times New Roman"/>
          <w:b/>
          <w:bCs/>
          <w:sz w:val="16"/>
          <w:szCs w:val="16"/>
        </w:rPr>
      </w:pPr>
    </w:p>
    <w:p w:rsidR="00CC7F76" w:rsidRPr="005D2144" w:rsidRDefault="00CC7F76" w:rsidP="00CC7F76">
      <w:pPr>
        <w:jc w:val="center"/>
        <w:rPr>
          <w:rFonts w:ascii="Times New Roman" w:hAnsi="Times New Roman"/>
          <w:b/>
          <w:bCs/>
          <w:iCs/>
          <w:sz w:val="16"/>
          <w:szCs w:val="16"/>
        </w:rPr>
      </w:pPr>
      <w:r w:rsidRPr="005D2144">
        <w:rPr>
          <w:rFonts w:ascii="Times New Roman" w:hAnsi="Times New Roman"/>
          <w:b/>
          <w:bCs/>
          <w:iCs/>
          <w:sz w:val="16"/>
          <w:szCs w:val="16"/>
        </w:rPr>
        <w:t xml:space="preserve">  Бондаревская  сельская библиотека.</w:t>
      </w:r>
    </w:p>
    <w:p w:rsidR="00CC7F76" w:rsidRPr="005D2144" w:rsidRDefault="00CC7F76" w:rsidP="00CC7F76">
      <w:pPr>
        <w:jc w:val="center"/>
        <w:rPr>
          <w:rFonts w:ascii="Times New Roman" w:hAnsi="Times New Roman"/>
          <w:b/>
          <w:bCs/>
          <w:iCs/>
          <w:sz w:val="16"/>
          <w:szCs w:val="16"/>
        </w:rPr>
      </w:pPr>
    </w:p>
    <w:p w:rsidR="00CC7F76" w:rsidRPr="005D2144" w:rsidRDefault="00CC7F76" w:rsidP="00CC7F76">
      <w:pPr>
        <w:pStyle w:val="ReportTab"/>
        <w:jc w:val="both"/>
        <w:rPr>
          <w:bCs/>
          <w:sz w:val="16"/>
          <w:szCs w:val="16"/>
        </w:rPr>
      </w:pPr>
      <w:r w:rsidRPr="005D2144">
        <w:rPr>
          <w:bCs/>
          <w:sz w:val="16"/>
          <w:szCs w:val="16"/>
        </w:rPr>
        <w:t xml:space="preserve">   Бондаревская  библиотеки основана в 1924 году. В 1974 году под  библиотеки было выделено помещение в Доме культуры, затем  в </w:t>
      </w:r>
      <w:smartTag w:uri="urn:schemas-microsoft-com:office:smarttags" w:element="metricconverter">
        <w:smartTagPr>
          <w:attr w:name="ProductID" w:val="1974 г"/>
        </w:smartTagPr>
        <w:r w:rsidRPr="005D2144">
          <w:rPr>
            <w:bCs/>
            <w:sz w:val="16"/>
            <w:szCs w:val="16"/>
          </w:rPr>
          <w:t>1974 г</w:t>
        </w:r>
      </w:smartTag>
      <w:r w:rsidRPr="005D2144">
        <w:rPr>
          <w:bCs/>
          <w:sz w:val="16"/>
          <w:szCs w:val="16"/>
        </w:rPr>
        <w:t xml:space="preserve"> в здании детского сада " , с 2009 года располагается в здании Бондаревскогго Дома культуры.  В библиотеке работают 2 клуба по интересам: «Юность», «Бригантина». Персонал состоит из 3человек. Ведется большая работа с читателями, внедряются в практику новые формы работы, проводят массовые мероприятия.</w:t>
      </w:r>
    </w:p>
    <w:p w:rsidR="00CC7F76" w:rsidRPr="005D2144" w:rsidRDefault="00CC7F76" w:rsidP="00CC7F76">
      <w:pPr>
        <w:jc w:val="both"/>
        <w:rPr>
          <w:rFonts w:ascii="Times New Roman" w:hAnsi="Times New Roman"/>
          <w:sz w:val="16"/>
          <w:szCs w:val="16"/>
        </w:rPr>
      </w:pPr>
      <w:r w:rsidRPr="005D2144">
        <w:rPr>
          <w:rFonts w:ascii="Times New Roman" w:hAnsi="Times New Roman"/>
          <w:sz w:val="16"/>
          <w:szCs w:val="16"/>
        </w:rPr>
        <w:t xml:space="preserve">     Фонд библиотеки составляет 16793 экземпляров книг, который постоянно пополняется</w:t>
      </w:r>
    </w:p>
    <w:p w:rsidR="00CC7F76" w:rsidRPr="005D2144" w:rsidRDefault="00CC7F76" w:rsidP="00CC7F76">
      <w:pPr>
        <w:jc w:val="both"/>
        <w:rPr>
          <w:rFonts w:ascii="Times New Roman" w:hAnsi="Times New Roman"/>
          <w:sz w:val="16"/>
          <w:szCs w:val="16"/>
        </w:rPr>
      </w:pPr>
      <w:r w:rsidRPr="005D2144">
        <w:rPr>
          <w:rFonts w:ascii="Times New Roman" w:hAnsi="Times New Roman"/>
          <w:sz w:val="16"/>
          <w:szCs w:val="16"/>
        </w:rPr>
        <w:t xml:space="preserve"> </w:t>
      </w:r>
    </w:p>
    <w:p w:rsidR="00CC7F76" w:rsidRPr="005D2144" w:rsidRDefault="00CC7F76" w:rsidP="00CC7F76">
      <w:pPr>
        <w:jc w:val="both"/>
        <w:rPr>
          <w:rFonts w:ascii="Times New Roman" w:hAnsi="Times New Roman"/>
          <w:b/>
          <w:iCs/>
          <w:sz w:val="16"/>
          <w:szCs w:val="16"/>
        </w:rPr>
      </w:pPr>
    </w:p>
    <w:p w:rsidR="00CC7F76" w:rsidRPr="005D2144" w:rsidRDefault="00CC7F76" w:rsidP="00CC7F76">
      <w:pPr>
        <w:rPr>
          <w:rFonts w:ascii="Times New Roman" w:hAnsi="Times New Roman"/>
          <w:sz w:val="16"/>
          <w:szCs w:val="16"/>
        </w:rPr>
      </w:pPr>
      <w:r w:rsidRPr="005D2144">
        <w:rPr>
          <w:rFonts w:ascii="Times New Roman" w:hAnsi="Times New Roman"/>
          <w:b/>
          <w:iCs/>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78"/>
        <w:gridCol w:w="940"/>
        <w:gridCol w:w="1144"/>
        <w:gridCol w:w="940"/>
        <w:gridCol w:w="805"/>
        <w:gridCol w:w="767"/>
        <w:gridCol w:w="835"/>
        <w:gridCol w:w="699"/>
        <w:gridCol w:w="862"/>
      </w:tblGrid>
      <w:tr w:rsidR="00CC7F76" w:rsidRPr="005D2144" w:rsidTr="00CE310D">
        <w:trPr>
          <w:cantSplit/>
          <w:trHeight w:val="321"/>
        </w:trPr>
        <w:tc>
          <w:tcPr>
            <w:tcW w:w="2733"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Cs/>
                <w:iCs/>
                <w:sz w:val="16"/>
                <w:szCs w:val="16"/>
              </w:rPr>
            </w:pPr>
          </w:p>
        </w:tc>
        <w:tc>
          <w:tcPr>
            <w:tcW w:w="975"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
                <w:iCs/>
                <w:sz w:val="16"/>
                <w:szCs w:val="16"/>
              </w:rPr>
            </w:pPr>
            <w:r w:rsidRPr="005D2144">
              <w:rPr>
                <w:rFonts w:ascii="Times New Roman" w:hAnsi="Times New Roman"/>
                <w:b/>
                <w:iCs/>
                <w:sz w:val="16"/>
                <w:szCs w:val="16"/>
              </w:rPr>
              <w:t>2012</w:t>
            </w:r>
          </w:p>
        </w:tc>
        <w:tc>
          <w:tcPr>
            <w:tcW w:w="1200"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
                <w:iCs/>
                <w:sz w:val="16"/>
                <w:szCs w:val="16"/>
              </w:rPr>
            </w:pPr>
            <w:r w:rsidRPr="005D2144">
              <w:rPr>
                <w:rFonts w:ascii="Times New Roman" w:hAnsi="Times New Roman"/>
                <w:b/>
                <w:iCs/>
                <w:sz w:val="16"/>
                <w:szCs w:val="16"/>
              </w:rPr>
              <w:t>2013</w:t>
            </w:r>
          </w:p>
        </w:tc>
        <w:tc>
          <w:tcPr>
            <w:tcW w:w="975"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
                <w:iCs/>
                <w:sz w:val="16"/>
                <w:szCs w:val="16"/>
              </w:rPr>
            </w:pPr>
            <w:r w:rsidRPr="005D2144">
              <w:rPr>
                <w:rFonts w:ascii="Times New Roman" w:hAnsi="Times New Roman"/>
                <w:b/>
                <w:iCs/>
                <w:sz w:val="16"/>
                <w:szCs w:val="16"/>
              </w:rPr>
              <w:t>2014</w:t>
            </w:r>
          </w:p>
        </w:tc>
        <w:tc>
          <w:tcPr>
            <w:tcW w:w="825"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
                <w:iCs/>
                <w:sz w:val="16"/>
                <w:szCs w:val="16"/>
              </w:rPr>
            </w:pPr>
            <w:r w:rsidRPr="005D2144">
              <w:rPr>
                <w:rFonts w:ascii="Times New Roman" w:hAnsi="Times New Roman"/>
                <w:b/>
                <w:iCs/>
                <w:sz w:val="16"/>
                <w:szCs w:val="16"/>
              </w:rPr>
              <w:t>2015</w:t>
            </w:r>
          </w:p>
        </w:tc>
        <w:tc>
          <w:tcPr>
            <w:tcW w:w="825"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
                <w:iCs/>
                <w:sz w:val="16"/>
                <w:szCs w:val="16"/>
              </w:rPr>
            </w:pPr>
          </w:p>
        </w:tc>
        <w:tc>
          <w:tcPr>
            <w:tcW w:w="900"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
                <w:iCs/>
                <w:sz w:val="16"/>
                <w:szCs w:val="16"/>
              </w:rPr>
            </w:pPr>
          </w:p>
        </w:tc>
        <w:tc>
          <w:tcPr>
            <w:tcW w:w="750"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
                <w:iCs/>
                <w:sz w:val="16"/>
                <w:szCs w:val="16"/>
              </w:rPr>
            </w:pPr>
          </w:p>
        </w:tc>
        <w:tc>
          <w:tcPr>
            <w:tcW w:w="930"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
                <w:iCs/>
                <w:sz w:val="16"/>
                <w:szCs w:val="16"/>
              </w:rPr>
            </w:pPr>
          </w:p>
        </w:tc>
      </w:tr>
      <w:tr w:rsidR="00CC7F76" w:rsidRPr="005D2144" w:rsidTr="00CE310D">
        <w:trPr>
          <w:cantSplit/>
        </w:trPr>
        <w:tc>
          <w:tcPr>
            <w:tcW w:w="2733"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pStyle w:val="ReportTab"/>
              <w:rPr>
                <w:iCs/>
                <w:sz w:val="16"/>
                <w:szCs w:val="16"/>
              </w:rPr>
            </w:pPr>
            <w:r w:rsidRPr="005D2144">
              <w:rPr>
                <w:iCs/>
                <w:sz w:val="16"/>
                <w:szCs w:val="16"/>
              </w:rPr>
              <w:t>Книговыдача -  экз.</w:t>
            </w:r>
          </w:p>
        </w:tc>
        <w:tc>
          <w:tcPr>
            <w:tcW w:w="975"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Cs/>
                <w:iCs/>
                <w:sz w:val="16"/>
                <w:szCs w:val="16"/>
              </w:rPr>
            </w:pPr>
            <w:r w:rsidRPr="005D2144">
              <w:rPr>
                <w:rFonts w:ascii="Times New Roman" w:hAnsi="Times New Roman"/>
                <w:bCs/>
                <w:iCs/>
                <w:sz w:val="16"/>
                <w:szCs w:val="16"/>
              </w:rPr>
              <w:t>31655</w:t>
            </w:r>
          </w:p>
        </w:tc>
        <w:tc>
          <w:tcPr>
            <w:tcW w:w="1200"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Cs/>
                <w:iCs/>
                <w:sz w:val="16"/>
                <w:szCs w:val="16"/>
              </w:rPr>
            </w:pPr>
            <w:r w:rsidRPr="005D2144">
              <w:rPr>
                <w:rFonts w:ascii="Times New Roman" w:hAnsi="Times New Roman"/>
                <w:bCs/>
                <w:iCs/>
                <w:sz w:val="16"/>
                <w:szCs w:val="16"/>
              </w:rPr>
              <w:t>31861</w:t>
            </w:r>
          </w:p>
        </w:tc>
        <w:tc>
          <w:tcPr>
            <w:tcW w:w="975"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Cs/>
                <w:iCs/>
                <w:sz w:val="16"/>
                <w:szCs w:val="16"/>
              </w:rPr>
            </w:pPr>
            <w:r w:rsidRPr="005D2144">
              <w:rPr>
                <w:rFonts w:ascii="Times New Roman" w:hAnsi="Times New Roman"/>
                <w:bCs/>
                <w:iCs/>
                <w:sz w:val="16"/>
                <w:szCs w:val="16"/>
              </w:rPr>
              <w:t>32032</w:t>
            </w:r>
          </w:p>
        </w:tc>
        <w:tc>
          <w:tcPr>
            <w:tcW w:w="825"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Cs/>
                <w:iCs/>
                <w:sz w:val="16"/>
                <w:szCs w:val="16"/>
              </w:rPr>
            </w:pPr>
            <w:r w:rsidRPr="005D2144">
              <w:rPr>
                <w:rFonts w:ascii="Times New Roman" w:hAnsi="Times New Roman"/>
                <w:bCs/>
                <w:iCs/>
                <w:sz w:val="16"/>
                <w:szCs w:val="16"/>
              </w:rPr>
              <w:t>32000</w:t>
            </w:r>
          </w:p>
        </w:tc>
        <w:tc>
          <w:tcPr>
            <w:tcW w:w="825"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Cs/>
                <w:iCs/>
                <w:sz w:val="16"/>
                <w:szCs w:val="16"/>
              </w:rPr>
            </w:pPr>
          </w:p>
        </w:tc>
        <w:tc>
          <w:tcPr>
            <w:tcW w:w="900"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Cs/>
                <w:iCs/>
                <w:sz w:val="16"/>
                <w:szCs w:val="16"/>
              </w:rPr>
            </w:pPr>
          </w:p>
        </w:tc>
        <w:tc>
          <w:tcPr>
            <w:tcW w:w="750"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Cs/>
                <w:iCs/>
                <w:sz w:val="16"/>
                <w:szCs w:val="16"/>
              </w:rPr>
            </w:pPr>
          </w:p>
        </w:tc>
        <w:tc>
          <w:tcPr>
            <w:tcW w:w="930"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Cs/>
                <w:iCs/>
                <w:sz w:val="16"/>
                <w:szCs w:val="16"/>
              </w:rPr>
            </w:pPr>
          </w:p>
        </w:tc>
      </w:tr>
      <w:tr w:rsidR="00CC7F76" w:rsidRPr="005D2144" w:rsidTr="00CE310D">
        <w:trPr>
          <w:cantSplit/>
        </w:trPr>
        <w:tc>
          <w:tcPr>
            <w:tcW w:w="2733"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rPr>
                <w:rFonts w:ascii="Times New Roman" w:hAnsi="Times New Roman"/>
                <w:bCs/>
                <w:iCs/>
                <w:sz w:val="16"/>
                <w:szCs w:val="16"/>
              </w:rPr>
            </w:pPr>
            <w:r w:rsidRPr="005D2144">
              <w:rPr>
                <w:rFonts w:ascii="Times New Roman" w:hAnsi="Times New Roman"/>
                <w:bCs/>
                <w:iCs/>
                <w:sz w:val="16"/>
                <w:szCs w:val="16"/>
              </w:rPr>
              <w:t>Читатели        - чел.</w:t>
            </w:r>
          </w:p>
        </w:tc>
        <w:tc>
          <w:tcPr>
            <w:tcW w:w="975"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Cs/>
                <w:iCs/>
                <w:sz w:val="16"/>
                <w:szCs w:val="16"/>
              </w:rPr>
            </w:pPr>
            <w:r w:rsidRPr="005D2144">
              <w:rPr>
                <w:rFonts w:ascii="Times New Roman" w:hAnsi="Times New Roman"/>
                <w:bCs/>
                <w:iCs/>
                <w:sz w:val="16"/>
                <w:szCs w:val="16"/>
              </w:rPr>
              <w:t>1511</w:t>
            </w:r>
          </w:p>
        </w:tc>
        <w:tc>
          <w:tcPr>
            <w:tcW w:w="1200"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Cs/>
                <w:iCs/>
                <w:sz w:val="16"/>
                <w:szCs w:val="16"/>
              </w:rPr>
            </w:pPr>
            <w:r w:rsidRPr="005D2144">
              <w:rPr>
                <w:rFonts w:ascii="Times New Roman" w:hAnsi="Times New Roman"/>
                <w:bCs/>
                <w:iCs/>
                <w:sz w:val="16"/>
                <w:szCs w:val="16"/>
              </w:rPr>
              <w:t>1519</w:t>
            </w:r>
          </w:p>
        </w:tc>
        <w:tc>
          <w:tcPr>
            <w:tcW w:w="975"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Cs/>
                <w:iCs/>
                <w:sz w:val="16"/>
                <w:szCs w:val="16"/>
              </w:rPr>
            </w:pPr>
            <w:r w:rsidRPr="005D2144">
              <w:rPr>
                <w:rFonts w:ascii="Times New Roman" w:hAnsi="Times New Roman"/>
                <w:bCs/>
                <w:iCs/>
                <w:sz w:val="16"/>
                <w:szCs w:val="16"/>
              </w:rPr>
              <w:t>1505</w:t>
            </w:r>
          </w:p>
        </w:tc>
        <w:tc>
          <w:tcPr>
            <w:tcW w:w="825"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Cs/>
                <w:iCs/>
                <w:sz w:val="16"/>
                <w:szCs w:val="16"/>
              </w:rPr>
            </w:pPr>
            <w:r w:rsidRPr="005D2144">
              <w:rPr>
                <w:rFonts w:ascii="Times New Roman" w:hAnsi="Times New Roman"/>
                <w:bCs/>
                <w:iCs/>
                <w:sz w:val="16"/>
                <w:szCs w:val="16"/>
              </w:rPr>
              <w:t>1500</w:t>
            </w:r>
          </w:p>
        </w:tc>
        <w:tc>
          <w:tcPr>
            <w:tcW w:w="825"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Cs/>
                <w:iCs/>
                <w:sz w:val="16"/>
                <w:szCs w:val="16"/>
              </w:rPr>
            </w:pPr>
          </w:p>
        </w:tc>
        <w:tc>
          <w:tcPr>
            <w:tcW w:w="900"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Cs/>
                <w:iCs/>
                <w:sz w:val="16"/>
                <w:szCs w:val="16"/>
              </w:rPr>
            </w:pPr>
          </w:p>
        </w:tc>
        <w:tc>
          <w:tcPr>
            <w:tcW w:w="750"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Cs/>
                <w:iCs/>
                <w:sz w:val="16"/>
                <w:szCs w:val="16"/>
              </w:rPr>
            </w:pPr>
          </w:p>
        </w:tc>
        <w:tc>
          <w:tcPr>
            <w:tcW w:w="930"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Cs/>
                <w:iCs/>
                <w:sz w:val="16"/>
                <w:szCs w:val="16"/>
              </w:rPr>
            </w:pPr>
          </w:p>
        </w:tc>
      </w:tr>
      <w:tr w:rsidR="00CC7F76" w:rsidRPr="005D2144" w:rsidTr="00CE310D">
        <w:trPr>
          <w:cantSplit/>
        </w:trPr>
        <w:tc>
          <w:tcPr>
            <w:tcW w:w="2733"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rPr>
                <w:rFonts w:ascii="Times New Roman" w:hAnsi="Times New Roman"/>
                <w:bCs/>
                <w:iCs/>
                <w:sz w:val="16"/>
                <w:szCs w:val="16"/>
              </w:rPr>
            </w:pPr>
            <w:r w:rsidRPr="005D2144">
              <w:rPr>
                <w:rFonts w:ascii="Times New Roman" w:hAnsi="Times New Roman"/>
                <w:bCs/>
                <w:iCs/>
                <w:sz w:val="16"/>
                <w:szCs w:val="16"/>
              </w:rPr>
              <w:t>Посещение     - раз</w:t>
            </w:r>
          </w:p>
        </w:tc>
        <w:tc>
          <w:tcPr>
            <w:tcW w:w="975"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Cs/>
                <w:iCs/>
                <w:sz w:val="16"/>
                <w:szCs w:val="16"/>
              </w:rPr>
            </w:pPr>
            <w:r w:rsidRPr="005D2144">
              <w:rPr>
                <w:rFonts w:ascii="Times New Roman" w:hAnsi="Times New Roman"/>
                <w:bCs/>
                <w:iCs/>
                <w:sz w:val="16"/>
                <w:szCs w:val="16"/>
              </w:rPr>
              <w:t>12027</w:t>
            </w:r>
          </w:p>
        </w:tc>
        <w:tc>
          <w:tcPr>
            <w:tcW w:w="1200"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Cs/>
                <w:iCs/>
                <w:sz w:val="16"/>
                <w:szCs w:val="16"/>
              </w:rPr>
            </w:pPr>
            <w:r w:rsidRPr="005D2144">
              <w:rPr>
                <w:rFonts w:ascii="Times New Roman" w:hAnsi="Times New Roman"/>
                <w:bCs/>
                <w:iCs/>
                <w:sz w:val="16"/>
                <w:szCs w:val="16"/>
              </w:rPr>
              <w:t>12375</w:t>
            </w:r>
          </w:p>
        </w:tc>
        <w:tc>
          <w:tcPr>
            <w:tcW w:w="975"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Cs/>
                <w:iCs/>
                <w:sz w:val="16"/>
                <w:szCs w:val="16"/>
              </w:rPr>
            </w:pPr>
            <w:r w:rsidRPr="005D2144">
              <w:rPr>
                <w:rFonts w:ascii="Times New Roman" w:hAnsi="Times New Roman"/>
                <w:bCs/>
                <w:iCs/>
                <w:sz w:val="16"/>
                <w:szCs w:val="16"/>
              </w:rPr>
              <w:t>12017</w:t>
            </w:r>
          </w:p>
        </w:tc>
        <w:tc>
          <w:tcPr>
            <w:tcW w:w="825"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Cs/>
                <w:iCs/>
                <w:sz w:val="16"/>
                <w:szCs w:val="16"/>
              </w:rPr>
            </w:pPr>
            <w:r w:rsidRPr="005D2144">
              <w:rPr>
                <w:rFonts w:ascii="Times New Roman" w:hAnsi="Times New Roman"/>
                <w:bCs/>
                <w:iCs/>
                <w:sz w:val="16"/>
                <w:szCs w:val="16"/>
              </w:rPr>
              <w:t>12000</w:t>
            </w:r>
          </w:p>
        </w:tc>
        <w:tc>
          <w:tcPr>
            <w:tcW w:w="825"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Cs/>
                <w:iCs/>
                <w:sz w:val="16"/>
                <w:szCs w:val="16"/>
              </w:rPr>
            </w:pPr>
          </w:p>
        </w:tc>
        <w:tc>
          <w:tcPr>
            <w:tcW w:w="900"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Cs/>
                <w:iCs/>
                <w:sz w:val="16"/>
                <w:szCs w:val="16"/>
              </w:rPr>
            </w:pPr>
          </w:p>
        </w:tc>
        <w:tc>
          <w:tcPr>
            <w:tcW w:w="750"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Cs/>
                <w:iCs/>
                <w:sz w:val="16"/>
                <w:szCs w:val="16"/>
              </w:rPr>
            </w:pPr>
          </w:p>
        </w:tc>
        <w:tc>
          <w:tcPr>
            <w:tcW w:w="930" w:type="dxa"/>
            <w:tcBorders>
              <w:top w:val="single" w:sz="4" w:space="0" w:color="auto"/>
              <w:left w:val="single" w:sz="4" w:space="0" w:color="auto"/>
              <w:bottom w:val="single" w:sz="4" w:space="0" w:color="auto"/>
              <w:right w:val="single" w:sz="4" w:space="0" w:color="auto"/>
            </w:tcBorders>
          </w:tcPr>
          <w:p w:rsidR="00CC7F76" w:rsidRPr="005D2144" w:rsidRDefault="00CC7F76" w:rsidP="00CE310D">
            <w:pPr>
              <w:jc w:val="center"/>
              <w:rPr>
                <w:rFonts w:ascii="Times New Roman" w:hAnsi="Times New Roman"/>
                <w:bCs/>
                <w:iCs/>
                <w:sz w:val="16"/>
                <w:szCs w:val="16"/>
              </w:rPr>
            </w:pPr>
          </w:p>
        </w:tc>
      </w:tr>
    </w:tbl>
    <w:p w:rsidR="00CC7F76" w:rsidRPr="005D2144" w:rsidRDefault="00CC7F76" w:rsidP="00CC7F76">
      <w:pPr>
        <w:jc w:val="center"/>
        <w:rPr>
          <w:rFonts w:ascii="Times New Roman" w:hAnsi="Times New Roman"/>
          <w:b/>
          <w:iCs/>
          <w:sz w:val="16"/>
          <w:szCs w:val="16"/>
        </w:rPr>
      </w:pPr>
      <w:r w:rsidRPr="005D2144">
        <w:rPr>
          <w:rFonts w:ascii="Times New Roman" w:hAnsi="Times New Roman"/>
          <w:b/>
          <w:iCs/>
          <w:sz w:val="16"/>
          <w:szCs w:val="16"/>
        </w:rPr>
        <w:t xml:space="preserve">                                                                                                                                                                          </w:t>
      </w:r>
    </w:p>
    <w:p w:rsidR="00CC7F76" w:rsidRPr="005D2144" w:rsidRDefault="00CC7F76" w:rsidP="00CC7F76">
      <w:pPr>
        <w:pStyle w:val="ReportTab"/>
        <w:jc w:val="both"/>
        <w:rPr>
          <w:bCs/>
          <w:sz w:val="16"/>
          <w:szCs w:val="16"/>
        </w:rPr>
      </w:pPr>
      <w:r w:rsidRPr="005D2144">
        <w:rPr>
          <w:bCs/>
          <w:sz w:val="16"/>
          <w:szCs w:val="16"/>
        </w:rPr>
        <w:t xml:space="preserve">    Дом культуры с. Бондарево  построен в 1974 году. Здание двухэтажное, кирпичное с мягкой кровлей. В нулевом цикле здания расположен отапливаемый подвал . </w:t>
      </w:r>
    </w:p>
    <w:p w:rsidR="00CC7F76" w:rsidRPr="005D2144" w:rsidRDefault="00CC7F76" w:rsidP="00CC7F76">
      <w:pPr>
        <w:pStyle w:val="ReportTab"/>
        <w:jc w:val="both"/>
        <w:rPr>
          <w:bCs/>
          <w:sz w:val="16"/>
          <w:szCs w:val="16"/>
        </w:rPr>
      </w:pPr>
      <w:r w:rsidRPr="005D2144">
        <w:rPr>
          <w:bCs/>
          <w:sz w:val="16"/>
          <w:szCs w:val="16"/>
        </w:rPr>
        <w:t>1 этаж – зрительный зал на 230 мест, фойе,  гримерная, кабинет директора .</w:t>
      </w:r>
    </w:p>
    <w:p w:rsidR="00CC7F76" w:rsidRPr="005D2144" w:rsidRDefault="00CC7F76" w:rsidP="00CC7F76">
      <w:pPr>
        <w:pStyle w:val="ReportTab"/>
        <w:jc w:val="both"/>
        <w:rPr>
          <w:bCs/>
          <w:sz w:val="16"/>
          <w:szCs w:val="16"/>
        </w:rPr>
      </w:pPr>
      <w:r w:rsidRPr="005D2144">
        <w:rPr>
          <w:bCs/>
          <w:sz w:val="16"/>
          <w:szCs w:val="16"/>
        </w:rPr>
        <w:t xml:space="preserve">В  зрительном зале имеется переносное звукооборудование . </w:t>
      </w:r>
    </w:p>
    <w:p w:rsidR="00CC7F76" w:rsidRPr="005D2144" w:rsidRDefault="00CC7F76" w:rsidP="00CC7F76">
      <w:pPr>
        <w:pStyle w:val="ReportTab"/>
        <w:jc w:val="both"/>
        <w:rPr>
          <w:bCs/>
          <w:sz w:val="16"/>
          <w:szCs w:val="16"/>
        </w:rPr>
      </w:pPr>
      <w:r w:rsidRPr="005D2144">
        <w:rPr>
          <w:bCs/>
          <w:sz w:val="16"/>
          <w:szCs w:val="16"/>
        </w:rPr>
        <w:t xml:space="preserve">2 этаж- Бондаревский сельсовет     </w:t>
      </w:r>
    </w:p>
    <w:p w:rsidR="00CC7F76" w:rsidRPr="005D2144" w:rsidRDefault="00CC7F76" w:rsidP="00CC7F76">
      <w:pPr>
        <w:jc w:val="center"/>
        <w:rPr>
          <w:rFonts w:ascii="Times New Roman" w:hAnsi="Times New Roman"/>
          <w:b/>
          <w:sz w:val="16"/>
          <w:szCs w:val="16"/>
        </w:rPr>
      </w:pPr>
    </w:p>
    <w:p w:rsidR="00C9230A" w:rsidRPr="005D2144" w:rsidRDefault="00C9230A" w:rsidP="00791B40">
      <w:pPr>
        <w:pStyle w:val="ConsPlusTitle"/>
        <w:widowControl/>
        <w:ind w:firstLine="709"/>
        <w:jc w:val="center"/>
        <w:outlineLvl w:val="3"/>
        <w:rPr>
          <w:rFonts w:ascii="Times New Roman" w:hAnsi="Times New Roman" w:cs="Times New Roman"/>
          <w:b w:val="0"/>
          <w:sz w:val="16"/>
          <w:szCs w:val="16"/>
        </w:rPr>
      </w:pPr>
    </w:p>
    <w:p w:rsidR="00CC7F76" w:rsidRPr="005D2144" w:rsidRDefault="00CC7F76" w:rsidP="00791B40">
      <w:pPr>
        <w:pStyle w:val="ConsPlusTitle"/>
        <w:widowControl/>
        <w:ind w:firstLine="709"/>
        <w:jc w:val="center"/>
        <w:outlineLvl w:val="3"/>
        <w:rPr>
          <w:rFonts w:ascii="Times New Roman" w:hAnsi="Times New Roman" w:cs="Times New Roman"/>
          <w:b w:val="0"/>
          <w:sz w:val="16"/>
          <w:szCs w:val="16"/>
        </w:rPr>
      </w:pPr>
    </w:p>
    <w:p w:rsidR="007D7AA4" w:rsidRPr="005D2144" w:rsidRDefault="007D7AA4">
      <w:pPr>
        <w:autoSpaceDE w:val="0"/>
        <w:autoSpaceDN w:val="0"/>
        <w:adjustRightInd w:val="0"/>
        <w:spacing w:after="0" w:line="240" w:lineRule="auto"/>
        <w:jc w:val="center"/>
        <w:outlineLvl w:val="4"/>
        <w:rPr>
          <w:rFonts w:ascii="Times New Roman" w:hAnsi="Times New Roman"/>
          <w:sz w:val="16"/>
          <w:szCs w:val="16"/>
          <w:u w:val="single"/>
        </w:rPr>
      </w:pPr>
      <w:r w:rsidRPr="005D2144">
        <w:rPr>
          <w:rFonts w:ascii="Times New Roman" w:hAnsi="Times New Roman"/>
          <w:sz w:val="16"/>
          <w:szCs w:val="16"/>
          <w:u w:val="single"/>
        </w:rPr>
        <w:t>Коммунальные услуги</w:t>
      </w:r>
    </w:p>
    <w:p w:rsidR="007D7AA4" w:rsidRPr="005D2144" w:rsidRDefault="007D7AA4">
      <w:pPr>
        <w:autoSpaceDE w:val="0"/>
        <w:autoSpaceDN w:val="0"/>
        <w:adjustRightInd w:val="0"/>
        <w:spacing w:after="0" w:line="240" w:lineRule="auto"/>
        <w:rPr>
          <w:rFonts w:ascii="Times New Roman" w:hAnsi="Times New Roman"/>
          <w:sz w:val="16"/>
          <w:szCs w:val="16"/>
        </w:rPr>
      </w:pPr>
    </w:p>
    <w:p w:rsidR="007D7AA4" w:rsidRPr="005D2144" w:rsidRDefault="007D7AA4" w:rsidP="00BB3024">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К коммунальным услуга</w:t>
      </w:r>
      <w:r w:rsidR="00CC7F76" w:rsidRPr="005D2144">
        <w:rPr>
          <w:rFonts w:ascii="Times New Roman" w:hAnsi="Times New Roman"/>
          <w:sz w:val="16"/>
          <w:szCs w:val="16"/>
        </w:rPr>
        <w:t>м, предоставляемым населению МО Бондаревский</w:t>
      </w:r>
      <w:r w:rsidR="000E5D7E" w:rsidRPr="005D2144">
        <w:rPr>
          <w:rFonts w:ascii="Times New Roman" w:hAnsi="Times New Roman"/>
          <w:sz w:val="16"/>
          <w:szCs w:val="16"/>
        </w:rPr>
        <w:t xml:space="preserve"> </w:t>
      </w:r>
      <w:r w:rsidR="00A87443" w:rsidRPr="005D2144">
        <w:rPr>
          <w:rFonts w:ascii="Times New Roman" w:hAnsi="Times New Roman"/>
          <w:sz w:val="16"/>
          <w:szCs w:val="16"/>
        </w:rPr>
        <w:t>сельсовет</w:t>
      </w:r>
      <w:r w:rsidRPr="005D2144">
        <w:rPr>
          <w:rFonts w:ascii="Times New Roman" w:hAnsi="Times New Roman"/>
          <w:sz w:val="16"/>
          <w:szCs w:val="16"/>
        </w:rPr>
        <w:t xml:space="preserve"> и рассматриваемым в рамках Программы, относятся:</w:t>
      </w:r>
    </w:p>
    <w:p w:rsidR="007D7AA4" w:rsidRPr="005D2144" w:rsidRDefault="007D7AA4" w:rsidP="00BB3024">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водоснабжение;</w:t>
      </w:r>
    </w:p>
    <w:p w:rsidR="007D7AA4" w:rsidRPr="005D2144" w:rsidRDefault="007D7AA4" w:rsidP="00BB3024">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утилизация (захоронение) ТБО;</w:t>
      </w:r>
    </w:p>
    <w:p w:rsidR="007D7AA4" w:rsidRPr="005D2144" w:rsidRDefault="007D7AA4" w:rsidP="00BB3024">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электроснабжение.</w:t>
      </w:r>
    </w:p>
    <w:p w:rsidR="009C0335" w:rsidRPr="005D2144" w:rsidRDefault="009C0335" w:rsidP="00BB3024">
      <w:pPr>
        <w:autoSpaceDE w:val="0"/>
        <w:autoSpaceDN w:val="0"/>
        <w:adjustRightInd w:val="0"/>
        <w:spacing w:after="0" w:line="240" w:lineRule="auto"/>
        <w:ind w:firstLine="709"/>
        <w:jc w:val="both"/>
        <w:rPr>
          <w:rFonts w:ascii="Times New Roman" w:hAnsi="Times New Roman"/>
          <w:sz w:val="16"/>
          <w:szCs w:val="16"/>
          <w:highlight w:val="yellow"/>
        </w:rPr>
      </w:pPr>
    </w:p>
    <w:p w:rsidR="00962B26" w:rsidRPr="005D2144" w:rsidRDefault="00962B26" w:rsidP="00962B26">
      <w:pPr>
        <w:spacing w:after="0" w:line="240" w:lineRule="auto"/>
        <w:jc w:val="both"/>
        <w:rPr>
          <w:rFonts w:ascii="Times New Roman" w:eastAsia="Times New Roman" w:hAnsi="Times New Roman"/>
          <w:b/>
          <w:bCs/>
          <w:sz w:val="16"/>
          <w:szCs w:val="16"/>
          <w:lang w:eastAsia="ru-RU"/>
        </w:rPr>
      </w:pPr>
      <w:r w:rsidRPr="005D2144">
        <w:rPr>
          <w:rFonts w:ascii="Times New Roman" w:eastAsia="Times New Roman" w:hAnsi="Times New Roman"/>
          <w:b/>
          <w:bCs/>
          <w:sz w:val="16"/>
          <w:szCs w:val="16"/>
          <w:lang w:eastAsia="ru-RU"/>
        </w:rPr>
        <w:t>Организация водоснабжения в поселении.</w:t>
      </w:r>
    </w:p>
    <w:p w:rsidR="00962B26" w:rsidRPr="005D2144" w:rsidRDefault="00962B26" w:rsidP="00962B26">
      <w:pPr>
        <w:spacing w:after="0" w:line="240" w:lineRule="auto"/>
        <w:jc w:val="both"/>
        <w:rPr>
          <w:rFonts w:ascii="Times New Roman" w:eastAsia="Times New Roman" w:hAnsi="Times New Roman"/>
          <w:sz w:val="16"/>
          <w:szCs w:val="16"/>
          <w:lang w:eastAsia="ru-RU"/>
        </w:rPr>
      </w:pPr>
    </w:p>
    <w:p w:rsidR="00962B26" w:rsidRPr="005D2144" w:rsidRDefault="00962B26" w:rsidP="00962B26">
      <w:p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Источником водоснабжения населенного пункта являются подземные воды.  Вода соответствуют требованиям СанПиН 2.1.4.1040-01 «Питьевая вода. Гигиенические требования к качеству воды централизованных систем питьевого водоснабжения. Контроль качества» по санитарным показателям.</w:t>
      </w:r>
    </w:p>
    <w:p w:rsidR="00962B26" w:rsidRPr="005D2144" w:rsidRDefault="00962B26" w:rsidP="00962B26">
      <w:pPr>
        <w:spacing w:after="0" w:line="240" w:lineRule="auto"/>
        <w:ind w:firstLine="709"/>
        <w:jc w:val="both"/>
        <w:rPr>
          <w:rFonts w:ascii="Times New Roman" w:hAnsi="Times New Roman"/>
          <w:sz w:val="16"/>
          <w:szCs w:val="16"/>
        </w:rPr>
      </w:pPr>
      <w:r w:rsidRPr="005D2144">
        <w:rPr>
          <w:rFonts w:ascii="Times New Roman" w:hAnsi="Times New Roman"/>
          <w:sz w:val="16"/>
          <w:szCs w:val="16"/>
        </w:rPr>
        <w:t>Добыча подземных вод осуществляется на двух участках отвода, но не более эксплуатационных запасов.</w:t>
      </w:r>
    </w:p>
    <w:p w:rsidR="00962B26" w:rsidRPr="005D2144" w:rsidRDefault="00962B26" w:rsidP="00962B26">
      <w:pPr>
        <w:spacing w:after="0" w:line="240" w:lineRule="auto"/>
        <w:ind w:firstLine="709"/>
        <w:jc w:val="both"/>
        <w:rPr>
          <w:rFonts w:ascii="Times New Roman" w:hAnsi="Times New Roman"/>
          <w:sz w:val="16"/>
          <w:szCs w:val="16"/>
        </w:rPr>
      </w:pPr>
      <w:r w:rsidRPr="005D2144">
        <w:rPr>
          <w:rFonts w:ascii="Times New Roman" w:hAnsi="Times New Roman"/>
          <w:sz w:val="16"/>
          <w:szCs w:val="16"/>
        </w:rPr>
        <w:t>М</w:t>
      </w:r>
      <w:r w:rsidR="00CC7F76" w:rsidRPr="005D2144">
        <w:rPr>
          <w:rFonts w:ascii="Times New Roman" w:hAnsi="Times New Roman"/>
          <w:sz w:val="16"/>
          <w:szCs w:val="16"/>
        </w:rPr>
        <w:t>естоположение водозабора: с. Бондарево , улица 50 лет Октября,№1</w:t>
      </w:r>
    </w:p>
    <w:p w:rsidR="00962B26" w:rsidRPr="005D2144" w:rsidRDefault="00962B26" w:rsidP="00962B26">
      <w:pPr>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 Требование СанПин 2.1.4.1110-02 «Зоны санитарной охраны источников      водоснабжения и водопроводов хозяйственно-питьевого назначения» выполнены. Для   осуществления водоподъема используются насосы перечисленные в таблице №</w:t>
      </w:r>
      <w:r w:rsidR="00DA2E2C" w:rsidRPr="005D2144">
        <w:rPr>
          <w:rFonts w:ascii="Times New Roman" w:hAnsi="Times New Roman"/>
          <w:sz w:val="16"/>
          <w:szCs w:val="16"/>
        </w:rPr>
        <w:t>5</w:t>
      </w:r>
    </w:p>
    <w:p w:rsidR="00962B26" w:rsidRPr="005D2144" w:rsidRDefault="00962B26" w:rsidP="00962B26">
      <w:pPr>
        <w:spacing w:after="0" w:line="240" w:lineRule="auto"/>
        <w:ind w:firstLine="709"/>
        <w:jc w:val="both"/>
        <w:rPr>
          <w:rFonts w:ascii="Times New Roman" w:hAnsi="Times New Roman"/>
          <w:sz w:val="16"/>
          <w:szCs w:val="16"/>
        </w:rPr>
      </w:pPr>
    </w:p>
    <w:p w:rsidR="00962B26" w:rsidRPr="005D2144" w:rsidRDefault="00962B26" w:rsidP="00962B26">
      <w:pPr>
        <w:spacing w:after="0" w:line="240" w:lineRule="auto"/>
        <w:ind w:firstLine="709"/>
        <w:jc w:val="both"/>
        <w:rPr>
          <w:rFonts w:ascii="Times New Roman" w:hAnsi="Times New Roman"/>
          <w:sz w:val="16"/>
          <w:szCs w:val="16"/>
        </w:rPr>
      </w:pPr>
      <w:r w:rsidRPr="005D2144">
        <w:rPr>
          <w:rFonts w:ascii="Times New Roman" w:hAnsi="Times New Roman"/>
          <w:sz w:val="16"/>
          <w:szCs w:val="16"/>
        </w:rPr>
        <w:t>Таблица №</w:t>
      </w:r>
      <w:r w:rsidR="00DA2E2C" w:rsidRPr="005D2144">
        <w:rPr>
          <w:rFonts w:ascii="Times New Roman" w:hAnsi="Times New Roman"/>
          <w:sz w:val="16"/>
          <w:szCs w:val="16"/>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819"/>
      </w:tblGrid>
      <w:tr w:rsidR="00962B26" w:rsidRPr="005D2144" w:rsidTr="00347BB5">
        <w:tc>
          <w:tcPr>
            <w:tcW w:w="4503" w:type="dxa"/>
          </w:tcPr>
          <w:p w:rsidR="00962B26" w:rsidRPr="005D2144" w:rsidRDefault="00962B26" w:rsidP="00347BB5">
            <w:pPr>
              <w:spacing w:after="0" w:line="240" w:lineRule="auto"/>
              <w:ind w:firstLine="709"/>
              <w:jc w:val="both"/>
              <w:rPr>
                <w:rFonts w:ascii="Times New Roman" w:hAnsi="Times New Roman"/>
                <w:sz w:val="16"/>
                <w:szCs w:val="16"/>
              </w:rPr>
            </w:pPr>
            <w:r w:rsidRPr="005D2144">
              <w:rPr>
                <w:rFonts w:ascii="Times New Roman" w:hAnsi="Times New Roman"/>
                <w:sz w:val="16"/>
                <w:szCs w:val="16"/>
              </w:rPr>
              <w:t>Скважина №</w:t>
            </w:r>
          </w:p>
        </w:tc>
        <w:tc>
          <w:tcPr>
            <w:tcW w:w="4819" w:type="dxa"/>
          </w:tcPr>
          <w:p w:rsidR="00962B26" w:rsidRPr="005D2144" w:rsidRDefault="00962B26" w:rsidP="00347BB5">
            <w:pPr>
              <w:spacing w:after="0" w:line="240" w:lineRule="auto"/>
              <w:ind w:firstLine="709"/>
              <w:jc w:val="both"/>
              <w:rPr>
                <w:rFonts w:ascii="Times New Roman" w:hAnsi="Times New Roman"/>
                <w:sz w:val="16"/>
                <w:szCs w:val="16"/>
              </w:rPr>
            </w:pPr>
            <w:r w:rsidRPr="005D2144">
              <w:rPr>
                <w:rFonts w:ascii="Times New Roman" w:hAnsi="Times New Roman"/>
                <w:sz w:val="16"/>
                <w:szCs w:val="16"/>
              </w:rPr>
              <w:t>Марка насоса</w:t>
            </w:r>
          </w:p>
        </w:tc>
      </w:tr>
      <w:tr w:rsidR="00962B26" w:rsidRPr="005D2144" w:rsidTr="00347BB5">
        <w:tc>
          <w:tcPr>
            <w:tcW w:w="4503" w:type="dxa"/>
          </w:tcPr>
          <w:p w:rsidR="00962B26" w:rsidRPr="005D2144" w:rsidRDefault="00962B26" w:rsidP="00347BB5">
            <w:pPr>
              <w:spacing w:after="0" w:line="240" w:lineRule="auto"/>
              <w:ind w:firstLine="709"/>
              <w:jc w:val="both"/>
              <w:rPr>
                <w:rFonts w:ascii="Times New Roman" w:hAnsi="Times New Roman"/>
                <w:sz w:val="16"/>
                <w:szCs w:val="16"/>
              </w:rPr>
            </w:pPr>
            <w:r w:rsidRPr="005D2144">
              <w:rPr>
                <w:rFonts w:ascii="Times New Roman" w:hAnsi="Times New Roman"/>
                <w:sz w:val="16"/>
                <w:szCs w:val="16"/>
              </w:rPr>
              <w:t>2390</w:t>
            </w:r>
          </w:p>
        </w:tc>
        <w:tc>
          <w:tcPr>
            <w:tcW w:w="4819" w:type="dxa"/>
          </w:tcPr>
          <w:p w:rsidR="00962B26" w:rsidRPr="005D2144" w:rsidRDefault="00962B26" w:rsidP="00347BB5">
            <w:pPr>
              <w:spacing w:after="0" w:line="240" w:lineRule="auto"/>
              <w:ind w:firstLine="709"/>
              <w:jc w:val="both"/>
              <w:rPr>
                <w:rFonts w:ascii="Times New Roman" w:hAnsi="Times New Roman"/>
                <w:sz w:val="16"/>
                <w:szCs w:val="16"/>
              </w:rPr>
            </w:pPr>
            <w:r w:rsidRPr="005D2144">
              <w:rPr>
                <w:rFonts w:ascii="Times New Roman" w:hAnsi="Times New Roman"/>
                <w:sz w:val="16"/>
                <w:szCs w:val="16"/>
              </w:rPr>
              <w:t>Насос ЭЦВ  8-25-125</w:t>
            </w:r>
          </w:p>
        </w:tc>
      </w:tr>
      <w:tr w:rsidR="00962B26" w:rsidRPr="005D2144" w:rsidTr="00347BB5">
        <w:tc>
          <w:tcPr>
            <w:tcW w:w="4503" w:type="dxa"/>
          </w:tcPr>
          <w:p w:rsidR="00962B26" w:rsidRPr="005D2144" w:rsidRDefault="00962B26" w:rsidP="00347BB5">
            <w:pPr>
              <w:spacing w:after="0" w:line="240" w:lineRule="auto"/>
              <w:ind w:firstLine="709"/>
              <w:jc w:val="both"/>
              <w:rPr>
                <w:rFonts w:ascii="Times New Roman" w:hAnsi="Times New Roman"/>
                <w:sz w:val="16"/>
                <w:szCs w:val="16"/>
              </w:rPr>
            </w:pPr>
            <w:r w:rsidRPr="005D2144">
              <w:rPr>
                <w:rFonts w:ascii="Times New Roman" w:hAnsi="Times New Roman"/>
                <w:sz w:val="16"/>
                <w:szCs w:val="16"/>
              </w:rPr>
              <w:t>2391</w:t>
            </w:r>
          </w:p>
        </w:tc>
        <w:tc>
          <w:tcPr>
            <w:tcW w:w="4819" w:type="dxa"/>
          </w:tcPr>
          <w:p w:rsidR="00962B26" w:rsidRPr="005D2144" w:rsidRDefault="00962B26" w:rsidP="00347BB5">
            <w:pPr>
              <w:spacing w:after="0" w:line="240" w:lineRule="auto"/>
              <w:ind w:firstLine="709"/>
              <w:jc w:val="both"/>
              <w:rPr>
                <w:rFonts w:ascii="Times New Roman" w:hAnsi="Times New Roman"/>
                <w:sz w:val="16"/>
                <w:szCs w:val="16"/>
              </w:rPr>
            </w:pPr>
            <w:r w:rsidRPr="005D2144">
              <w:rPr>
                <w:rFonts w:ascii="Times New Roman" w:hAnsi="Times New Roman"/>
                <w:sz w:val="16"/>
                <w:szCs w:val="16"/>
              </w:rPr>
              <w:t>Насос ЭЦВ  8-16-125</w:t>
            </w:r>
          </w:p>
        </w:tc>
      </w:tr>
    </w:tbl>
    <w:p w:rsidR="00962B26" w:rsidRPr="005D2144" w:rsidRDefault="00962B26" w:rsidP="00962B26">
      <w:pPr>
        <w:spacing w:after="0" w:line="240" w:lineRule="auto"/>
        <w:ind w:firstLine="709"/>
        <w:jc w:val="both"/>
        <w:rPr>
          <w:rFonts w:ascii="Times New Roman" w:hAnsi="Times New Roman"/>
          <w:sz w:val="16"/>
          <w:szCs w:val="16"/>
        </w:rPr>
      </w:pPr>
      <w:r w:rsidRPr="005D2144">
        <w:rPr>
          <w:rFonts w:ascii="Times New Roman" w:hAnsi="Times New Roman"/>
          <w:sz w:val="16"/>
          <w:szCs w:val="16"/>
        </w:rPr>
        <w:t>В систему холодного водоснабжения входят: две одиночные скважины водозабора, скважина № 2390 (резервная) используется в случае поломки или нехватки воды в летний период. На территории организована зона санитарной охраны, состоящая из 3 поясов</w:t>
      </w:r>
    </w:p>
    <w:p w:rsidR="00962B26" w:rsidRPr="005D2144" w:rsidRDefault="00962B26" w:rsidP="00962B26">
      <w:pPr>
        <w:spacing w:after="0" w:line="240" w:lineRule="auto"/>
        <w:ind w:firstLine="709"/>
        <w:jc w:val="both"/>
        <w:rPr>
          <w:rFonts w:ascii="Times New Roman" w:hAnsi="Times New Roman"/>
          <w:sz w:val="16"/>
          <w:szCs w:val="16"/>
        </w:rPr>
      </w:pPr>
      <w:r w:rsidRPr="005D2144">
        <w:rPr>
          <w:rFonts w:ascii="Times New Roman" w:hAnsi="Times New Roman"/>
          <w:sz w:val="16"/>
          <w:szCs w:val="16"/>
        </w:rPr>
        <w:t>Лицензия на пользование недрами АБН 80102 ВЭ выдана МУП ЖКХ «Коммунальщик» 24 ноября 2015 года Министерством промышленности и природных ресурсов Республики Хакасия на основании приказа Минпромресурс Хакасии от 19.11.2015 № 010-860-пр.</w:t>
      </w:r>
    </w:p>
    <w:p w:rsidR="00962B26" w:rsidRPr="005D2144" w:rsidRDefault="00962B26" w:rsidP="00962B26">
      <w:pPr>
        <w:spacing w:after="0" w:line="240" w:lineRule="auto"/>
        <w:ind w:firstLine="709"/>
        <w:jc w:val="both"/>
        <w:rPr>
          <w:rFonts w:ascii="Times New Roman" w:hAnsi="Times New Roman"/>
          <w:sz w:val="16"/>
          <w:szCs w:val="16"/>
        </w:rPr>
      </w:pPr>
      <w:r w:rsidRPr="005D2144">
        <w:rPr>
          <w:rFonts w:ascii="Times New Roman" w:hAnsi="Times New Roman"/>
          <w:sz w:val="16"/>
          <w:szCs w:val="16"/>
        </w:rPr>
        <w:t>Система водораспределительных сетей водопровода не закольцована, от каждого водозабора до потребителей проложены сети водопр</w:t>
      </w:r>
      <w:r w:rsidR="008D2D62" w:rsidRPr="005D2144">
        <w:rPr>
          <w:rFonts w:ascii="Times New Roman" w:hAnsi="Times New Roman"/>
          <w:sz w:val="16"/>
          <w:szCs w:val="16"/>
        </w:rPr>
        <w:t>овода, общей протяженностью  2,5</w:t>
      </w:r>
      <w:r w:rsidRPr="005D2144">
        <w:rPr>
          <w:rFonts w:ascii="Times New Roman" w:hAnsi="Times New Roman"/>
          <w:sz w:val="16"/>
          <w:szCs w:val="16"/>
        </w:rPr>
        <w:t>км</w:t>
      </w:r>
    </w:p>
    <w:p w:rsidR="00962B26" w:rsidRPr="005D2144" w:rsidRDefault="00962B26" w:rsidP="00962B26">
      <w:pPr>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  На распределительных </w:t>
      </w:r>
      <w:r w:rsidR="008D2D62" w:rsidRPr="005D2144">
        <w:rPr>
          <w:rFonts w:ascii="Times New Roman" w:hAnsi="Times New Roman"/>
          <w:sz w:val="16"/>
          <w:szCs w:val="16"/>
        </w:rPr>
        <w:t>сетях водопровода установлено 5</w:t>
      </w:r>
      <w:r w:rsidRPr="005D2144">
        <w:rPr>
          <w:rFonts w:ascii="Times New Roman" w:hAnsi="Times New Roman"/>
          <w:sz w:val="16"/>
          <w:szCs w:val="16"/>
        </w:rPr>
        <w:t xml:space="preserve"> шт. водозаборных колонок открытого типа.</w:t>
      </w:r>
    </w:p>
    <w:p w:rsidR="009C0335" w:rsidRPr="005D2144" w:rsidRDefault="009C0335" w:rsidP="00BB3024">
      <w:pPr>
        <w:autoSpaceDE w:val="0"/>
        <w:autoSpaceDN w:val="0"/>
        <w:adjustRightInd w:val="0"/>
        <w:spacing w:after="0" w:line="240" w:lineRule="auto"/>
        <w:ind w:firstLine="709"/>
        <w:jc w:val="both"/>
        <w:rPr>
          <w:rFonts w:ascii="Times New Roman" w:hAnsi="Times New Roman"/>
          <w:sz w:val="16"/>
          <w:szCs w:val="16"/>
        </w:rPr>
      </w:pPr>
    </w:p>
    <w:p w:rsidR="007D7AA4" w:rsidRPr="005D2144" w:rsidRDefault="007D7AA4" w:rsidP="00BB3024">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Электроснабжение</w:t>
      </w:r>
    </w:p>
    <w:p w:rsidR="007D7AA4" w:rsidRPr="005D2144" w:rsidRDefault="007D7AA4" w:rsidP="00BB3024">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Передачу и распределение электрической энергии осуществляет </w:t>
      </w:r>
      <w:r w:rsidR="0097484E" w:rsidRPr="005D2144">
        <w:rPr>
          <w:rFonts w:ascii="Times New Roman" w:hAnsi="Times New Roman"/>
          <w:sz w:val="16"/>
          <w:szCs w:val="16"/>
        </w:rPr>
        <w:t>Филиал МРСК Сибири  Хакасэнергосбыт</w:t>
      </w:r>
      <w:r w:rsidRPr="005D2144">
        <w:rPr>
          <w:rFonts w:ascii="Times New Roman" w:hAnsi="Times New Roman"/>
          <w:sz w:val="16"/>
          <w:szCs w:val="16"/>
        </w:rPr>
        <w:t>.</w:t>
      </w:r>
    </w:p>
    <w:p w:rsidR="007D7AA4" w:rsidRPr="005D2144" w:rsidRDefault="007D7AA4" w:rsidP="00BB3024">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Функцию энергосбыта на территории МО </w:t>
      </w:r>
      <w:r w:rsidR="008D2D62" w:rsidRPr="005D2144">
        <w:rPr>
          <w:rFonts w:ascii="Times New Roman" w:hAnsi="Times New Roman"/>
          <w:sz w:val="16"/>
          <w:szCs w:val="16"/>
        </w:rPr>
        <w:t xml:space="preserve"> Бондаревский</w:t>
      </w:r>
      <w:r w:rsidR="00A87443" w:rsidRPr="005D2144">
        <w:rPr>
          <w:rFonts w:ascii="Times New Roman" w:hAnsi="Times New Roman"/>
          <w:sz w:val="16"/>
          <w:szCs w:val="16"/>
        </w:rPr>
        <w:t xml:space="preserve"> сельсовет </w:t>
      </w:r>
      <w:r w:rsidRPr="005D2144">
        <w:rPr>
          <w:rFonts w:ascii="Times New Roman" w:hAnsi="Times New Roman"/>
          <w:sz w:val="16"/>
          <w:szCs w:val="16"/>
        </w:rPr>
        <w:t xml:space="preserve">осуществляет </w:t>
      </w:r>
      <w:r w:rsidR="003D4198" w:rsidRPr="005D2144">
        <w:rPr>
          <w:rFonts w:ascii="Times New Roman" w:hAnsi="Times New Roman"/>
          <w:sz w:val="16"/>
          <w:szCs w:val="16"/>
        </w:rPr>
        <w:t>Бейским РЭС</w:t>
      </w:r>
      <w:r w:rsidRPr="005D2144">
        <w:rPr>
          <w:rFonts w:ascii="Times New Roman" w:hAnsi="Times New Roman"/>
          <w:sz w:val="16"/>
          <w:szCs w:val="16"/>
        </w:rPr>
        <w:t>.</w:t>
      </w:r>
    </w:p>
    <w:p w:rsidR="007D7AA4" w:rsidRPr="005D2144" w:rsidRDefault="007D7AA4" w:rsidP="00BB3024">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Сети электроснабжения</w:t>
      </w:r>
    </w:p>
    <w:p w:rsidR="007D7AA4" w:rsidRPr="005D2144" w:rsidRDefault="007D7AA4" w:rsidP="00BB3024">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Протяженность электрических сетей составляет </w:t>
      </w:r>
      <w:smartTag w:uri="urn:schemas-microsoft-com:office:smarttags" w:element="metricconverter">
        <w:smartTagPr>
          <w:attr w:name="ProductID" w:val="25,4 км"/>
        </w:smartTagPr>
        <w:r w:rsidR="008D2D62" w:rsidRPr="005D2144">
          <w:rPr>
            <w:rFonts w:ascii="Times New Roman" w:hAnsi="Times New Roman"/>
            <w:sz w:val="16"/>
            <w:szCs w:val="16"/>
          </w:rPr>
          <w:t>2</w:t>
        </w:r>
        <w:r w:rsidR="00782D01" w:rsidRPr="005D2144">
          <w:rPr>
            <w:rFonts w:ascii="Times New Roman" w:hAnsi="Times New Roman"/>
            <w:sz w:val="16"/>
            <w:szCs w:val="16"/>
          </w:rPr>
          <w:t>5,4</w:t>
        </w:r>
        <w:r w:rsidRPr="005D2144">
          <w:rPr>
            <w:rFonts w:ascii="Times New Roman" w:hAnsi="Times New Roman"/>
            <w:sz w:val="16"/>
            <w:szCs w:val="16"/>
          </w:rPr>
          <w:t xml:space="preserve"> км</w:t>
        </w:r>
      </w:smartTag>
      <w:r w:rsidRPr="005D2144">
        <w:rPr>
          <w:rFonts w:ascii="Times New Roman" w:hAnsi="Times New Roman"/>
          <w:sz w:val="16"/>
          <w:szCs w:val="16"/>
        </w:rPr>
        <w:t>.</w:t>
      </w:r>
    </w:p>
    <w:p w:rsidR="007D7AA4" w:rsidRPr="005D2144" w:rsidRDefault="007D7AA4">
      <w:pPr>
        <w:autoSpaceDE w:val="0"/>
        <w:autoSpaceDN w:val="0"/>
        <w:adjustRightInd w:val="0"/>
        <w:spacing w:after="0" w:line="240" w:lineRule="auto"/>
        <w:jc w:val="center"/>
        <w:rPr>
          <w:rFonts w:ascii="Times New Roman" w:hAnsi="Times New Roman"/>
          <w:sz w:val="16"/>
          <w:szCs w:val="16"/>
        </w:rPr>
      </w:pPr>
    </w:p>
    <w:p w:rsidR="007D7AA4" w:rsidRPr="005D2144" w:rsidRDefault="007D7AA4">
      <w:pPr>
        <w:pStyle w:val="ConsPlusTitle"/>
        <w:widowControl/>
        <w:jc w:val="center"/>
        <w:outlineLvl w:val="3"/>
        <w:rPr>
          <w:rFonts w:ascii="Times New Roman" w:hAnsi="Times New Roman" w:cs="Times New Roman"/>
          <w:b w:val="0"/>
          <w:sz w:val="16"/>
          <w:szCs w:val="16"/>
        </w:rPr>
      </w:pPr>
      <w:r w:rsidRPr="005D2144">
        <w:rPr>
          <w:rFonts w:ascii="Times New Roman" w:hAnsi="Times New Roman" w:cs="Times New Roman"/>
          <w:b w:val="0"/>
          <w:sz w:val="16"/>
          <w:szCs w:val="16"/>
        </w:rPr>
        <w:t>2.6. Перечень предприятий, включенных в программу</w:t>
      </w:r>
    </w:p>
    <w:p w:rsidR="007D7AA4" w:rsidRPr="005D2144" w:rsidRDefault="007D7AA4">
      <w:pPr>
        <w:pStyle w:val="ConsPlusTitle"/>
        <w:widowControl/>
        <w:jc w:val="center"/>
        <w:rPr>
          <w:rFonts w:ascii="Times New Roman" w:hAnsi="Times New Roman" w:cs="Times New Roman"/>
          <w:b w:val="0"/>
          <w:sz w:val="16"/>
          <w:szCs w:val="16"/>
        </w:rPr>
      </w:pPr>
      <w:r w:rsidRPr="005D2144">
        <w:rPr>
          <w:rFonts w:ascii="Times New Roman" w:hAnsi="Times New Roman" w:cs="Times New Roman"/>
          <w:b w:val="0"/>
          <w:sz w:val="16"/>
          <w:szCs w:val="16"/>
        </w:rPr>
        <w:t>комплексного развития систем коммунальной инфраструктуры</w:t>
      </w:r>
    </w:p>
    <w:p w:rsidR="007D7AA4" w:rsidRPr="005D2144" w:rsidRDefault="007D7AA4">
      <w:pPr>
        <w:autoSpaceDE w:val="0"/>
        <w:autoSpaceDN w:val="0"/>
        <w:adjustRightInd w:val="0"/>
        <w:spacing w:after="0" w:line="240" w:lineRule="auto"/>
        <w:jc w:val="center"/>
        <w:rPr>
          <w:rFonts w:ascii="Times New Roman" w:hAnsi="Times New Roman"/>
          <w:sz w:val="16"/>
          <w:szCs w:val="16"/>
        </w:rPr>
      </w:pPr>
    </w:p>
    <w:p w:rsidR="007D7AA4" w:rsidRPr="005D2144" w:rsidRDefault="007D7AA4" w:rsidP="00BB3024">
      <w:pPr>
        <w:autoSpaceDE w:val="0"/>
        <w:autoSpaceDN w:val="0"/>
        <w:adjustRightInd w:val="0"/>
        <w:spacing w:after="0" w:line="240" w:lineRule="auto"/>
        <w:ind w:firstLine="709"/>
        <w:jc w:val="both"/>
        <w:rPr>
          <w:rFonts w:ascii="Times New Roman" w:hAnsi="Times New Roman"/>
          <w:sz w:val="16"/>
          <w:szCs w:val="16"/>
          <w:u w:val="single"/>
        </w:rPr>
      </w:pPr>
      <w:r w:rsidRPr="005D2144">
        <w:rPr>
          <w:rFonts w:ascii="Times New Roman" w:hAnsi="Times New Roman"/>
          <w:sz w:val="16"/>
          <w:szCs w:val="16"/>
        </w:rPr>
        <w:t>Водоснабжение:</w:t>
      </w:r>
      <w:r w:rsidR="008D2D62" w:rsidRPr="005D2144">
        <w:rPr>
          <w:rFonts w:ascii="Times New Roman" w:hAnsi="Times New Roman"/>
          <w:sz w:val="16"/>
          <w:szCs w:val="16"/>
        </w:rPr>
        <w:t xml:space="preserve"> ИП Выползов О.В</w:t>
      </w:r>
    </w:p>
    <w:p w:rsidR="007D7AA4" w:rsidRPr="005D2144" w:rsidRDefault="007D7AA4" w:rsidP="00BB3024">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Электроснабжение:</w:t>
      </w:r>
      <w:r w:rsidR="003D4198" w:rsidRPr="005D2144">
        <w:rPr>
          <w:rFonts w:ascii="Times New Roman" w:hAnsi="Times New Roman"/>
          <w:sz w:val="16"/>
          <w:szCs w:val="16"/>
        </w:rPr>
        <w:t>Филиал МРСК Сибири Хакасэнерго</w:t>
      </w:r>
    </w:p>
    <w:p w:rsidR="007D7AA4" w:rsidRPr="005D2144" w:rsidRDefault="007D7AA4" w:rsidP="009C0335">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Утилизация (</w:t>
      </w:r>
      <w:r w:rsidR="003A1F92" w:rsidRPr="005D2144">
        <w:rPr>
          <w:rFonts w:ascii="Times New Roman" w:hAnsi="Times New Roman"/>
          <w:sz w:val="16"/>
          <w:szCs w:val="16"/>
        </w:rPr>
        <w:t>временное хранение</w:t>
      </w:r>
      <w:r w:rsidRPr="005D2144">
        <w:rPr>
          <w:rFonts w:ascii="Times New Roman" w:hAnsi="Times New Roman"/>
          <w:sz w:val="16"/>
          <w:szCs w:val="16"/>
        </w:rPr>
        <w:t>) ТБО:</w:t>
      </w:r>
      <w:r w:rsidR="00962B26" w:rsidRPr="005D2144">
        <w:rPr>
          <w:rFonts w:ascii="Times New Roman" w:hAnsi="Times New Roman"/>
          <w:sz w:val="16"/>
          <w:szCs w:val="16"/>
        </w:rPr>
        <w:t xml:space="preserve"> </w:t>
      </w:r>
      <w:r w:rsidR="00B312D1" w:rsidRPr="005D2144">
        <w:rPr>
          <w:rFonts w:ascii="Times New Roman" w:hAnsi="Times New Roman"/>
          <w:sz w:val="16"/>
          <w:szCs w:val="16"/>
        </w:rPr>
        <w:t xml:space="preserve">Администрация муниципального образования </w:t>
      </w:r>
      <w:r w:rsidR="008D2D62" w:rsidRPr="005D2144">
        <w:rPr>
          <w:rFonts w:ascii="Times New Roman" w:hAnsi="Times New Roman"/>
          <w:sz w:val="16"/>
          <w:szCs w:val="16"/>
        </w:rPr>
        <w:t xml:space="preserve"> Бондаревский</w:t>
      </w:r>
      <w:r w:rsidR="00B312D1" w:rsidRPr="005D2144">
        <w:rPr>
          <w:rFonts w:ascii="Times New Roman" w:hAnsi="Times New Roman"/>
          <w:sz w:val="16"/>
          <w:szCs w:val="16"/>
        </w:rPr>
        <w:t xml:space="preserve"> сельсовет по переданным полномочиям администрации МО Бейский район.</w:t>
      </w:r>
    </w:p>
    <w:p w:rsidR="009C0335" w:rsidRPr="005D2144" w:rsidRDefault="009C0335" w:rsidP="009C0335">
      <w:pPr>
        <w:autoSpaceDE w:val="0"/>
        <w:autoSpaceDN w:val="0"/>
        <w:adjustRightInd w:val="0"/>
        <w:spacing w:after="0" w:line="240" w:lineRule="auto"/>
        <w:ind w:firstLine="709"/>
        <w:jc w:val="both"/>
        <w:rPr>
          <w:rFonts w:ascii="Times New Roman" w:hAnsi="Times New Roman"/>
          <w:sz w:val="16"/>
          <w:szCs w:val="16"/>
        </w:rPr>
      </w:pPr>
    </w:p>
    <w:p w:rsidR="007D7AA4" w:rsidRPr="005D2144" w:rsidRDefault="007D7AA4">
      <w:pPr>
        <w:pStyle w:val="ConsPlusTitle"/>
        <w:widowControl/>
        <w:jc w:val="center"/>
        <w:rPr>
          <w:rFonts w:ascii="Times New Roman" w:hAnsi="Times New Roman" w:cs="Times New Roman"/>
          <w:b w:val="0"/>
          <w:sz w:val="16"/>
          <w:szCs w:val="16"/>
        </w:rPr>
      </w:pPr>
      <w:r w:rsidRPr="005D2144">
        <w:rPr>
          <w:rFonts w:ascii="Times New Roman" w:hAnsi="Times New Roman" w:cs="Times New Roman"/>
          <w:b w:val="0"/>
          <w:sz w:val="16"/>
          <w:szCs w:val="16"/>
        </w:rPr>
        <w:t>Перечень объектов нового строительства,</w:t>
      </w:r>
    </w:p>
    <w:p w:rsidR="007D7AA4" w:rsidRPr="005D2144" w:rsidRDefault="007D7AA4">
      <w:pPr>
        <w:pStyle w:val="ConsPlusTitle"/>
        <w:widowControl/>
        <w:jc w:val="center"/>
        <w:rPr>
          <w:rFonts w:ascii="Times New Roman" w:hAnsi="Times New Roman" w:cs="Times New Roman"/>
          <w:b w:val="0"/>
          <w:sz w:val="16"/>
          <w:szCs w:val="16"/>
        </w:rPr>
      </w:pPr>
      <w:r w:rsidRPr="005D2144">
        <w:rPr>
          <w:rFonts w:ascii="Times New Roman" w:hAnsi="Times New Roman" w:cs="Times New Roman"/>
          <w:b w:val="0"/>
          <w:sz w:val="16"/>
          <w:szCs w:val="16"/>
        </w:rPr>
        <w:t>которые могут быть подключены к системам коммунальной</w:t>
      </w:r>
    </w:p>
    <w:p w:rsidR="007D7AA4" w:rsidRPr="005D2144" w:rsidRDefault="007D7AA4">
      <w:pPr>
        <w:pStyle w:val="ConsPlusTitle"/>
        <w:widowControl/>
        <w:jc w:val="center"/>
        <w:rPr>
          <w:rFonts w:ascii="Times New Roman" w:hAnsi="Times New Roman" w:cs="Times New Roman"/>
          <w:b w:val="0"/>
          <w:sz w:val="16"/>
          <w:szCs w:val="16"/>
        </w:rPr>
      </w:pPr>
      <w:r w:rsidRPr="005D2144">
        <w:rPr>
          <w:rFonts w:ascii="Times New Roman" w:hAnsi="Times New Roman" w:cs="Times New Roman"/>
          <w:b w:val="0"/>
          <w:sz w:val="16"/>
          <w:szCs w:val="16"/>
        </w:rPr>
        <w:t>инфраструктуры в период реализации Программы</w:t>
      </w:r>
    </w:p>
    <w:p w:rsidR="007D7AA4" w:rsidRPr="005D2144" w:rsidRDefault="007D7AA4">
      <w:pPr>
        <w:autoSpaceDE w:val="0"/>
        <w:autoSpaceDN w:val="0"/>
        <w:adjustRightInd w:val="0"/>
        <w:spacing w:after="0" w:line="240" w:lineRule="auto"/>
        <w:jc w:val="center"/>
        <w:rPr>
          <w:rFonts w:ascii="Times New Roman" w:hAnsi="Times New Roman"/>
          <w:sz w:val="16"/>
          <w:szCs w:val="16"/>
        </w:rPr>
      </w:pPr>
    </w:p>
    <w:tbl>
      <w:tblPr>
        <w:tblW w:w="0" w:type="auto"/>
        <w:tblInd w:w="70" w:type="dxa"/>
        <w:tblLayout w:type="fixed"/>
        <w:tblCellMar>
          <w:left w:w="70" w:type="dxa"/>
          <w:right w:w="70" w:type="dxa"/>
        </w:tblCellMar>
        <w:tblLook w:val="0000"/>
      </w:tblPr>
      <w:tblGrid>
        <w:gridCol w:w="540"/>
        <w:gridCol w:w="1890"/>
        <w:gridCol w:w="1080"/>
        <w:gridCol w:w="1350"/>
        <w:gridCol w:w="945"/>
        <w:gridCol w:w="1890"/>
        <w:gridCol w:w="1620"/>
      </w:tblGrid>
      <w:tr w:rsidR="007D7AA4" w:rsidRPr="005D2144">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7D7AA4" w:rsidRPr="005D2144" w:rsidRDefault="007D7AA4" w:rsidP="003371D6">
            <w:pPr>
              <w:pStyle w:val="ConsPlusCell"/>
              <w:widowControl/>
              <w:jc w:val="center"/>
              <w:rPr>
                <w:rFonts w:ascii="Times New Roman" w:hAnsi="Times New Roman" w:cs="Times New Roman"/>
                <w:sz w:val="16"/>
                <w:szCs w:val="16"/>
              </w:rPr>
            </w:pPr>
            <w:r w:rsidRPr="005D2144">
              <w:rPr>
                <w:rFonts w:ascii="Times New Roman" w:hAnsi="Times New Roman" w:cs="Times New Roman"/>
                <w:sz w:val="16"/>
                <w:szCs w:val="16"/>
              </w:rPr>
              <w:br/>
            </w:r>
            <w:r w:rsidR="003371D6" w:rsidRPr="005D2144">
              <w:rPr>
                <w:rFonts w:ascii="Times New Roman" w:hAnsi="Times New Roman" w:cs="Times New Roman"/>
                <w:sz w:val="16"/>
                <w:szCs w:val="16"/>
              </w:rPr>
              <w:t>№</w:t>
            </w:r>
            <w:r w:rsidRPr="005D2144">
              <w:rPr>
                <w:rFonts w:ascii="Times New Roman" w:hAnsi="Times New Roman" w:cs="Times New Roman"/>
                <w:sz w:val="16"/>
                <w:szCs w:val="16"/>
              </w:rPr>
              <w:t xml:space="preserve"> </w:t>
            </w:r>
            <w:r w:rsidRPr="005D2144">
              <w:rPr>
                <w:rFonts w:ascii="Times New Roman" w:hAnsi="Times New Roman" w:cs="Times New Roman"/>
                <w:sz w:val="16"/>
                <w:szCs w:val="16"/>
              </w:rPr>
              <w:br/>
              <w:t>п/п</w:t>
            </w:r>
          </w:p>
        </w:tc>
        <w:tc>
          <w:tcPr>
            <w:tcW w:w="1890" w:type="dxa"/>
            <w:vMerge w:val="restart"/>
            <w:tcBorders>
              <w:top w:val="single" w:sz="6" w:space="0" w:color="auto"/>
              <w:left w:val="single" w:sz="6" w:space="0" w:color="auto"/>
              <w:bottom w:val="nil"/>
              <w:right w:val="single" w:sz="6" w:space="0" w:color="auto"/>
            </w:tcBorders>
          </w:tcPr>
          <w:p w:rsidR="007D7AA4" w:rsidRPr="005D2144" w:rsidRDefault="007D7AA4" w:rsidP="00EB6104">
            <w:pPr>
              <w:pStyle w:val="ConsPlusCell"/>
              <w:widowControl/>
              <w:jc w:val="center"/>
              <w:rPr>
                <w:rFonts w:ascii="Times New Roman" w:hAnsi="Times New Roman" w:cs="Times New Roman"/>
                <w:sz w:val="16"/>
                <w:szCs w:val="16"/>
              </w:rPr>
            </w:pPr>
            <w:r w:rsidRPr="005D2144">
              <w:rPr>
                <w:rFonts w:ascii="Times New Roman" w:hAnsi="Times New Roman" w:cs="Times New Roman"/>
                <w:sz w:val="16"/>
                <w:szCs w:val="16"/>
              </w:rPr>
              <w:t xml:space="preserve">Наименование </w:t>
            </w:r>
            <w:r w:rsidRPr="005D2144">
              <w:rPr>
                <w:rFonts w:ascii="Times New Roman" w:hAnsi="Times New Roman" w:cs="Times New Roman"/>
                <w:sz w:val="16"/>
                <w:szCs w:val="16"/>
              </w:rPr>
              <w:br/>
              <w:t xml:space="preserve">объекта   </w:t>
            </w:r>
            <w:r w:rsidRPr="005D2144">
              <w:rPr>
                <w:rFonts w:ascii="Times New Roman" w:hAnsi="Times New Roman" w:cs="Times New Roman"/>
                <w:sz w:val="16"/>
                <w:szCs w:val="16"/>
              </w:rPr>
              <w:br/>
              <w:t xml:space="preserve">нового    </w:t>
            </w:r>
            <w:r w:rsidRPr="005D2144">
              <w:rPr>
                <w:rFonts w:ascii="Times New Roman" w:hAnsi="Times New Roman" w:cs="Times New Roman"/>
                <w:sz w:val="16"/>
                <w:szCs w:val="16"/>
              </w:rPr>
              <w:br/>
              <w:t>строительства</w:t>
            </w:r>
            <w:r w:rsidRPr="005D2144">
              <w:rPr>
                <w:rFonts w:ascii="Times New Roman" w:hAnsi="Times New Roman" w:cs="Times New Roman"/>
                <w:sz w:val="16"/>
                <w:szCs w:val="16"/>
              </w:rPr>
              <w:br/>
              <w:t xml:space="preserve">(микрорайон, </w:t>
            </w:r>
            <w:r w:rsidRPr="005D2144">
              <w:rPr>
                <w:rFonts w:ascii="Times New Roman" w:hAnsi="Times New Roman" w:cs="Times New Roman"/>
                <w:sz w:val="16"/>
                <w:szCs w:val="16"/>
              </w:rPr>
              <w:br/>
              <w:t>квартал)</w:t>
            </w:r>
          </w:p>
        </w:tc>
        <w:tc>
          <w:tcPr>
            <w:tcW w:w="3375" w:type="dxa"/>
            <w:gridSpan w:val="3"/>
            <w:tcBorders>
              <w:top w:val="single" w:sz="6" w:space="0" w:color="auto"/>
              <w:left w:val="single" w:sz="6" w:space="0" w:color="auto"/>
              <w:bottom w:val="single" w:sz="6" w:space="0" w:color="auto"/>
              <w:right w:val="single" w:sz="6" w:space="0" w:color="auto"/>
            </w:tcBorders>
          </w:tcPr>
          <w:p w:rsidR="007D7AA4" w:rsidRPr="005D2144" w:rsidRDefault="007D7AA4" w:rsidP="00EB6104">
            <w:pPr>
              <w:pStyle w:val="ConsPlusCell"/>
              <w:widowControl/>
              <w:jc w:val="center"/>
              <w:rPr>
                <w:rFonts w:ascii="Times New Roman" w:hAnsi="Times New Roman" w:cs="Times New Roman"/>
                <w:sz w:val="16"/>
                <w:szCs w:val="16"/>
              </w:rPr>
            </w:pPr>
            <w:r w:rsidRPr="005D2144">
              <w:rPr>
                <w:rFonts w:ascii="Times New Roman" w:hAnsi="Times New Roman" w:cs="Times New Roman"/>
                <w:sz w:val="16"/>
                <w:szCs w:val="16"/>
              </w:rPr>
              <w:t>Характеристика объекта</w:t>
            </w:r>
          </w:p>
        </w:tc>
        <w:tc>
          <w:tcPr>
            <w:tcW w:w="1890" w:type="dxa"/>
            <w:vMerge w:val="restart"/>
            <w:tcBorders>
              <w:top w:val="single" w:sz="6" w:space="0" w:color="auto"/>
              <w:left w:val="single" w:sz="6" w:space="0" w:color="auto"/>
              <w:bottom w:val="nil"/>
              <w:right w:val="single" w:sz="6" w:space="0" w:color="auto"/>
            </w:tcBorders>
          </w:tcPr>
          <w:p w:rsidR="007D7AA4" w:rsidRPr="005D2144" w:rsidRDefault="003371D6" w:rsidP="003371D6">
            <w:pPr>
              <w:pStyle w:val="ConsPlusCell"/>
              <w:widowControl/>
              <w:jc w:val="center"/>
              <w:rPr>
                <w:rFonts w:ascii="Times New Roman" w:hAnsi="Times New Roman" w:cs="Times New Roman"/>
                <w:sz w:val="16"/>
                <w:szCs w:val="16"/>
              </w:rPr>
            </w:pPr>
            <w:r w:rsidRPr="005D2144">
              <w:rPr>
                <w:rFonts w:ascii="Times New Roman" w:hAnsi="Times New Roman" w:cs="Times New Roman"/>
                <w:sz w:val="16"/>
                <w:szCs w:val="16"/>
              </w:rPr>
              <w:t>П</w:t>
            </w:r>
            <w:r w:rsidR="007D7AA4" w:rsidRPr="005D2144">
              <w:rPr>
                <w:rFonts w:ascii="Times New Roman" w:hAnsi="Times New Roman" w:cs="Times New Roman"/>
                <w:sz w:val="16"/>
                <w:szCs w:val="16"/>
              </w:rPr>
              <w:t xml:space="preserve">ериод    </w:t>
            </w:r>
            <w:r w:rsidR="007D7AA4" w:rsidRPr="005D2144">
              <w:rPr>
                <w:rFonts w:ascii="Times New Roman" w:hAnsi="Times New Roman" w:cs="Times New Roman"/>
                <w:sz w:val="16"/>
                <w:szCs w:val="16"/>
              </w:rPr>
              <w:br/>
              <w:t>строительства</w:t>
            </w:r>
          </w:p>
        </w:tc>
        <w:tc>
          <w:tcPr>
            <w:tcW w:w="1620" w:type="dxa"/>
            <w:vMerge w:val="restart"/>
            <w:tcBorders>
              <w:top w:val="single" w:sz="6" w:space="0" w:color="auto"/>
              <w:left w:val="single" w:sz="6" w:space="0" w:color="auto"/>
              <w:bottom w:val="nil"/>
              <w:right w:val="single" w:sz="6" w:space="0" w:color="auto"/>
            </w:tcBorders>
          </w:tcPr>
          <w:p w:rsidR="007D7AA4" w:rsidRPr="005D2144" w:rsidRDefault="007D7AA4" w:rsidP="00EB6104">
            <w:pPr>
              <w:pStyle w:val="ConsPlusCell"/>
              <w:widowControl/>
              <w:jc w:val="center"/>
              <w:rPr>
                <w:rFonts w:ascii="Times New Roman" w:hAnsi="Times New Roman" w:cs="Times New Roman"/>
                <w:sz w:val="16"/>
                <w:szCs w:val="16"/>
              </w:rPr>
            </w:pPr>
            <w:r w:rsidRPr="005D2144">
              <w:rPr>
                <w:rFonts w:ascii="Times New Roman" w:hAnsi="Times New Roman" w:cs="Times New Roman"/>
                <w:sz w:val="16"/>
                <w:szCs w:val="16"/>
              </w:rPr>
              <w:t>Планируемая</w:t>
            </w:r>
            <w:r w:rsidRPr="005D2144">
              <w:rPr>
                <w:rFonts w:ascii="Times New Roman" w:hAnsi="Times New Roman" w:cs="Times New Roman"/>
                <w:sz w:val="16"/>
                <w:szCs w:val="16"/>
              </w:rPr>
              <w:br/>
              <w:t xml:space="preserve">дата    </w:t>
            </w:r>
            <w:r w:rsidRPr="005D2144">
              <w:rPr>
                <w:rFonts w:ascii="Times New Roman" w:hAnsi="Times New Roman" w:cs="Times New Roman"/>
                <w:sz w:val="16"/>
                <w:szCs w:val="16"/>
              </w:rPr>
              <w:br/>
              <w:t>подключения</w:t>
            </w:r>
            <w:r w:rsidRPr="005D2144">
              <w:rPr>
                <w:rFonts w:ascii="Times New Roman" w:hAnsi="Times New Roman" w:cs="Times New Roman"/>
                <w:sz w:val="16"/>
                <w:szCs w:val="16"/>
              </w:rPr>
              <w:br/>
              <w:t>к СКИ</w:t>
            </w:r>
          </w:p>
        </w:tc>
      </w:tr>
      <w:tr w:rsidR="007D7AA4" w:rsidRPr="005D2144">
        <w:tblPrEx>
          <w:tblCellMar>
            <w:top w:w="0" w:type="dxa"/>
            <w:bottom w:w="0" w:type="dxa"/>
          </w:tblCellMar>
        </w:tblPrEx>
        <w:trPr>
          <w:cantSplit/>
          <w:trHeight w:val="600"/>
        </w:trPr>
        <w:tc>
          <w:tcPr>
            <w:tcW w:w="540" w:type="dxa"/>
            <w:vMerge/>
            <w:tcBorders>
              <w:top w:val="nil"/>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1890" w:type="dxa"/>
            <w:vMerge/>
            <w:tcBorders>
              <w:top w:val="nil"/>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1080" w:type="dxa"/>
            <w:tcBorders>
              <w:top w:val="single" w:sz="6" w:space="0" w:color="auto"/>
              <w:left w:val="single" w:sz="6" w:space="0" w:color="auto"/>
              <w:bottom w:val="single" w:sz="6" w:space="0" w:color="auto"/>
              <w:right w:val="single" w:sz="6" w:space="0" w:color="auto"/>
            </w:tcBorders>
          </w:tcPr>
          <w:p w:rsidR="007D7AA4" w:rsidRPr="005D2144" w:rsidRDefault="007D7AA4" w:rsidP="00EB6104">
            <w:pPr>
              <w:pStyle w:val="ConsPlusCell"/>
              <w:widowControl/>
              <w:jc w:val="center"/>
              <w:rPr>
                <w:rFonts w:ascii="Times New Roman" w:hAnsi="Times New Roman" w:cs="Times New Roman"/>
                <w:sz w:val="16"/>
                <w:szCs w:val="16"/>
              </w:rPr>
            </w:pPr>
            <w:r w:rsidRPr="005D2144">
              <w:rPr>
                <w:rFonts w:ascii="Times New Roman" w:hAnsi="Times New Roman" w:cs="Times New Roman"/>
                <w:sz w:val="16"/>
                <w:szCs w:val="16"/>
              </w:rPr>
              <w:t>площадь</w:t>
            </w:r>
            <w:r w:rsidRPr="005D2144">
              <w:rPr>
                <w:rFonts w:ascii="Times New Roman" w:hAnsi="Times New Roman" w:cs="Times New Roman"/>
                <w:sz w:val="16"/>
                <w:szCs w:val="16"/>
              </w:rPr>
              <w:br/>
              <w:t>здания,</w:t>
            </w:r>
            <w:r w:rsidRPr="005D2144">
              <w:rPr>
                <w:rFonts w:ascii="Times New Roman" w:hAnsi="Times New Roman" w:cs="Times New Roman"/>
                <w:sz w:val="16"/>
                <w:szCs w:val="16"/>
              </w:rPr>
              <w:br/>
              <w:t>кв. м</w:t>
            </w:r>
          </w:p>
        </w:tc>
        <w:tc>
          <w:tcPr>
            <w:tcW w:w="1350" w:type="dxa"/>
            <w:tcBorders>
              <w:top w:val="single" w:sz="6" w:space="0" w:color="auto"/>
              <w:left w:val="single" w:sz="6" w:space="0" w:color="auto"/>
              <w:bottom w:val="single" w:sz="6" w:space="0" w:color="auto"/>
              <w:right w:val="single" w:sz="6" w:space="0" w:color="auto"/>
            </w:tcBorders>
          </w:tcPr>
          <w:p w:rsidR="007D7AA4" w:rsidRPr="005D2144" w:rsidRDefault="007D7AA4" w:rsidP="00EB6104">
            <w:pPr>
              <w:pStyle w:val="ConsPlusCell"/>
              <w:widowControl/>
              <w:jc w:val="center"/>
              <w:rPr>
                <w:rFonts w:ascii="Times New Roman" w:hAnsi="Times New Roman" w:cs="Times New Roman"/>
                <w:sz w:val="16"/>
                <w:szCs w:val="16"/>
              </w:rPr>
            </w:pPr>
            <w:r w:rsidRPr="005D2144">
              <w:rPr>
                <w:rFonts w:ascii="Times New Roman" w:hAnsi="Times New Roman" w:cs="Times New Roman"/>
                <w:sz w:val="16"/>
                <w:szCs w:val="16"/>
              </w:rPr>
              <w:t>этажность</w:t>
            </w:r>
          </w:p>
        </w:tc>
        <w:tc>
          <w:tcPr>
            <w:tcW w:w="945" w:type="dxa"/>
            <w:tcBorders>
              <w:top w:val="single" w:sz="6" w:space="0" w:color="auto"/>
              <w:left w:val="single" w:sz="6" w:space="0" w:color="auto"/>
              <w:bottom w:val="single" w:sz="6" w:space="0" w:color="auto"/>
              <w:right w:val="single" w:sz="6" w:space="0" w:color="auto"/>
            </w:tcBorders>
          </w:tcPr>
          <w:p w:rsidR="007D7AA4" w:rsidRPr="005D2144" w:rsidRDefault="007D7AA4" w:rsidP="00EB6104">
            <w:pPr>
              <w:pStyle w:val="ConsPlusCell"/>
              <w:widowControl/>
              <w:jc w:val="center"/>
              <w:rPr>
                <w:rFonts w:ascii="Times New Roman" w:hAnsi="Times New Roman" w:cs="Times New Roman"/>
                <w:sz w:val="16"/>
                <w:szCs w:val="16"/>
              </w:rPr>
            </w:pPr>
            <w:r w:rsidRPr="005D2144">
              <w:rPr>
                <w:rFonts w:ascii="Times New Roman" w:hAnsi="Times New Roman" w:cs="Times New Roman"/>
                <w:sz w:val="16"/>
                <w:szCs w:val="16"/>
              </w:rPr>
              <w:t>кол-во</w:t>
            </w:r>
            <w:r w:rsidRPr="005D2144">
              <w:rPr>
                <w:rFonts w:ascii="Times New Roman" w:hAnsi="Times New Roman" w:cs="Times New Roman"/>
                <w:sz w:val="16"/>
                <w:szCs w:val="16"/>
              </w:rPr>
              <w:br/>
              <w:t>домов,</w:t>
            </w:r>
            <w:r w:rsidRPr="005D2144">
              <w:rPr>
                <w:rFonts w:ascii="Times New Roman" w:hAnsi="Times New Roman" w:cs="Times New Roman"/>
                <w:sz w:val="16"/>
                <w:szCs w:val="16"/>
              </w:rPr>
              <w:br/>
              <w:t>секций</w:t>
            </w:r>
          </w:p>
        </w:tc>
        <w:tc>
          <w:tcPr>
            <w:tcW w:w="1890" w:type="dxa"/>
            <w:vMerge/>
            <w:tcBorders>
              <w:top w:val="nil"/>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1620" w:type="dxa"/>
            <w:vMerge/>
            <w:tcBorders>
              <w:top w:val="nil"/>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r>
      <w:tr w:rsidR="007D7AA4" w:rsidRPr="005D2144">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1890" w:type="dxa"/>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Жилой фонд   </w:t>
            </w:r>
          </w:p>
        </w:tc>
        <w:tc>
          <w:tcPr>
            <w:tcW w:w="1080" w:type="dxa"/>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1350" w:type="dxa"/>
            <w:tcBorders>
              <w:top w:val="single" w:sz="6" w:space="0" w:color="auto"/>
              <w:left w:val="single" w:sz="6" w:space="0" w:color="auto"/>
              <w:bottom w:val="single" w:sz="6" w:space="0" w:color="auto"/>
              <w:right w:val="single" w:sz="6" w:space="0" w:color="auto"/>
            </w:tcBorders>
          </w:tcPr>
          <w:p w:rsidR="007D7AA4" w:rsidRPr="005D2144" w:rsidRDefault="000E5D7E" w:rsidP="00782D01">
            <w:pPr>
              <w:pStyle w:val="ConsPlusCell"/>
              <w:widowControl/>
              <w:jc w:val="center"/>
              <w:rPr>
                <w:rFonts w:ascii="Times New Roman" w:hAnsi="Times New Roman" w:cs="Times New Roman"/>
                <w:sz w:val="16"/>
                <w:szCs w:val="16"/>
              </w:rPr>
            </w:pPr>
            <w:r w:rsidRPr="005D2144">
              <w:rPr>
                <w:rFonts w:ascii="Times New Roman" w:hAnsi="Times New Roman" w:cs="Times New Roman"/>
                <w:sz w:val="16"/>
                <w:szCs w:val="16"/>
              </w:rPr>
              <w:t>1</w:t>
            </w:r>
          </w:p>
        </w:tc>
        <w:tc>
          <w:tcPr>
            <w:tcW w:w="945" w:type="dxa"/>
            <w:tcBorders>
              <w:top w:val="single" w:sz="6" w:space="0" w:color="auto"/>
              <w:left w:val="single" w:sz="6" w:space="0" w:color="auto"/>
              <w:bottom w:val="single" w:sz="6" w:space="0" w:color="auto"/>
              <w:right w:val="single" w:sz="6" w:space="0" w:color="auto"/>
            </w:tcBorders>
          </w:tcPr>
          <w:p w:rsidR="007D7AA4" w:rsidRPr="005D2144" w:rsidRDefault="008E7151" w:rsidP="00782D01">
            <w:pPr>
              <w:pStyle w:val="ConsPlusCell"/>
              <w:widowControl/>
              <w:jc w:val="center"/>
              <w:rPr>
                <w:rFonts w:ascii="Times New Roman" w:hAnsi="Times New Roman" w:cs="Times New Roman"/>
                <w:sz w:val="16"/>
                <w:szCs w:val="16"/>
              </w:rPr>
            </w:pPr>
            <w:r w:rsidRPr="005D2144">
              <w:rPr>
                <w:rFonts w:ascii="Times New Roman" w:hAnsi="Times New Roman" w:cs="Times New Roman"/>
                <w:sz w:val="16"/>
                <w:szCs w:val="16"/>
              </w:rPr>
              <w:t>0</w:t>
            </w:r>
          </w:p>
        </w:tc>
        <w:tc>
          <w:tcPr>
            <w:tcW w:w="1890" w:type="dxa"/>
            <w:tcBorders>
              <w:top w:val="single" w:sz="6" w:space="0" w:color="auto"/>
              <w:left w:val="single" w:sz="6" w:space="0" w:color="auto"/>
              <w:bottom w:val="single" w:sz="6" w:space="0" w:color="auto"/>
              <w:right w:val="single" w:sz="6" w:space="0" w:color="auto"/>
            </w:tcBorders>
          </w:tcPr>
          <w:p w:rsidR="007D7AA4" w:rsidRPr="005D2144" w:rsidRDefault="008D2D62" w:rsidP="00343B41">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2018</w:t>
            </w:r>
            <w:r w:rsidR="00782D01" w:rsidRPr="005D2144">
              <w:rPr>
                <w:rFonts w:ascii="Times New Roman" w:hAnsi="Times New Roman" w:cs="Times New Roman"/>
                <w:sz w:val="16"/>
                <w:szCs w:val="16"/>
              </w:rPr>
              <w:t>-20</w:t>
            </w:r>
            <w:r w:rsidR="00343B41" w:rsidRPr="005D2144">
              <w:rPr>
                <w:rFonts w:ascii="Times New Roman" w:hAnsi="Times New Roman" w:cs="Times New Roman"/>
                <w:sz w:val="16"/>
                <w:szCs w:val="16"/>
              </w:rPr>
              <w:t>2</w:t>
            </w:r>
            <w:r w:rsidRPr="005D2144">
              <w:rPr>
                <w:rFonts w:ascii="Times New Roman" w:hAnsi="Times New Roman" w:cs="Times New Roman"/>
                <w:sz w:val="16"/>
                <w:szCs w:val="16"/>
              </w:rPr>
              <w:t>1</w:t>
            </w:r>
          </w:p>
        </w:tc>
        <w:tc>
          <w:tcPr>
            <w:tcW w:w="1620" w:type="dxa"/>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r>
    </w:tbl>
    <w:p w:rsidR="007D7AA4" w:rsidRPr="005D2144" w:rsidRDefault="007D7AA4">
      <w:pPr>
        <w:autoSpaceDE w:val="0"/>
        <w:autoSpaceDN w:val="0"/>
        <w:adjustRightInd w:val="0"/>
        <w:spacing w:after="0" w:line="240" w:lineRule="auto"/>
        <w:jc w:val="both"/>
        <w:rPr>
          <w:rFonts w:ascii="Times New Roman" w:hAnsi="Times New Roman"/>
          <w:sz w:val="16"/>
          <w:szCs w:val="16"/>
        </w:rPr>
      </w:pPr>
    </w:p>
    <w:p w:rsidR="00E111CB" w:rsidRPr="005D2144" w:rsidRDefault="00E111CB" w:rsidP="00E111CB">
      <w:pPr>
        <w:autoSpaceDE w:val="0"/>
        <w:autoSpaceDN w:val="0"/>
        <w:adjustRightInd w:val="0"/>
        <w:spacing w:after="0" w:line="240" w:lineRule="auto"/>
        <w:jc w:val="center"/>
        <w:outlineLvl w:val="2"/>
        <w:rPr>
          <w:rFonts w:ascii="Times New Roman" w:hAnsi="Times New Roman"/>
          <w:sz w:val="16"/>
          <w:szCs w:val="16"/>
        </w:rPr>
      </w:pPr>
      <w:r w:rsidRPr="005D2144">
        <w:rPr>
          <w:rFonts w:ascii="Times New Roman" w:hAnsi="Times New Roman"/>
          <w:sz w:val="16"/>
          <w:szCs w:val="16"/>
        </w:rPr>
        <w:t>3. КОМПЛЕКСНОЕ РАЗВИТИЕ СИСТЕМЫ ВОДОСНАБЖЕНИЯ</w:t>
      </w:r>
    </w:p>
    <w:p w:rsidR="00BD1845" w:rsidRPr="005D2144" w:rsidRDefault="00BD1845" w:rsidP="00E111CB">
      <w:pPr>
        <w:autoSpaceDE w:val="0"/>
        <w:autoSpaceDN w:val="0"/>
        <w:adjustRightInd w:val="0"/>
        <w:spacing w:after="0" w:line="240" w:lineRule="auto"/>
        <w:ind w:firstLine="709"/>
        <w:jc w:val="both"/>
        <w:rPr>
          <w:rFonts w:ascii="Times New Roman" w:hAnsi="Times New Roman"/>
          <w:sz w:val="16"/>
          <w:szCs w:val="16"/>
        </w:rPr>
      </w:pP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Долгосрочными стратегическими целями развития системы водоснабжения МО </w:t>
      </w:r>
      <w:r w:rsidR="00962B26" w:rsidRPr="005D2144">
        <w:rPr>
          <w:rFonts w:ascii="Times New Roman" w:hAnsi="Times New Roman"/>
          <w:sz w:val="16"/>
          <w:szCs w:val="16"/>
        </w:rPr>
        <w:t>Новотроицкий</w:t>
      </w:r>
      <w:r w:rsidRPr="005D2144">
        <w:rPr>
          <w:rFonts w:ascii="Times New Roman" w:hAnsi="Times New Roman"/>
          <w:sz w:val="16"/>
          <w:szCs w:val="16"/>
        </w:rPr>
        <w:t xml:space="preserve"> сельсовет являются: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обеспечение эксплуатационной надежности и безопасности систем водоснабжения как части коммунальных систем жизнеобеспечения населения;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обеспечение финансовой и производственно-технологической доступности услуг водоснабжения надлежащего качества для населения и других потребителей;</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обеспечение рационального использования воды, как природной, так и питьевого качества, выполнение природоохранных требований;</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повышение ресурсной эффективности водоснабжения путем модернизации оборудования и сооружений, внедрения новой технологии и организации производства;</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достижение полной самоокупаемости услуг и финансовой устойчивости предприятий водоснабжения;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оптимизация инфраструктуры и повышение эффективности капитальных вложений, создание благоприятного инвестиционного климата.</w:t>
      </w:r>
    </w:p>
    <w:p w:rsidR="00E111CB" w:rsidRPr="005D2144" w:rsidRDefault="00E111CB" w:rsidP="00E111CB">
      <w:pPr>
        <w:autoSpaceDE w:val="0"/>
        <w:autoSpaceDN w:val="0"/>
        <w:adjustRightInd w:val="0"/>
        <w:spacing w:after="0" w:line="240" w:lineRule="auto"/>
        <w:jc w:val="center"/>
        <w:rPr>
          <w:rFonts w:ascii="Times New Roman" w:hAnsi="Times New Roman"/>
          <w:sz w:val="16"/>
          <w:szCs w:val="16"/>
        </w:rPr>
      </w:pPr>
    </w:p>
    <w:p w:rsidR="00E111CB" w:rsidRPr="005D2144" w:rsidRDefault="00E111CB" w:rsidP="00E111CB">
      <w:pPr>
        <w:pStyle w:val="ConsPlusTitle"/>
        <w:widowControl/>
        <w:jc w:val="center"/>
        <w:outlineLvl w:val="3"/>
        <w:rPr>
          <w:rFonts w:ascii="Times New Roman" w:hAnsi="Times New Roman" w:cs="Times New Roman"/>
          <w:b w:val="0"/>
          <w:sz w:val="16"/>
          <w:szCs w:val="16"/>
        </w:rPr>
      </w:pPr>
      <w:r w:rsidRPr="005D2144">
        <w:rPr>
          <w:rFonts w:ascii="Times New Roman" w:hAnsi="Times New Roman" w:cs="Times New Roman"/>
          <w:b w:val="0"/>
          <w:sz w:val="16"/>
          <w:szCs w:val="16"/>
        </w:rPr>
        <w:t>4.1. Анализ существующей организации систем водоснабжения,</w:t>
      </w:r>
    </w:p>
    <w:p w:rsidR="00E111CB" w:rsidRPr="005D2144" w:rsidRDefault="00E111CB" w:rsidP="00E111CB">
      <w:pPr>
        <w:pStyle w:val="ConsPlusTitle"/>
        <w:widowControl/>
        <w:jc w:val="center"/>
        <w:rPr>
          <w:rFonts w:ascii="Times New Roman" w:hAnsi="Times New Roman" w:cs="Times New Roman"/>
          <w:b w:val="0"/>
          <w:sz w:val="16"/>
          <w:szCs w:val="16"/>
        </w:rPr>
      </w:pPr>
      <w:r w:rsidRPr="005D2144">
        <w:rPr>
          <w:rFonts w:ascii="Times New Roman" w:hAnsi="Times New Roman" w:cs="Times New Roman"/>
          <w:b w:val="0"/>
          <w:sz w:val="16"/>
          <w:szCs w:val="16"/>
        </w:rPr>
        <w:t>выявление проблем функционирования</w:t>
      </w:r>
    </w:p>
    <w:p w:rsidR="00E111CB" w:rsidRPr="005D2144" w:rsidRDefault="00E111CB" w:rsidP="00E111CB">
      <w:pPr>
        <w:autoSpaceDE w:val="0"/>
        <w:autoSpaceDN w:val="0"/>
        <w:adjustRightInd w:val="0"/>
        <w:spacing w:after="0" w:line="240" w:lineRule="auto"/>
        <w:jc w:val="center"/>
        <w:rPr>
          <w:rFonts w:ascii="Times New Roman" w:hAnsi="Times New Roman"/>
          <w:sz w:val="16"/>
          <w:szCs w:val="16"/>
        </w:rPr>
      </w:pP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Водозабор введен в эксплуатацию в </w:t>
      </w:r>
      <w:r w:rsidR="009C14D3" w:rsidRPr="005D2144">
        <w:rPr>
          <w:rFonts w:ascii="Times New Roman" w:hAnsi="Times New Roman"/>
          <w:sz w:val="16"/>
          <w:szCs w:val="16"/>
        </w:rPr>
        <w:t>198</w:t>
      </w:r>
      <w:r w:rsidR="00EC147C" w:rsidRPr="005D2144">
        <w:rPr>
          <w:rFonts w:ascii="Times New Roman" w:hAnsi="Times New Roman"/>
          <w:sz w:val="16"/>
          <w:szCs w:val="16"/>
        </w:rPr>
        <w:t>0</w:t>
      </w:r>
      <w:r w:rsidR="009C14D3" w:rsidRPr="005D2144">
        <w:rPr>
          <w:rFonts w:ascii="Times New Roman" w:hAnsi="Times New Roman"/>
          <w:sz w:val="16"/>
          <w:szCs w:val="16"/>
        </w:rPr>
        <w:t>г. и 19</w:t>
      </w:r>
      <w:r w:rsidR="00EC147C" w:rsidRPr="005D2144">
        <w:rPr>
          <w:rFonts w:ascii="Times New Roman" w:hAnsi="Times New Roman"/>
          <w:sz w:val="16"/>
          <w:szCs w:val="16"/>
        </w:rPr>
        <w:t>81</w:t>
      </w:r>
      <w:r w:rsidRPr="005D2144">
        <w:rPr>
          <w:rFonts w:ascii="Times New Roman" w:hAnsi="Times New Roman"/>
          <w:sz w:val="16"/>
          <w:szCs w:val="16"/>
        </w:rPr>
        <w:t>г. В настоящее в</w:t>
      </w:r>
      <w:r w:rsidR="009C14D3" w:rsidRPr="005D2144">
        <w:rPr>
          <w:rFonts w:ascii="Times New Roman" w:hAnsi="Times New Roman"/>
          <w:sz w:val="16"/>
          <w:szCs w:val="16"/>
        </w:rPr>
        <w:t>ремя водозабор состоит из 2</w:t>
      </w:r>
      <w:r w:rsidR="00714B5B" w:rsidRPr="005D2144">
        <w:rPr>
          <w:rFonts w:ascii="Times New Roman" w:hAnsi="Times New Roman"/>
          <w:sz w:val="16"/>
          <w:szCs w:val="16"/>
        </w:rPr>
        <w:t>-х водозаборных</w:t>
      </w:r>
      <w:r w:rsidRPr="005D2144">
        <w:rPr>
          <w:rFonts w:ascii="Times New Roman" w:hAnsi="Times New Roman"/>
          <w:sz w:val="16"/>
          <w:szCs w:val="16"/>
        </w:rPr>
        <w:t xml:space="preserve"> ск</w:t>
      </w:r>
      <w:r w:rsidR="00714B5B" w:rsidRPr="005D2144">
        <w:rPr>
          <w:rFonts w:ascii="Times New Roman" w:hAnsi="Times New Roman"/>
          <w:sz w:val="16"/>
          <w:szCs w:val="16"/>
        </w:rPr>
        <w:t>важен</w:t>
      </w:r>
      <w:r w:rsidR="005C77B3" w:rsidRPr="005D2144">
        <w:rPr>
          <w:rFonts w:ascii="Times New Roman" w:hAnsi="Times New Roman"/>
          <w:sz w:val="16"/>
          <w:szCs w:val="16"/>
        </w:rPr>
        <w:t>,</w:t>
      </w:r>
      <w:r w:rsidR="00714B5B" w:rsidRPr="005D2144">
        <w:rPr>
          <w:rFonts w:ascii="Times New Roman" w:hAnsi="Times New Roman"/>
          <w:sz w:val="16"/>
          <w:szCs w:val="16"/>
        </w:rPr>
        <w:t xml:space="preserve"> водопроводная сеть</w:t>
      </w:r>
      <w:r w:rsidR="008D2D62" w:rsidRPr="005D2144">
        <w:rPr>
          <w:rFonts w:ascii="Times New Roman" w:hAnsi="Times New Roman"/>
          <w:sz w:val="16"/>
          <w:szCs w:val="16"/>
        </w:rPr>
        <w:t xml:space="preserve"> протяжённостью 2,5 </w:t>
      </w:r>
      <w:r w:rsidR="005C77B3" w:rsidRPr="005D2144">
        <w:rPr>
          <w:rFonts w:ascii="Times New Roman" w:hAnsi="Times New Roman"/>
          <w:sz w:val="16"/>
          <w:szCs w:val="16"/>
        </w:rPr>
        <w:t xml:space="preserve"> км,</w:t>
      </w:r>
      <w:r w:rsidR="008D2D62" w:rsidRPr="005D2144">
        <w:rPr>
          <w:rFonts w:ascii="Times New Roman" w:hAnsi="Times New Roman"/>
          <w:sz w:val="16"/>
          <w:szCs w:val="16"/>
        </w:rPr>
        <w:t xml:space="preserve"> 5</w:t>
      </w:r>
      <w:r w:rsidRPr="005D2144">
        <w:rPr>
          <w:rFonts w:ascii="Times New Roman" w:hAnsi="Times New Roman"/>
          <w:sz w:val="16"/>
          <w:szCs w:val="16"/>
        </w:rPr>
        <w:t xml:space="preserve"> вод</w:t>
      </w:r>
      <w:r w:rsidR="001222C1" w:rsidRPr="005D2144">
        <w:rPr>
          <w:rFonts w:ascii="Times New Roman" w:hAnsi="Times New Roman"/>
          <w:sz w:val="16"/>
          <w:szCs w:val="16"/>
        </w:rPr>
        <w:t>оза</w:t>
      </w:r>
      <w:r w:rsidRPr="005D2144">
        <w:rPr>
          <w:rFonts w:ascii="Times New Roman" w:hAnsi="Times New Roman"/>
          <w:sz w:val="16"/>
          <w:szCs w:val="16"/>
        </w:rPr>
        <w:t>борных колонок.  (описание системы).</w:t>
      </w:r>
    </w:p>
    <w:p w:rsidR="00DC2ECA" w:rsidRPr="005D2144" w:rsidRDefault="00E111CB" w:rsidP="00DC2ECA">
      <w:pPr>
        <w:autoSpaceDE w:val="0"/>
        <w:autoSpaceDN w:val="0"/>
        <w:adjustRightInd w:val="0"/>
        <w:spacing w:after="0" w:line="240" w:lineRule="auto"/>
        <w:ind w:firstLine="709"/>
        <w:jc w:val="both"/>
        <w:rPr>
          <w:rFonts w:ascii="Times New Roman" w:hAnsi="Times New Roman"/>
          <w:b/>
          <w:sz w:val="16"/>
          <w:szCs w:val="16"/>
        </w:rPr>
      </w:pPr>
      <w:r w:rsidRPr="005D2144">
        <w:rPr>
          <w:rFonts w:ascii="Times New Roman" w:hAnsi="Times New Roman"/>
          <w:sz w:val="16"/>
          <w:szCs w:val="16"/>
        </w:rPr>
        <w:t>Суще</w:t>
      </w:r>
      <w:r w:rsidR="00DC2ECA" w:rsidRPr="005D2144">
        <w:rPr>
          <w:rFonts w:ascii="Times New Roman" w:hAnsi="Times New Roman"/>
          <w:sz w:val="16"/>
          <w:szCs w:val="16"/>
        </w:rPr>
        <w:t xml:space="preserve">ствующая подача питьевой воды ОКК на муниципальные нужды составляет </w:t>
      </w:r>
      <w:r w:rsidR="00044819" w:rsidRPr="005D2144">
        <w:rPr>
          <w:rFonts w:ascii="Times New Roman" w:hAnsi="Times New Roman"/>
          <w:sz w:val="16"/>
          <w:szCs w:val="16"/>
        </w:rPr>
        <w:t xml:space="preserve">58.8 </w:t>
      </w:r>
      <w:r w:rsidR="00C31D30" w:rsidRPr="005D2144">
        <w:rPr>
          <w:rFonts w:ascii="Times New Roman" w:hAnsi="Times New Roman"/>
          <w:sz w:val="16"/>
          <w:szCs w:val="16"/>
        </w:rPr>
        <w:t>тыс куб</w:t>
      </w:r>
      <w:r w:rsidR="00DC2ECA" w:rsidRPr="005D2144">
        <w:rPr>
          <w:rFonts w:ascii="Times New Roman" w:hAnsi="Times New Roman"/>
          <w:sz w:val="16"/>
          <w:szCs w:val="16"/>
        </w:rPr>
        <w:t xml:space="preserve"> м/сут., в т.ч.:</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p>
    <w:p w:rsidR="00E111CB" w:rsidRPr="005D2144" w:rsidRDefault="005C77B3"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населению – 43,3</w:t>
      </w:r>
      <w:r w:rsidR="00C708BB" w:rsidRPr="005D2144">
        <w:rPr>
          <w:rFonts w:ascii="Times New Roman" w:hAnsi="Times New Roman"/>
          <w:sz w:val="16"/>
          <w:szCs w:val="16"/>
        </w:rPr>
        <w:t xml:space="preserve"> тыс.куб.</w:t>
      </w:r>
      <w:r w:rsidR="00E111CB" w:rsidRPr="005D2144">
        <w:rPr>
          <w:rFonts w:ascii="Times New Roman" w:hAnsi="Times New Roman"/>
          <w:sz w:val="16"/>
          <w:szCs w:val="16"/>
        </w:rPr>
        <w:t xml:space="preserve"> м.;</w:t>
      </w:r>
    </w:p>
    <w:p w:rsidR="00E111CB" w:rsidRPr="005D2144" w:rsidRDefault="00C20275"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бюджетным  потребителям – 1,47</w:t>
      </w:r>
      <w:r w:rsidR="00E111CB" w:rsidRPr="005D2144">
        <w:rPr>
          <w:rFonts w:ascii="Times New Roman" w:hAnsi="Times New Roman"/>
          <w:sz w:val="16"/>
          <w:szCs w:val="16"/>
        </w:rPr>
        <w:t xml:space="preserve"> тыс. куб. м.;</w:t>
      </w:r>
    </w:p>
    <w:p w:rsidR="00C20275" w:rsidRPr="005D2144" w:rsidRDefault="00C20275"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прочие организации – 11,03 тыс. куб.м;</w:t>
      </w:r>
    </w:p>
    <w:p w:rsidR="00C20275" w:rsidRPr="005D2144" w:rsidRDefault="00C20275"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противопожарные нужды</w:t>
      </w:r>
      <w:r w:rsidR="00233139" w:rsidRPr="005D2144">
        <w:rPr>
          <w:rFonts w:ascii="Times New Roman" w:hAnsi="Times New Roman"/>
          <w:sz w:val="16"/>
          <w:szCs w:val="16"/>
        </w:rPr>
        <w:t xml:space="preserve"> – 2,0 тыс.куб.м;</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утечки и неучтенный расход в водопроводных сетях </w:t>
      </w:r>
      <w:r w:rsidR="00233139" w:rsidRPr="005D2144">
        <w:rPr>
          <w:rFonts w:ascii="Times New Roman" w:hAnsi="Times New Roman"/>
          <w:sz w:val="16"/>
          <w:szCs w:val="16"/>
        </w:rPr>
        <w:t>– 1,0</w:t>
      </w:r>
      <w:r w:rsidRPr="005D2144">
        <w:rPr>
          <w:rFonts w:ascii="Times New Roman" w:hAnsi="Times New Roman"/>
          <w:sz w:val="16"/>
          <w:szCs w:val="16"/>
        </w:rPr>
        <w:t xml:space="preserve"> тыс. куб. м.</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p>
    <w:p w:rsidR="00E111CB" w:rsidRPr="005D2144" w:rsidRDefault="00E111CB" w:rsidP="00E111CB">
      <w:pPr>
        <w:autoSpaceDE w:val="0"/>
        <w:autoSpaceDN w:val="0"/>
        <w:adjustRightInd w:val="0"/>
        <w:spacing w:after="0" w:line="240" w:lineRule="auto"/>
        <w:ind w:firstLine="709"/>
        <w:jc w:val="center"/>
        <w:outlineLvl w:val="4"/>
        <w:rPr>
          <w:rFonts w:ascii="Times New Roman" w:hAnsi="Times New Roman"/>
          <w:sz w:val="16"/>
          <w:szCs w:val="16"/>
        </w:rPr>
      </w:pPr>
      <w:r w:rsidRPr="005D2144">
        <w:rPr>
          <w:rFonts w:ascii="Times New Roman" w:hAnsi="Times New Roman"/>
          <w:sz w:val="16"/>
          <w:szCs w:val="16"/>
        </w:rPr>
        <w:t>Инженерно-технический анализ</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В МО </w:t>
      </w:r>
      <w:r w:rsidR="008D2D62" w:rsidRPr="005D2144">
        <w:rPr>
          <w:rFonts w:ascii="Times New Roman" w:hAnsi="Times New Roman"/>
          <w:sz w:val="16"/>
          <w:szCs w:val="16"/>
        </w:rPr>
        <w:t>Бондаревский</w:t>
      </w:r>
      <w:r w:rsidRPr="005D2144">
        <w:rPr>
          <w:rFonts w:ascii="Times New Roman" w:hAnsi="Times New Roman"/>
          <w:sz w:val="16"/>
          <w:szCs w:val="16"/>
        </w:rPr>
        <w:t xml:space="preserve"> сельсовет существует централизованная система водоснабжения, которая представляет собой сложный комплекс инженерных сооружений и процессов, условно разделенных на три составляющих:</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1. Подъем.</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2. Подготовка воды до требований </w:t>
      </w:r>
      <w:hyperlink r:id="rId8" w:history="1">
        <w:r w:rsidRPr="005D2144">
          <w:rPr>
            <w:rFonts w:ascii="Times New Roman" w:hAnsi="Times New Roman"/>
            <w:color w:val="0000FF"/>
            <w:sz w:val="16"/>
            <w:szCs w:val="16"/>
          </w:rPr>
          <w:t>СанПиН 2.1.4.1074-01</w:t>
        </w:r>
      </w:hyperlink>
      <w:r w:rsidRPr="005D2144">
        <w:rPr>
          <w:rFonts w:ascii="Times New Roman" w:hAnsi="Times New Roman"/>
          <w:sz w:val="16"/>
          <w:szCs w:val="16"/>
        </w:rPr>
        <w:t xml:space="preserve"> "Питьевая вода. Гигиенические требования к качеству воды централизованных систем питьевого водоснабжения. Контроль качества".</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3. Транспортировка питьевой воды потребителям в жилую застройку, на предприятия МО и источники теплоснабжения.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Протяженность водопроводных сетей – </w:t>
      </w:r>
      <w:smartTag w:uri="urn:schemas-microsoft-com:office:smarttags" w:element="metricconverter">
        <w:smartTagPr>
          <w:attr w:name="ProductID" w:val="2,5 км"/>
        </w:smartTagPr>
        <w:r w:rsidR="008D2D62" w:rsidRPr="005D2144">
          <w:rPr>
            <w:rFonts w:ascii="Times New Roman" w:hAnsi="Times New Roman"/>
            <w:sz w:val="16"/>
            <w:szCs w:val="16"/>
          </w:rPr>
          <w:t>2,5</w:t>
        </w:r>
        <w:r w:rsidRPr="005D2144">
          <w:rPr>
            <w:rFonts w:ascii="Times New Roman" w:hAnsi="Times New Roman"/>
            <w:sz w:val="16"/>
            <w:szCs w:val="16"/>
          </w:rPr>
          <w:t xml:space="preserve"> км</w:t>
        </w:r>
      </w:smartTag>
      <w:r w:rsidRPr="005D2144">
        <w:rPr>
          <w:rFonts w:ascii="Times New Roman" w:hAnsi="Times New Roman"/>
          <w:sz w:val="16"/>
          <w:szCs w:val="16"/>
        </w:rPr>
        <w:t>.</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В настоящее время состав и техническое состояние имеющихся сооружений водоснабжения не обеспечивают эффективное снятие загрязнений до требований </w:t>
      </w:r>
      <w:hyperlink r:id="rId9" w:history="1">
        <w:r w:rsidRPr="005D2144">
          <w:rPr>
            <w:rFonts w:ascii="Times New Roman" w:hAnsi="Times New Roman"/>
            <w:color w:val="0000FF"/>
            <w:sz w:val="16"/>
            <w:szCs w:val="16"/>
          </w:rPr>
          <w:t>СанПиН 2.1.4.1074-01</w:t>
        </w:r>
      </w:hyperlink>
      <w:r w:rsidRPr="005D2144">
        <w:rPr>
          <w:rFonts w:ascii="Times New Roman" w:hAnsi="Times New Roman"/>
          <w:sz w:val="16"/>
          <w:szCs w:val="16"/>
        </w:rPr>
        <w:t xml:space="preserve"> "Питьевая вода. Гигиенические требования к качеству воды централизованных систем питьевого водоснабжения. Контроль качества".</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Критерии анализа системы водоснабжения: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аварийность сетей водоснабжения.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Удельный вес водоводов, нуждающихся в замене, в общем протяжени</w:t>
      </w:r>
      <w:r w:rsidR="00DB6683" w:rsidRPr="005D2144">
        <w:rPr>
          <w:rFonts w:ascii="Times New Roman" w:hAnsi="Times New Roman"/>
          <w:sz w:val="16"/>
          <w:szCs w:val="16"/>
        </w:rPr>
        <w:t xml:space="preserve">и водоводов сети составляет </w:t>
      </w:r>
      <w:r w:rsidR="00F21661" w:rsidRPr="005D2144">
        <w:rPr>
          <w:rFonts w:ascii="Times New Roman" w:hAnsi="Times New Roman"/>
          <w:sz w:val="16"/>
          <w:szCs w:val="16"/>
        </w:rPr>
        <w:t>30</w:t>
      </w:r>
      <w:r w:rsidRPr="005D2144">
        <w:rPr>
          <w:rFonts w:ascii="Times New Roman" w:hAnsi="Times New Roman"/>
          <w:sz w:val="16"/>
          <w:szCs w:val="16"/>
        </w:rPr>
        <w:t>%. Следовательно, при высокой аварийности имеют место непр</w:t>
      </w:r>
      <w:r w:rsidR="00F21661" w:rsidRPr="005D2144">
        <w:rPr>
          <w:rFonts w:ascii="Times New Roman" w:hAnsi="Times New Roman"/>
          <w:sz w:val="16"/>
          <w:szCs w:val="16"/>
        </w:rPr>
        <w:t>оизводительные потери воды (2%) перерывы водоснабжении потребители.</w:t>
      </w:r>
      <w:r w:rsidR="00273993" w:rsidRPr="005D2144">
        <w:rPr>
          <w:rFonts w:ascii="Times New Roman" w:hAnsi="Times New Roman"/>
          <w:sz w:val="16"/>
          <w:szCs w:val="16"/>
        </w:rPr>
        <w:t xml:space="preserve"> С</w:t>
      </w:r>
      <w:r w:rsidR="00F21661" w:rsidRPr="005D2144">
        <w:rPr>
          <w:rFonts w:ascii="Times New Roman" w:hAnsi="Times New Roman"/>
          <w:sz w:val="16"/>
          <w:szCs w:val="16"/>
        </w:rPr>
        <w:t>редний по</w:t>
      </w:r>
      <w:r w:rsidRPr="005D2144">
        <w:rPr>
          <w:rFonts w:ascii="Times New Roman" w:hAnsi="Times New Roman"/>
          <w:sz w:val="16"/>
          <w:szCs w:val="16"/>
        </w:rPr>
        <w:t xml:space="preserve">затель аварийности на муниципальных сетях водоснабжения составляет 0,63 аварии на </w:t>
      </w:r>
      <w:smartTag w:uri="urn:schemas-microsoft-com:office:smarttags" w:element="metricconverter">
        <w:smartTagPr>
          <w:attr w:name="ProductID" w:val="1 км"/>
        </w:smartTagPr>
        <w:r w:rsidRPr="005D2144">
          <w:rPr>
            <w:rFonts w:ascii="Times New Roman" w:hAnsi="Times New Roman"/>
            <w:sz w:val="16"/>
            <w:szCs w:val="16"/>
          </w:rPr>
          <w:t>1 км</w:t>
        </w:r>
      </w:smartTag>
      <w:r w:rsidRPr="005D2144">
        <w:rPr>
          <w:rFonts w:ascii="Times New Roman" w:hAnsi="Times New Roman"/>
          <w:sz w:val="16"/>
          <w:szCs w:val="16"/>
        </w:rPr>
        <w:t xml:space="preserve"> сети.</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Проблемными характеристиками станции обезжелезивания являются: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1. Износ арматуры и, как следствие, повышенные потери воды на собственные нужды станции при фильтрации и промывке.</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2. Применение устаревших технологий и оборудования, не соответствующих современным требованиям энергосбережения.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Проблемными характеристиками сетей водоснабжения являются: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1. Износ сетей составляет до </w:t>
      </w:r>
      <w:r w:rsidR="00273993" w:rsidRPr="005D2144">
        <w:rPr>
          <w:rFonts w:ascii="Times New Roman" w:hAnsi="Times New Roman"/>
          <w:sz w:val="16"/>
          <w:szCs w:val="16"/>
        </w:rPr>
        <w:t>3</w:t>
      </w:r>
      <w:r w:rsidRPr="005D2144">
        <w:rPr>
          <w:rFonts w:ascii="Times New Roman" w:hAnsi="Times New Roman"/>
          <w:sz w:val="16"/>
          <w:szCs w:val="16"/>
        </w:rPr>
        <w:t>0 %.</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2. Высокий износ и несоответствие насосного оборудования современным требованиям по надежности и электропотреблению.</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3. Отсутствие регулирующей и низкое качество запорной арматуры.</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4. Вторичное загрязнение и ухудшение качества воды вследствие внутренней коррозии металлических трубопроводов.</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p>
    <w:p w:rsidR="00E111CB" w:rsidRPr="005D2144" w:rsidRDefault="00E111CB" w:rsidP="00E111CB">
      <w:pPr>
        <w:pStyle w:val="ConsPlusTitle"/>
        <w:widowControl/>
        <w:ind w:firstLine="709"/>
        <w:jc w:val="center"/>
        <w:outlineLvl w:val="5"/>
        <w:rPr>
          <w:rFonts w:ascii="Times New Roman" w:hAnsi="Times New Roman" w:cs="Times New Roman"/>
          <w:b w:val="0"/>
          <w:sz w:val="16"/>
          <w:szCs w:val="16"/>
        </w:rPr>
      </w:pPr>
      <w:r w:rsidRPr="005D2144">
        <w:rPr>
          <w:rFonts w:ascii="Times New Roman" w:hAnsi="Times New Roman" w:cs="Times New Roman"/>
          <w:b w:val="0"/>
          <w:sz w:val="16"/>
          <w:szCs w:val="16"/>
        </w:rPr>
        <w:t>Характеристика</w:t>
      </w:r>
    </w:p>
    <w:p w:rsidR="00E111CB" w:rsidRPr="005D2144" w:rsidRDefault="00E111CB" w:rsidP="00E111CB">
      <w:pPr>
        <w:pStyle w:val="ConsPlusTitle"/>
        <w:widowControl/>
        <w:ind w:firstLine="709"/>
        <w:jc w:val="center"/>
        <w:rPr>
          <w:rFonts w:ascii="Times New Roman" w:hAnsi="Times New Roman" w:cs="Times New Roman"/>
          <w:b w:val="0"/>
          <w:sz w:val="16"/>
          <w:szCs w:val="16"/>
        </w:rPr>
      </w:pPr>
      <w:r w:rsidRPr="005D2144">
        <w:rPr>
          <w:rFonts w:ascii="Times New Roman" w:hAnsi="Times New Roman" w:cs="Times New Roman"/>
          <w:b w:val="0"/>
          <w:sz w:val="16"/>
          <w:szCs w:val="16"/>
        </w:rPr>
        <w:t>технологического процесса и техническое состояние оборудования</w:t>
      </w:r>
    </w:p>
    <w:p w:rsidR="00BD1845" w:rsidRPr="005D2144" w:rsidRDefault="00BD1845" w:rsidP="00E111CB">
      <w:pPr>
        <w:autoSpaceDE w:val="0"/>
        <w:autoSpaceDN w:val="0"/>
        <w:adjustRightInd w:val="0"/>
        <w:spacing w:after="0" w:line="240" w:lineRule="auto"/>
        <w:ind w:firstLine="709"/>
        <w:jc w:val="both"/>
        <w:rPr>
          <w:rFonts w:ascii="Times New Roman" w:hAnsi="Times New Roman"/>
          <w:sz w:val="16"/>
          <w:szCs w:val="16"/>
        </w:rPr>
      </w:pP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Исходная вода поднимается из водозаборной скважины  погружными насосами ЭЦВ в</w:t>
      </w:r>
      <w:r w:rsidR="00691731" w:rsidRPr="005D2144">
        <w:rPr>
          <w:rFonts w:ascii="Times New Roman" w:hAnsi="Times New Roman"/>
          <w:sz w:val="16"/>
          <w:szCs w:val="16"/>
        </w:rPr>
        <w:t xml:space="preserve"> 2</w:t>
      </w:r>
      <w:r w:rsidRPr="005D2144">
        <w:rPr>
          <w:rFonts w:ascii="Times New Roman" w:hAnsi="Times New Roman"/>
          <w:sz w:val="16"/>
          <w:szCs w:val="16"/>
        </w:rPr>
        <w:t xml:space="preserve"> нак</w:t>
      </w:r>
      <w:r w:rsidR="00691731" w:rsidRPr="005D2144">
        <w:rPr>
          <w:rFonts w:ascii="Times New Roman" w:hAnsi="Times New Roman"/>
          <w:sz w:val="16"/>
          <w:szCs w:val="16"/>
        </w:rPr>
        <w:t>опительные емкости</w:t>
      </w:r>
      <w:r w:rsidRPr="005D2144">
        <w:rPr>
          <w:rFonts w:ascii="Times New Roman" w:hAnsi="Times New Roman"/>
          <w:sz w:val="16"/>
          <w:szCs w:val="16"/>
        </w:rPr>
        <w:t xml:space="preserve"> </w:t>
      </w:r>
      <w:r w:rsidR="00766D1D" w:rsidRPr="005D2144">
        <w:rPr>
          <w:rFonts w:ascii="Times New Roman" w:hAnsi="Times New Roman"/>
          <w:sz w:val="16"/>
          <w:szCs w:val="16"/>
        </w:rPr>
        <w:t xml:space="preserve">каждая </w:t>
      </w:r>
      <w:r w:rsidRPr="005D2144">
        <w:rPr>
          <w:rFonts w:ascii="Times New Roman" w:hAnsi="Times New Roman"/>
          <w:sz w:val="16"/>
          <w:szCs w:val="16"/>
        </w:rPr>
        <w:t xml:space="preserve">(объемом </w:t>
      </w:r>
      <w:r w:rsidR="00691731" w:rsidRPr="005D2144">
        <w:rPr>
          <w:rFonts w:ascii="Times New Roman" w:hAnsi="Times New Roman"/>
          <w:sz w:val="16"/>
          <w:szCs w:val="16"/>
        </w:rPr>
        <w:t xml:space="preserve">50 </w:t>
      </w:r>
      <w:r w:rsidRPr="005D2144">
        <w:rPr>
          <w:rFonts w:ascii="Times New Roman" w:hAnsi="Times New Roman"/>
          <w:sz w:val="16"/>
          <w:szCs w:val="16"/>
        </w:rPr>
        <w:t xml:space="preserve"> куб. м). Вода </w:t>
      </w:r>
      <w:r w:rsidR="002C0D92" w:rsidRPr="005D2144">
        <w:rPr>
          <w:rFonts w:ascii="Times New Roman" w:hAnsi="Times New Roman"/>
          <w:sz w:val="16"/>
          <w:szCs w:val="16"/>
        </w:rPr>
        <w:t>скапливается в двух</w:t>
      </w:r>
      <w:r w:rsidRPr="005D2144">
        <w:rPr>
          <w:rFonts w:ascii="Times New Roman" w:hAnsi="Times New Roman"/>
          <w:sz w:val="16"/>
          <w:szCs w:val="16"/>
        </w:rPr>
        <w:t xml:space="preserve">  резервуарах чистой воды (объем каждого </w:t>
      </w:r>
      <w:r w:rsidR="002C0D92" w:rsidRPr="005D2144">
        <w:rPr>
          <w:rFonts w:ascii="Times New Roman" w:hAnsi="Times New Roman"/>
          <w:sz w:val="16"/>
          <w:szCs w:val="16"/>
        </w:rPr>
        <w:t>50</w:t>
      </w:r>
      <w:r w:rsidRPr="005D2144">
        <w:rPr>
          <w:rFonts w:ascii="Times New Roman" w:hAnsi="Times New Roman"/>
          <w:sz w:val="16"/>
          <w:szCs w:val="16"/>
        </w:rPr>
        <w:t xml:space="preserve">  куб. м) и</w:t>
      </w:r>
      <w:r w:rsidR="002C0D92" w:rsidRPr="005D2144">
        <w:rPr>
          <w:rFonts w:ascii="Times New Roman" w:hAnsi="Times New Roman"/>
          <w:sz w:val="16"/>
          <w:szCs w:val="16"/>
        </w:rPr>
        <w:t xml:space="preserve"> напорным трубопроводам Ду = </w:t>
      </w:r>
      <w:smartTag w:uri="urn:schemas-microsoft-com:office:smarttags" w:element="metricconverter">
        <w:smartTagPr>
          <w:attr w:name="ProductID" w:val="100 мм"/>
        </w:smartTagPr>
        <w:r w:rsidR="002C0D92" w:rsidRPr="005D2144">
          <w:rPr>
            <w:rFonts w:ascii="Times New Roman" w:hAnsi="Times New Roman"/>
            <w:sz w:val="16"/>
            <w:szCs w:val="16"/>
          </w:rPr>
          <w:t>100</w:t>
        </w:r>
        <w:r w:rsidRPr="005D2144">
          <w:rPr>
            <w:rFonts w:ascii="Times New Roman" w:hAnsi="Times New Roman"/>
            <w:sz w:val="16"/>
            <w:szCs w:val="16"/>
          </w:rPr>
          <w:t xml:space="preserve"> мм</w:t>
        </w:r>
      </w:smartTag>
      <w:r w:rsidRPr="005D2144">
        <w:rPr>
          <w:rFonts w:ascii="Times New Roman" w:hAnsi="Times New Roman"/>
          <w:sz w:val="16"/>
          <w:szCs w:val="16"/>
        </w:rPr>
        <w:t xml:space="preserve"> подается в муниципальную сеть. Обеззараживание осуществляется гипохлоритом натрия. Качество очищенной воды по основным показателям, включая микробиологические, кроме железа, марганца, удовлетворяет требованиям </w:t>
      </w:r>
      <w:hyperlink r:id="rId10" w:history="1">
        <w:r w:rsidRPr="005D2144">
          <w:rPr>
            <w:rFonts w:ascii="Times New Roman" w:hAnsi="Times New Roman"/>
            <w:color w:val="0000FF"/>
            <w:sz w:val="16"/>
            <w:szCs w:val="16"/>
          </w:rPr>
          <w:t>СанПиН 2.1.4.1074-01</w:t>
        </w:r>
      </w:hyperlink>
      <w:r w:rsidRPr="005D2144">
        <w:rPr>
          <w:rFonts w:ascii="Times New Roman" w:hAnsi="Times New Roman"/>
          <w:sz w:val="16"/>
          <w:szCs w:val="16"/>
        </w:rPr>
        <w:t xml:space="preserve">. </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p>
    <w:p w:rsidR="00E111CB" w:rsidRPr="005D2144" w:rsidRDefault="00E111CB" w:rsidP="00E111CB">
      <w:pPr>
        <w:autoSpaceDE w:val="0"/>
        <w:autoSpaceDN w:val="0"/>
        <w:adjustRightInd w:val="0"/>
        <w:spacing w:after="0" w:line="240" w:lineRule="auto"/>
        <w:jc w:val="right"/>
        <w:outlineLvl w:val="6"/>
        <w:rPr>
          <w:rFonts w:ascii="Times New Roman" w:hAnsi="Times New Roman"/>
          <w:sz w:val="16"/>
          <w:szCs w:val="16"/>
        </w:rPr>
      </w:pPr>
      <w:r w:rsidRPr="005D2144">
        <w:rPr>
          <w:rFonts w:ascii="Times New Roman" w:hAnsi="Times New Roman"/>
          <w:sz w:val="16"/>
          <w:szCs w:val="16"/>
        </w:rPr>
        <w:t xml:space="preserve">Таблица </w:t>
      </w:r>
      <w:r w:rsidR="00DA2E2C" w:rsidRPr="005D2144">
        <w:rPr>
          <w:rFonts w:ascii="Times New Roman" w:hAnsi="Times New Roman"/>
          <w:sz w:val="16"/>
          <w:szCs w:val="16"/>
        </w:rPr>
        <w:t>6</w:t>
      </w:r>
    </w:p>
    <w:p w:rsidR="00E111CB" w:rsidRPr="005D2144" w:rsidRDefault="00E111CB" w:rsidP="00E111CB">
      <w:pPr>
        <w:autoSpaceDE w:val="0"/>
        <w:autoSpaceDN w:val="0"/>
        <w:adjustRightInd w:val="0"/>
        <w:spacing w:after="0" w:line="240" w:lineRule="auto"/>
        <w:rPr>
          <w:rFonts w:ascii="Times New Roman" w:hAnsi="Times New Roman"/>
          <w:sz w:val="16"/>
          <w:szCs w:val="16"/>
        </w:rPr>
      </w:pP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Установленная производственная мо</w:t>
      </w:r>
      <w:r w:rsidR="00286C5B" w:rsidRPr="005D2144">
        <w:rPr>
          <w:rFonts w:ascii="Times New Roman" w:hAnsi="Times New Roman"/>
          <w:sz w:val="16"/>
          <w:szCs w:val="16"/>
        </w:rPr>
        <w:t>щность водопроводов составляет 0.6 тыс</w:t>
      </w:r>
      <w:r w:rsidRPr="005D2144">
        <w:rPr>
          <w:rFonts w:ascii="Times New Roman" w:hAnsi="Times New Roman"/>
          <w:sz w:val="16"/>
          <w:szCs w:val="16"/>
        </w:rPr>
        <w:t xml:space="preserve">³. м/сут. Протяженность водопроводных сетей в МО </w:t>
      </w:r>
      <w:r w:rsidR="008D2D62" w:rsidRPr="005D2144">
        <w:rPr>
          <w:rFonts w:ascii="Times New Roman" w:hAnsi="Times New Roman"/>
          <w:sz w:val="16"/>
          <w:szCs w:val="16"/>
        </w:rPr>
        <w:t xml:space="preserve"> </w:t>
      </w:r>
      <w:smartTag w:uri="urn:schemas-microsoft-com:office:smarttags" w:element="metricconverter">
        <w:smartTagPr>
          <w:attr w:name="ProductID" w:val="2,5 км"/>
        </w:smartTagPr>
        <w:r w:rsidR="008D2D62" w:rsidRPr="005D2144">
          <w:rPr>
            <w:rFonts w:ascii="Times New Roman" w:hAnsi="Times New Roman"/>
            <w:sz w:val="16"/>
            <w:szCs w:val="16"/>
          </w:rPr>
          <w:t xml:space="preserve">2,5 </w:t>
        </w:r>
        <w:r w:rsidRPr="005D2144">
          <w:rPr>
            <w:rFonts w:ascii="Times New Roman" w:hAnsi="Times New Roman"/>
            <w:sz w:val="16"/>
            <w:szCs w:val="16"/>
          </w:rPr>
          <w:t>км</w:t>
        </w:r>
      </w:smartTag>
      <w:r w:rsidRPr="005D2144">
        <w:rPr>
          <w:rFonts w:ascii="Times New Roman" w:hAnsi="Times New Roman"/>
          <w:sz w:val="16"/>
          <w:szCs w:val="16"/>
        </w:rPr>
        <w:t xml:space="preserve">. Износ сетей составляет </w:t>
      </w:r>
      <w:r w:rsidR="00273993" w:rsidRPr="005D2144">
        <w:rPr>
          <w:rFonts w:ascii="Times New Roman" w:hAnsi="Times New Roman"/>
          <w:sz w:val="16"/>
          <w:szCs w:val="16"/>
        </w:rPr>
        <w:t>3</w:t>
      </w:r>
      <w:r w:rsidR="002151D5" w:rsidRPr="005D2144">
        <w:rPr>
          <w:rFonts w:ascii="Times New Roman" w:hAnsi="Times New Roman"/>
          <w:sz w:val="16"/>
          <w:szCs w:val="16"/>
        </w:rPr>
        <w:t>0</w:t>
      </w:r>
      <w:r w:rsidRPr="005D2144">
        <w:rPr>
          <w:rFonts w:ascii="Times New Roman" w:hAnsi="Times New Roman"/>
          <w:sz w:val="16"/>
          <w:szCs w:val="16"/>
        </w:rPr>
        <w:t xml:space="preserve"> %.</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В соответствии с Положением о проведении планово-предупредительных ремонтов водопроводно-канализационных сооружений нормативный срок службы основных фондов, рассчитанный исходя из норм амортизации, предполагает, что в течение этого срока экономически целесообразна эксплуатация этих фондов при условии поддержания их первоначальных эксплуатационных качеств путем проведения текущих и капитальных ремонтов. То есть износ, определенный на основе амортизации, отражает фактический физический износ основных средств, если в течение срока эксплуатации проводятся все необходимые текущие и капитальные ремонты.</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Доля сетей, нуждающихся в замене:</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в общем протяжении уличной водопроводной сети увеличилась с 20</w:t>
      </w:r>
      <w:r w:rsidR="005A0CD9" w:rsidRPr="005D2144">
        <w:rPr>
          <w:rFonts w:ascii="Times New Roman" w:hAnsi="Times New Roman"/>
          <w:sz w:val="16"/>
          <w:szCs w:val="16"/>
        </w:rPr>
        <w:t>14</w:t>
      </w:r>
      <w:r w:rsidR="00766D1D" w:rsidRPr="005D2144">
        <w:rPr>
          <w:rFonts w:ascii="Times New Roman" w:hAnsi="Times New Roman"/>
          <w:sz w:val="16"/>
          <w:szCs w:val="16"/>
        </w:rPr>
        <w:t xml:space="preserve"> по </w:t>
      </w:r>
      <w:smartTag w:uri="urn:schemas-microsoft-com:office:smarttags" w:element="metricconverter">
        <w:smartTagPr>
          <w:attr w:name="ProductID" w:val="2015 г"/>
        </w:smartTagPr>
        <w:r w:rsidR="00766D1D" w:rsidRPr="005D2144">
          <w:rPr>
            <w:rFonts w:ascii="Times New Roman" w:hAnsi="Times New Roman"/>
            <w:sz w:val="16"/>
            <w:szCs w:val="16"/>
          </w:rPr>
          <w:t>2015</w:t>
        </w:r>
        <w:r w:rsidRPr="005D2144">
          <w:rPr>
            <w:rFonts w:ascii="Times New Roman" w:hAnsi="Times New Roman"/>
            <w:sz w:val="16"/>
            <w:szCs w:val="16"/>
          </w:rPr>
          <w:t xml:space="preserve"> г</w:t>
        </w:r>
      </w:smartTag>
      <w:r w:rsidRPr="005D2144">
        <w:rPr>
          <w:rFonts w:ascii="Times New Roman" w:hAnsi="Times New Roman"/>
          <w:sz w:val="16"/>
          <w:szCs w:val="16"/>
        </w:rPr>
        <w:t xml:space="preserve">.г. и составила </w:t>
      </w:r>
      <w:r w:rsidR="00273993" w:rsidRPr="005D2144">
        <w:rPr>
          <w:rFonts w:ascii="Times New Roman" w:hAnsi="Times New Roman"/>
          <w:sz w:val="16"/>
          <w:szCs w:val="16"/>
        </w:rPr>
        <w:t>3</w:t>
      </w:r>
      <w:r w:rsidRPr="005D2144">
        <w:rPr>
          <w:rFonts w:ascii="Times New Roman" w:hAnsi="Times New Roman"/>
          <w:sz w:val="16"/>
          <w:szCs w:val="16"/>
        </w:rPr>
        <w:t>0 %;</w:t>
      </w:r>
    </w:p>
    <w:p w:rsidR="00E111CB" w:rsidRPr="005D2144" w:rsidRDefault="006648C3" w:rsidP="00E111CB">
      <w:pPr>
        <w:autoSpaceDE w:val="0"/>
        <w:autoSpaceDN w:val="0"/>
        <w:adjustRightInd w:val="0"/>
        <w:spacing w:after="0" w:line="240" w:lineRule="auto"/>
        <w:jc w:val="right"/>
        <w:outlineLvl w:val="6"/>
        <w:rPr>
          <w:rFonts w:ascii="Times New Roman" w:hAnsi="Times New Roman"/>
          <w:sz w:val="16"/>
          <w:szCs w:val="16"/>
        </w:rPr>
      </w:pPr>
      <w:r w:rsidRPr="005D2144">
        <w:rPr>
          <w:rFonts w:ascii="Times New Roman" w:hAnsi="Times New Roman"/>
          <w:sz w:val="16"/>
          <w:szCs w:val="16"/>
        </w:rPr>
        <w:t xml:space="preserve">Таблица </w:t>
      </w:r>
      <w:r w:rsidR="00DA2E2C" w:rsidRPr="005D2144">
        <w:rPr>
          <w:rFonts w:ascii="Times New Roman" w:hAnsi="Times New Roman"/>
          <w:sz w:val="16"/>
          <w:szCs w:val="16"/>
        </w:rPr>
        <w:t>7</w:t>
      </w:r>
    </w:p>
    <w:p w:rsidR="00E111CB" w:rsidRPr="005D2144" w:rsidRDefault="00E111CB" w:rsidP="00E111CB">
      <w:pPr>
        <w:autoSpaceDE w:val="0"/>
        <w:autoSpaceDN w:val="0"/>
        <w:adjustRightInd w:val="0"/>
        <w:spacing w:after="0" w:line="240" w:lineRule="auto"/>
        <w:rPr>
          <w:rFonts w:ascii="Times New Roman" w:hAnsi="Times New Roman"/>
          <w:sz w:val="16"/>
          <w:szCs w:val="16"/>
        </w:rPr>
      </w:pPr>
    </w:p>
    <w:p w:rsidR="00E111CB" w:rsidRPr="005D2144" w:rsidRDefault="00E111CB" w:rsidP="00E111CB">
      <w:pPr>
        <w:pStyle w:val="ConsPlusTitle"/>
        <w:widowControl/>
        <w:jc w:val="center"/>
        <w:rPr>
          <w:rFonts w:ascii="Times New Roman" w:hAnsi="Times New Roman" w:cs="Times New Roman"/>
          <w:b w:val="0"/>
          <w:sz w:val="16"/>
          <w:szCs w:val="16"/>
        </w:rPr>
      </w:pPr>
      <w:r w:rsidRPr="005D2144">
        <w:rPr>
          <w:rFonts w:ascii="Times New Roman" w:hAnsi="Times New Roman" w:cs="Times New Roman"/>
          <w:b w:val="0"/>
          <w:sz w:val="16"/>
          <w:szCs w:val="16"/>
        </w:rPr>
        <w:t xml:space="preserve">Характеристика водопроводной сети МО </w:t>
      </w:r>
      <w:r w:rsidR="004733BE" w:rsidRPr="005D2144">
        <w:rPr>
          <w:rFonts w:ascii="Times New Roman" w:hAnsi="Times New Roman" w:cs="Times New Roman"/>
          <w:b w:val="0"/>
          <w:sz w:val="16"/>
          <w:szCs w:val="16"/>
        </w:rPr>
        <w:t>Новотроицкий</w:t>
      </w:r>
      <w:r w:rsidRPr="005D2144">
        <w:rPr>
          <w:rFonts w:ascii="Times New Roman" w:hAnsi="Times New Roman" w:cs="Times New Roman"/>
          <w:b w:val="0"/>
          <w:sz w:val="16"/>
          <w:szCs w:val="16"/>
        </w:rPr>
        <w:t xml:space="preserve"> сельсовет</w:t>
      </w:r>
    </w:p>
    <w:tbl>
      <w:tblPr>
        <w:tblW w:w="9390" w:type="dxa"/>
        <w:tblInd w:w="70" w:type="dxa"/>
        <w:tblLayout w:type="fixed"/>
        <w:tblCellMar>
          <w:left w:w="70" w:type="dxa"/>
          <w:right w:w="70" w:type="dxa"/>
        </w:tblCellMar>
        <w:tblLook w:val="0000"/>
      </w:tblPr>
      <w:tblGrid>
        <w:gridCol w:w="540"/>
        <w:gridCol w:w="4847"/>
        <w:gridCol w:w="675"/>
        <w:gridCol w:w="898"/>
        <w:gridCol w:w="810"/>
        <w:gridCol w:w="1620"/>
      </w:tblGrid>
      <w:tr w:rsidR="00E111CB" w:rsidRPr="005D2144" w:rsidTr="00F23240">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N </w:t>
            </w:r>
            <w:r w:rsidRPr="005D2144">
              <w:rPr>
                <w:rFonts w:ascii="Times New Roman" w:hAnsi="Times New Roman" w:cs="Times New Roman"/>
                <w:b/>
                <w:sz w:val="16"/>
                <w:szCs w:val="16"/>
              </w:rPr>
              <w:br/>
              <w:t>п/п</w:t>
            </w:r>
          </w:p>
        </w:tc>
        <w:tc>
          <w:tcPr>
            <w:tcW w:w="4847"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br/>
              <w:t xml:space="preserve">Показатели               </w:t>
            </w:r>
          </w:p>
        </w:tc>
        <w:tc>
          <w:tcPr>
            <w:tcW w:w="675"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Ед. </w:t>
            </w:r>
            <w:r w:rsidRPr="005D2144">
              <w:rPr>
                <w:rFonts w:ascii="Times New Roman" w:hAnsi="Times New Roman" w:cs="Times New Roman"/>
                <w:b/>
                <w:sz w:val="16"/>
                <w:szCs w:val="16"/>
              </w:rPr>
              <w:br/>
              <w:t>изм.</w:t>
            </w:r>
          </w:p>
        </w:tc>
        <w:tc>
          <w:tcPr>
            <w:tcW w:w="898" w:type="dxa"/>
            <w:tcBorders>
              <w:top w:val="single" w:sz="6" w:space="0" w:color="auto"/>
              <w:left w:val="single" w:sz="6" w:space="0" w:color="auto"/>
              <w:bottom w:val="single" w:sz="6" w:space="0" w:color="auto"/>
              <w:right w:val="single" w:sz="6" w:space="0" w:color="auto"/>
            </w:tcBorders>
          </w:tcPr>
          <w:p w:rsidR="00E111CB" w:rsidRPr="005D2144" w:rsidRDefault="002151D5"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2014</w:t>
            </w:r>
            <w:r w:rsidR="00E111CB" w:rsidRPr="005D2144">
              <w:rPr>
                <w:rFonts w:ascii="Times New Roman" w:hAnsi="Times New Roman" w:cs="Times New Roman"/>
                <w:b/>
                <w:sz w:val="16"/>
                <w:szCs w:val="16"/>
              </w:rPr>
              <w:t>г.</w:t>
            </w:r>
          </w:p>
        </w:tc>
        <w:tc>
          <w:tcPr>
            <w:tcW w:w="810"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20</w:t>
            </w:r>
            <w:r w:rsidR="002151D5" w:rsidRPr="005D2144">
              <w:rPr>
                <w:rFonts w:ascii="Times New Roman" w:hAnsi="Times New Roman" w:cs="Times New Roman"/>
                <w:b/>
                <w:sz w:val="16"/>
                <w:szCs w:val="16"/>
              </w:rPr>
              <w:t>15</w:t>
            </w:r>
            <w:r w:rsidRPr="005D2144">
              <w:rPr>
                <w:rFonts w:ascii="Times New Roman" w:hAnsi="Times New Roman" w:cs="Times New Roman"/>
                <w:b/>
                <w:sz w:val="16"/>
                <w:szCs w:val="16"/>
              </w:rPr>
              <w:t>г.</w:t>
            </w:r>
          </w:p>
        </w:tc>
        <w:tc>
          <w:tcPr>
            <w:tcW w:w="1620"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Темп роста,</w:t>
            </w:r>
            <w:r w:rsidRPr="005D2144">
              <w:rPr>
                <w:rFonts w:ascii="Times New Roman" w:hAnsi="Times New Roman" w:cs="Times New Roman"/>
                <w:b/>
                <w:sz w:val="16"/>
                <w:szCs w:val="16"/>
              </w:rPr>
              <w:br/>
              <w:t>20</w:t>
            </w:r>
            <w:r w:rsidR="00553E81" w:rsidRPr="005D2144">
              <w:rPr>
                <w:rFonts w:ascii="Times New Roman" w:hAnsi="Times New Roman" w:cs="Times New Roman"/>
                <w:b/>
                <w:sz w:val="16"/>
                <w:szCs w:val="16"/>
              </w:rPr>
              <w:t>1</w:t>
            </w:r>
            <w:r w:rsidR="00553E81" w:rsidRPr="005D2144">
              <w:rPr>
                <w:rFonts w:ascii="Times New Roman" w:hAnsi="Times New Roman" w:cs="Times New Roman"/>
                <w:b/>
                <w:sz w:val="16"/>
                <w:szCs w:val="16"/>
                <w:lang w:val="en-US"/>
              </w:rPr>
              <w:t>4</w:t>
            </w:r>
            <w:r w:rsidRPr="005D2144">
              <w:rPr>
                <w:rFonts w:ascii="Times New Roman" w:hAnsi="Times New Roman" w:cs="Times New Roman"/>
                <w:b/>
                <w:sz w:val="16"/>
                <w:szCs w:val="16"/>
              </w:rPr>
              <w:t>/20</w:t>
            </w:r>
            <w:r w:rsidR="00553E81" w:rsidRPr="005D2144">
              <w:rPr>
                <w:rFonts w:ascii="Times New Roman" w:hAnsi="Times New Roman" w:cs="Times New Roman"/>
                <w:b/>
                <w:sz w:val="16"/>
                <w:szCs w:val="16"/>
              </w:rPr>
              <w:t>1</w:t>
            </w:r>
            <w:r w:rsidR="00553E81" w:rsidRPr="005D2144">
              <w:rPr>
                <w:rFonts w:ascii="Times New Roman" w:hAnsi="Times New Roman" w:cs="Times New Roman"/>
                <w:b/>
                <w:sz w:val="16"/>
                <w:szCs w:val="16"/>
                <w:lang w:val="en-US"/>
              </w:rPr>
              <w:t>5</w:t>
            </w:r>
            <w:r w:rsidRPr="005D2144">
              <w:rPr>
                <w:rFonts w:ascii="Times New Roman" w:hAnsi="Times New Roman" w:cs="Times New Roman"/>
                <w:b/>
                <w:sz w:val="16"/>
                <w:szCs w:val="16"/>
              </w:rPr>
              <w:t xml:space="preserve">гг, %  </w:t>
            </w:r>
          </w:p>
        </w:tc>
      </w:tr>
      <w:tr w:rsidR="00E111CB" w:rsidRPr="005D2144" w:rsidTr="00F2324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1 </w:t>
            </w:r>
          </w:p>
        </w:tc>
        <w:tc>
          <w:tcPr>
            <w:tcW w:w="4847"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Одиночное протяжение водопроводов      </w:t>
            </w:r>
          </w:p>
        </w:tc>
        <w:tc>
          <w:tcPr>
            <w:tcW w:w="675"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км </w:t>
            </w:r>
          </w:p>
        </w:tc>
        <w:tc>
          <w:tcPr>
            <w:tcW w:w="898"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p>
        </w:tc>
        <w:tc>
          <w:tcPr>
            <w:tcW w:w="810"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p>
        </w:tc>
        <w:tc>
          <w:tcPr>
            <w:tcW w:w="1620" w:type="dxa"/>
            <w:tcBorders>
              <w:top w:val="single" w:sz="6" w:space="0" w:color="auto"/>
              <w:left w:val="single" w:sz="6" w:space="0" w:color="auto"/>
              <w:bottom w:val="single" w:sz="6" w:space="0" w:color="auto"/>
              <w:right w:val="single" w:sz="6" w:space="0" w:color="auto"/>
            </w:tcBorders>
          </w:tcPr>
          <w:p w:rsidR="00E111CB" w:rsidRPr="005D2144" w:rsidRDefault="00B312D1"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w:t>
            </w:r>
          </w:p>
        </w:tc>
      </w:tr>
      <w:tr w:rsidR="00E111CB" w:rsidRPr="005D2144" w:rsidTr="00F2324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2 </w:t>
            </w:r>
          </w:p>
        </w:tc>
        <w:tc>
          <w:tcPr>
            <w:tcW w:w="4847"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в т.ч. нуждающихся в замене            </w:t>
            </w:r>
          </w:p>
        </w:tc>
        <w:tc>
          <w:tcPr>
            <w:tcW w:w="675"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км </w:t>
            </w:r>
          </w:p>
        </w:tc>
        <w:tc>
          <w:tcPr>
            <w:tcW w:w="898"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p>
        </w:tc>
        <w:tc>
          <w:tcPr>
            <w:tcW w:w="810"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p>
        </w:tc>
        <w:tc>
          <w:tcPr>
            <w:tcW w:w="1620" w:type="dxa"/>
            <w:tcBorders>
              <w:top w:val="single" w:sz="6" w:space="0" w:color="auto"/>
              <w:left w:val="single" w:sz="6" w:space="0" w:color="auto"/>
              <w:bottom w:val="single" w:sz="6" w:space="0" w:color="auto"/>
              <w:right w:val="single" w:sz="6" w:space="0" w:color="auto"/>
            </w:tcBorders>
          </w:tcPr>
          <w:p w:rsidR="00E111CB" w:rsidRPr="005D2144" w:rsidRDefault="00B312D1"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w:t>
            </w:r>
          </w:p>
        </w:tc>
      </w:tr>
      <w:tr w:rsidR="00E111CB" w:rsidRPr="005D2144" w:rsidTr="00F23240">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3 </w:t>
            </w:r>
          </w:p>
        </w:tc>
        <w:tc>
          <w:tcPr>
            <w:tcW w:w="4847"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Доля сетей, нуждающихся в замене, в    </w:t>
            </w:r>
            <w:r w:rsidRPr="005D2144">
              <w:rPr>
                <w:rFonts w:ascii="Times New Roman" w:hAnsi="Times New Roman" w:cs="Times New Roman"/>
                <w:b/>
                <w:sz w:val="16"/>
                <w:szCs w:val="16"/>
              </w:rPr>
              <w:br/>
              <w:t xml:space="preserve">одиночном протяжении водопроводов      </w:t>
            </w:r>
          </w:p>
        </w:tc>
        <w:tc>
          <w:tcPr>
            <w:tcW w:w="675"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  </w:t>
            </w:r>
          </w:p>
        </w:tc>
        <w:tc>
          <w:tcPr>
            <w:tcW w:w="898"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p>
        </w:tc>
        <w:tc>
          <w:tcPr>
            <w:tcW w:w="810"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p>
        </w:tc>
        <w:tc>
          <w:tcPr>
            <w:tcW w:w="1620" w:type="dxa"/>
            <w:tcBorders>
              <w:top w:val="single" w:sz="6" w:space="0" w:color="auto"/>
              <w:left w:val="single" w:sz="6" w:space="0" w:color="auto"/>
              <w:bottom w:val="single" w:sz="6" w:space="0" w:color="auto"/>
              <w:right w:val="single" w:sz="6" w:space="0" w:color="auto"/>
            </w:tcBorders>
          </w:tcPr>
          <w:p w:rsidR="00E111CB" w:rsidRPr="005D2144" w:rsidRDefault="00B312D1"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w:t>
            </w:r>
          </w:p>
        </w:tc>
      </w:tr>
      <w:tr w:rsidR="00E111CB" w:rsidRPr="005D2144" w:rsidTr="00F23240">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4 </w:t>
            </w:r>
          </w:p>
        </w:tc>
        <w:tc>
          <w:tcPr>
            <w:tcW w:w="4847"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Одиночное протяжение уличной           </w:t>
            </w:r>
            <w:r w:rsidRPr="005D2144">
              <w:rPr>
                <w:rFonts w:ascii="Times New Roman" w:hAnsi="Times New Roman" w:cs="Times New Roman"/>
                <w:b/>
                <w:sz w:val="16"/>
                <w:szCs w:val="16"/>
              </w:rPr>
              <w:br/>
              <w:t xml:space="preserve">водопроводной сети на конец года       </w:t>
            </w:r>
          </w:p>
        </w:tc>
        <w:tc>
          <w:tcPr>
            <w:tcW w:w="675"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км </w:t>
            </w:r>
          </w:p>
        </w:tc>
        <w:tc>
          <w:tcPr>
            <w:tcW w:w="898"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p>
        </w:tc>
        <w:tc>
          <w:tcPr>
            <w:tcW w:w="810"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p>
        </w:tc>
        <w:tc>
          <w:tcPr>
            <w:tcW w:w="1620" w:type="dxa"/>
            <w:tcBorders>
              <w:top w:val="single" w:sz="6" w:space="0" w:color="auto"/>
              <w:left w:val="single" w:sz="6" w:space="0" w:color="auto"/>
              <w:bottom w:val="single" w:sz="6" w:space="0" w:color="auto"/>
              <w:right w:val="single" w:sz="6" w:space="0" w:color="auto"/>
            </w:tcBorders>
          </w:tcPr>
          <w:p w:rsidR="00E111CB" w:rsidRPr="005D2144" w:rsidRDefault="00B312D1"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w:t>
            </w:r>
          </w:p>
        </w:tc>
      </w:tr>
      <w:tr w:rsidR="00E111CB" w:rsidRPr="005D2144" w:rsidTr="00F2324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5 </w:t>
            </w:r>
          </w:p>
        </w:tc>
        <w:tc>
          <w:tcPr>
            <w:tcW w:w="4847"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в т.ч. нуждающейся в замене            </w:t>
            </w:r>
          </w:p>
        </w:tc>
        <w:tc>
          <w:tcPr>
            <w:tcW w:w="675"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км </w:t>
            </w:r>
          </w:p>
        </w:tc>
        <w:tc>
          <w:tcPr>
            <w:tcW w:w="898"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p>
        </w:tc>
        <w:tc>
          <w:tcPr>
            <w:tcW w:w="810"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p>
        </w:tc>
        <w:tc>
          <w:tcPr>
            <w:tcW w:w="1620" w:type="dxa"/>
            <w:tcBorders>
              <w:top w:val="single" w:sz="6" w:space="0" w:color="auto"/>
              <w:left w:val="single" w:sz="6" w:space="0" w:color="auto"/>
              <w:bottom w:val="single" w:sz="6" w:space="0" w:color="auto"/>
              <w:right w:val="single" w:sz="6" w:space="0" w:color="auto"/>
            </w:tcBorders>
          </w:tcPr>
          <w:p w:rsidR="00E111CB" w:rsidRPr="005D2144" w:rsidRDefault="00B312D1"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w:t>
            </w:r>
          </w:p>
        </w:tc>
      </w:tr>
      <w:tr w:rsidR="00E111CB" w:rsidRPr="005D2144" w:rsidTr="00F23240">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6 </w:t>
            </w:r>
          </w:p>
        </w:tc>
        <w:tc>
          <w:tcPr>
            <w:tcW w:w="4847"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Доля сетей, нуждающихся в замене, в    </w:t>
            </w:r>
            <w:r w:rsidRPr="005D2144">
              <w:rPr>
                <w:rFonts w:ascii="Times New Roman" w:hAnsi="Times New Roman" w:cs="Times New Roman"/>
                <w:b/>
                <w:sz w:val="16"/>
                <w:szCs w:val="16"/>
              </w:rPr>
              <w:br/>
              <w:t xml:space="preserve">одиночном протяжении уличной           </w:t>
            </w:r>
            <w:r w:rsidRPr="005D2144">
              <w:rPr>
                <w:rFonts w:ascii="Times New Roman" w:hAnsi="Times New Roman" w:cs="Times New Roman"/>
                <w:b/>
                <w:sz w:val="16"/>
                <w:szCs w:val="16"/>
              </w:rPr>
              <w:br/>
              <w:t xml:space="preserve">водопроводной сети                     </w:t>
            </w:r>
          </w:p>
        </w:tc>
        <w:tc>
          <w:tcPr>
            <w:tcW w:w="675"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  </w:t>
            </w:r>
          </w:p>
        </w:tc>
        <w:tc>
          <w:tcPr>
            <w:tcW w:w="898"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p>
        </w:tc>
        <w:tc>
          <w:tcPr>
            <w:tcW w:w="810"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p>
        </w:tc>
        <w:tc>
          <w:tcPr>
            <w:tcW w:w="1620" w:type="dxa"/>
            <w:tcBorders>
              <w:top w:val="single" w:sz="6" w:space="0" w:color="auto"/>
              <w:left w:val="single" w:sz="6" w:space="0" w:color="auto"/>
              <w:bottom w:val="single" w:sz="6" w:space="0" w:color="auto"/>
              <w:right w:val="single" w:sz="6" w:space="0" w:color="auto"/>
            </w:tcBorders>
          </w:tcPr>
          <w:p w:rsidR="00E111CB" w:rsidRPr="005D2144" w:rsidRDefault="00B312D1"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w:t>
            </w:r>
          </w:p>
        </w:tc>
      </w:tr>
      <w:tr w:rsidR="00E111CB" w:rsidRPr="005D2144" w:rsidTr="00F2324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10 </w:t>
            </w:r>
          </w:p>
        </w:tc>
        <w:tc>
          <w:tcPr>
            <w:tcW w:w="4847"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Общая протяженность водопроводной сети </w:t>
            </w:r>
          </w:p>
        </w:tc>
        <w:tc>
          <w:tcPr>
            <w:tcW w:w="675"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км </w:t>
            </w:r>
          </w:p>
        </w:tc>
        <w:tc>
          <w:tcPr>
            <w:tcW w:w="898" w:type="dxa"/>
            <w:tcBorders>
              <w:top w:val="single" w:sz="6" w:space="0" w:color="auto"/>
              <w:left w:val="single" w:sz="6" w:space="0" w:color="auto"/>
              <w:bottom w:val="single" w:sz="6" w:space="0" w:color="auto"/>
              <w:right w:val="single" w:sz="6" w:space="0" w:color="auto"/>
            </w:tcBorders>
          </w:tcPr>
          <w:p w:rsidR="00E111CB" w:rsidRPr="005D2144" w:rsidRDefault="008D2D62"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2,5</w:t>
            </w:r>
          </w:p>
        </w:tc>
        <w:tc>
          <w:tcPr>
            <w:tcW w:w="810" w:type="dxa"/>
            <w:tcBorders>
              <w:top w:val="single" w:sz="6" w:space="0" w:color="auto"/>
              <w:left w:val="single" w:sz="6" w:space="0" w:color="auto"/>
              <w:bottom w:val="single" w:sz="6" w:space="0" w:color="auto"/>
              <w:right w:val="single" w:sz="6" w:space="0" w:color="auto"/>
            </w:tcBorders>
          </w:tcPr>
          <w:p w:rsidR="00E111CB" w:rsidRPr="005D2144" w:rsidRDefault="008D2D62" w:rsidP="00F23240">
            <w:pPr>
              <w:pStyle w:val="ConsPlusCell"/>
              <w:widowControl/>
              <w:rPr>
                <w:rFonts w:ascii="Times New Roman" w:hAnsi="Times New Roman" w:cs="Times New Roman"/>
                <w:b/>
                <w:sz w:val="16"/>
                <w:szCs w:val="16"/>
                <w:lang w:val="en-US"/>
              </w:rPr>
            </w:pPr>
            <w:r w:rsidRPr="005D2144">
              <w:rPr>
                <w:rFonts w:ascii="Times New Roman" w:hAnsi="Times New Roman" w:cs="Times New Roman"/>
                <w:b/>
                <w:sz w:val="16"/>
                <w:szCs w:val="16"/>
              </w:rPr>
              <w:t>2,5</w:t>
            </w:r>
          </w:p>
        </w:tc>
        <w:tc>
          <w:tcPr>
            <w:tcW w:w="1620" w:type="dxa"/>
            <w:tcBorders>
              <w:top w:val="single" w:sz="6" w:space="0" w:color="auto"/>
              <w:left w:val="single" w:sz="6" w:space="0" w:color="auto"/>
              <w:bottom w:val="single" w:sz="6" w:space="0" w:color="auto"/>
              <w:right w:val="single" w:sz="6" w:space="0" w:color="auto"/>
            </w:tcBorders>
          </w:tcPr>
          <w:p w:rsidR="00E111CB" w:rsidRPr="005D2144" w:rsidRDefault="00B312D1"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w:t>
            </w:r>
          </w:p>
        </w:tc>
      </w:tr>
      <w:tr w:rsidR="00E111CB" w:rsidRPr="005D2144" w:rsidTr="00F2324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11 </w:t>
            </w:r>
          </w:p>
        </w:tc>
        <w:tc>
          <w:tcPr>
            <w:tcW w:w="4847"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в т.ч. нуждающейся в замене            </w:t>
            </w:r>
          </w:p>
        </w:tc>
        <w:tc>
          <w:tcPr>
            <w:tcW w:w="675"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км </w:t>
            </w:r>
          </w:p>
        </w:tc>
        <w:tc>
          <w:tcPr>
            <w:tcW w:w="898" w:type="dxa"/>
            <w:tcBorders>
              <w:top w:val="single" w:sz="6" w:space="0" w:color="auto"/>
              <w:left w:val="single" w:sz="6" w:space="0" w:color="auto"/>
              <w:bottom w:val="single" w:sz="6" w:space="0" w:color="auto"/>
              <w:right w:val="single" w:sz="6" w:space="0" w:color="auto"/>
            </w:tcBorders>
          </w:tcPr>
          <w:p w:rsidR="00E111CB" w:rsidRPr="005D2144" w:rsidRDefault="008D2D62"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1,2</w:t>
            </w:r>
          </w:p>
        </w:tc>
        <w:tc>
          <w:tcPr>
            <w:tcW w:w="810" w:type="dxa"/>
            <w:tcBorders>
              <w:top w:val="single" w:sz="6" w:space="0" w:color="auto"/>
              <w:left w:val="single" w:sz="6" w:space="0" w:color="auto"/>
              <w:bottom w:val="single" w:sz="6" w:space="0" w:color="auto"/>
              <w:right w:val="single" w:sz="6" w:space="0" w:color="auto"/>
            </w:tcBorders>
          </w:tcPr>
          <w:p w:rsidR="00E111CB" w:rsidRPr="005D2144" w:rsidRDefault="008D2D62"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1,2</w:t>
            </w:r>
          </w:p>
        </w:tc>
        <w:tc>
          <w:tcPr>
            <w:tcW w:w="1620" w:type="dxa"/>
            <w:tcBorders>
              <w:top w:val="single" w:sz="6" w:space="0" w:color="auto"/>
              <w:left w:val="single" w:sz="6" w:space="0" w:color="auto"/>
              <w:bottom w:val="single" w:sz="6" w:space="0" w:color="auto"/>
              <w:right w:val="single" w:sz="6" w:space="0" w:color="auto"/>
            </w:tcBorders>
          </w:tcPr>
          <w:p w:rsidR="00E111CB" w:rsidRPr="005D2144" w:rsidRDefault="00B312D1"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w:t>
            </w:r>
          </w:p>
        </w:tc>
      </w:tr>
      <w:tr w:rsidR="00E111CB" w:rsidRPr="005D2144" w:rsidTr="00F23240">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12 </w:t>
            </w:r>
          </w:p>
        </w:tc>
        <w:tc>
          <w:tcPr>
            <w:tcW w:w="4847"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Доля сетей, нуждающихся в замене, в    </w:t>
            </w:r>
            <w:r w:rsidRPr="005D2144">
              <w:rPr>
                <w:rFonts w:ascii="Times New Roman" w:hAnsi="Times New Roman" w:cs="Times New Roman"/>
                <w:b/>
                <w:sz w:val="16"/>
                <w:szCs w:val="16"/>
              </w:rPr>
              <w:br/>
              <w:t xml:space="preserve">общей протяженности водопроводной сети </w:t>
            </w:r>
          </w:p>
        </w:tc>
        <w:tc>
          <w:tcPr>
            <w:tcW w:w="675"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 xml:space="preserve">%  </w:t>
            </w:r>
          </w:p>
        </w:tc>
        <w:tc>
          <w:tcPr>
            <w:tcW w:w="898" w:type="dxa"/>
            <w:tcBorders>
              <w:top w:val="single" w:sz="6" w:space="0" w:color="auto"/>
              <w:left w:val="single" w:sz="6" w:space="0" w:color="auto"/>
              <w:bottom w:val="single" w:sz="6" w:space="0" w:color="auto"/>
              <w:right w:val="single" w:sz="6" w:space="0" w:color="auto"/>
            </w:tcBorders>
          </w:tcPr>
          <w:p w:rsidR="00E111CB" w:rsidRPr="005D2144" w:rsidRDefault="007E06D9"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50</w:t>
            </w:r>
          </w:p>
        </w:tc>
        <w:tc>
          <w:tcPr>
            <w:tcW w:w="810" w:type="dxa"/>
            <w:tcBorders>
              <w:top w:val="single" w:sz="6" w:space="0" w:color="auto"/>
              <w:left w:val="single" w:sz="6" w:space="0" w:color="auto"/>
              <w:bottom w:val="single" w:sz="6" w:space="0" w:color="auto"/>
              <w:right w:val="single" w:sz="6" w:space="0" w:color="auto"/>
            </w:tcBorders>
          </w:tcPr>
          <w:p w:rsidR="00E111CB" w:rsidRPr="005D2144" w:rsidRDefault="00782D01"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5</w:t>
            </w:r>
            <w:r w:rsidR="00E111CB" w:rsidRPr="005D2144">
              <w:rPr>
                <w:rFonts w:ascii="Times New Roman" w:hAnsi="Times New Roman" w:cs="Times New Roman"/>
                <w:b/>
                <w:sz w:val="16"/>
                <w:szCs w:val="16"/>
              </w:rPr>
              <w:t>0</w:t>
            </w:r>
          </w:p>
        </w:tc>
        <w:tc>
          <w:tcPr>
            <w:tcW w:w="1620" w:type="dxa"/>
            <w:tcBorders>
              <w:top w:val="single" w:sz="6" w:space="0" w:color="auto"/>
              <w:left w:val="single" w:sz="6" w:space="0" w:color="auto"/>
              <w:bottom w:val="single" w:sz="6" w:space="0" w:color="auto"/>
              <w:right w:val="single" w:sz="6" w:space="0" w:color="auto"/>
            </w:tcBorders>
          </w:tcPr>
          <w:p w:rsidR="00E111CB" w:rsidRPr="005D2144" w:rsidRDefault="00B312D1"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w:t>
            </w:r>
          </w:p>
        </w:tc>
      </w:tr>
    </w:tbl>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Хозяйственно-питьевое водоснабжение осуществляется через магистральные, внутриквартальные сети, от водозаборной колонки  до потребителя. Состояние основных фондов систем ВКХ определяется высоким уровнем износа. Особенно это относится к передаточным устройствам (система трубопроводов) </w:t>
      </w:r>
      <w:r w:rsidRPr="005D2144">
        <w:rPr>
          <w:rFonts w:ascii="Times New Roman" w:hAnsi="Times New Roman"/>
          <w:b/>
          <w:sz w:val="16"/>
          <w:szCs w:val="16"/>
        </w:rPr>
        <w:t xml:space="preserve">– </w:t>
      </w:r>
      <w:r w:rsidR="007E06D9" w:rsidRPr="005D2144">
        <w:rPr>
          <w:rFonts w:ascii="Times New Roman" w:hAnsi="Times New Roman"/>
          <w:sz w:val="16"/>
          <w:szCs w:val="16"/>
        </w:rPr>
        <w:t>65</w:t>
      </w:r>
      <w:r w:rsidRPr="005D2144">
        <w:rPr>
          <w:rFonts w:ascii="Times New Roman" w:hAnsi="Times New Roman"/>
          <w:sz w:val="16"/>
          <w:szCs w:val="16"/>
        </w:rPr>
        <w:t xml:space="preserve"> %</w:t>
      </w:r>
      <w:r w:rsidR="00EA48A6" w:rsidRPr="005D2144">
        <w:rPr>
          <w:rFonts w:ascii="Times New Roman" w:hAnsi="Times New Roman"/>
          <w:sz w:val="16"/>
          <w:szCs w:val="16"/>
        </w:rPr>
        <w:t>.</w:t>
      </w:r>
    </w:p>
    <w:p w:rsidR="00E111CB" w:rsidRPr="005D2144" w:rsidRDefault="00880D36" w:rsidP="00880D36">
      <w:pPr>
        <w:autoSpaceDE w:val="0"/>
        <w:autoSpaceDN w:val="0"/>
        <w:adjustRightInd w:val="0"/>
        <w:spacing w:after="0" w:line="240" w:lineRule="auto"/>
        <w:jc w:val="right"/>
        <w:outlineLvl w:val="6"/>
        <w:rPr>
          <w:rFonts w:ascii="Times New Roman" w:hAnsi="Times New Roman"/>
          <w:b/>
          <w:sz w:val="16"/>
          <w:szCs w:val="16"/>
        </w:rPr>
      </w:pPr>
      <w:r w:rsidRPr="005D2144">
        <w:rPr>
          <w:rFonts w:ascii="Times New Roman" w:hAnsi="Times New Roman"/>
          <w:sz w:val="16"/>
          <w:szCs w:val="16"/>
        </w:rPr>
        <w:t xml:space="preserve">Таблица </w:t>
      </w:r>
      <w:r w:rsidR="00DA2E2C" w:rsidRPr="005D2144">
        <w:rPr>
          <w:rFonts w:ascii="Times New Roman" w:hAnsi="Times New Roman"/>
          <w:sz w:val="16"/>
          <w:szCs w:val="16"/>
        </w:rPr>
        <w:t>8</w:t>
      </w:r>
    </w:p>
    <w:p w:rsidR="00E111CB" w:rsidRPr="005D2144" w:rsidRDefault="00E111CB" w:rsidP="00E111CB">
      <w:pPr>
        <w:pStyle w:val="ConsPlusTitle"/>
        <w:widowControl/>
        <w:jc w:val="center"/>
        <w:rPr>
          <w:rFonts w:ascii="Times New Roman" w:hAnsi="Times New Roman" w:cs="Times New Roman"/>
          <w:b w:val="0"/>
          <w:sz w:val="16"/>
          <w:szCs w:val="16"/>
        </w:rPr>
      </w:pPr>
    </w:p>
    <w:p w:rsidR="00E111CB" w:rsidRPr="005D2144" w:rsidRDefault="00E111CB" w:rsidP="00E111CB">
      <w:pPr>
        <w:pStyle w:val="ConsPlusTitle"/>
        <w:widowControl/>
        <w:jc w:val="center"/>
        <w:rPr>
          <w:rFonts w:ascii="Times New Roman" w:hAnsi="Times New Roman" w:cs="Times New Roman"/>
          <w:b w:val="0"/>
          <w:sz w:val="16"/>
          <w:szCs w:val="16"/>
        </w:rPr>
      </w:pPr>
      <w:r w:rsidRPr="005D2144">
        <w:rPr>
          <w:rFonts w:ascii="Times New Roman" w:hAnsi="Times New Roman" w:cs="Times New Roman"/>
          <w:b w:val="0"/>
          <w:sz w:val="16"/>
          <w:szCs w:val="16"/>
        </w:rPr>
        <w:t>Состояние основных фондов ОКК</w:t>
      </w:r>
    </w:p>
    <w:tbl>
      <w:tblPr>
        <w:tblW w:w="10109" w:type="dxa"/>
        <w:tblInd w:w="-470" w:type="dxa"/>
        <w:tblLayout w:type="fixed"/>
        <w:tblCellMar>
          <w:left w:w="70" w:type="dxa"/>
          <w:right w:w="70" w:type="dxa"/>
        </w:tblCellMar>
        <w:tblLook w:val="0000"/>
      </w:tblPr>
      <w:tblGrid>
        <w:gridCol w:w="1958"/>
        <w:gridCol w:w="1485"/>
        <w:gridCol w:w="675"/>
        <w:gridCol w:w="675"/>
        <w:gridCol w:w="507"/>
        <w:gridCol w:w="1485"/>
        <w:gridCol w:w="1839"/>
        <w:gridCol w:w="1485"/>
      </w:tblGrid>
      <w:tr w:rsidR="00E111CB" w:rsidRPr="005D2144" w:rsidTr="00F23240">
        <w:tblPrEx>
          <w:tblCellMar>
            <w:top w:w="0" w:type="dxa"/>
            <w:bottom w:w="0" w:type="dxa"/>
          </w:tblCellMar>
        </w:tblPrEx>
        <w:trPr>
          <w:cantSplit/>
          <w:trHeight w:val="240"/>
        </w:trPr>
        <w:tc>
          <w:tcPr>
            <w:tcW w:w="1958" w:type="dxa"/>
            <w:vMerge w:val="restart"/>
            <w:tcBorders>
              <w:top w:val="single" w:sz="6" w:space="0" w:color="auto"/>
              <w:left w:val="single" w:sz="6" w:space="0" w:color="auto"/>
              <w:bottom w:val="nil"/>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Группы    </w:t>
            </w:r>
            <w:r w:rsidRPr="005D2144">
              <w:rPr>
                <w:rFonts w:ascii="Times New Roman" w:hAnsi="Times New Roman" w:cs="Times New Roman"/>
                <w:sz w:val="16"/>
                <w:szCs w:val="16"/>
              </w:rPr>
              <w:br/>
              <w:t xml:space="preserve">основных   </w:t>
            </w:r>
            <w:r w:rsidRPr="005D2144">
              <w:rPr>
                <w:rFonts w:ascii="Times New Roman" w:hAnsi="Times New Roman" w:cs="Times New Roman"/>
                <w:sz w:val="16"/>
                <w:szCs w:val="16"/>
              </w:rPr>
              <w:br/>
              <w:t xml:space="preserve">средств   </w:t>
            </w:r>
          </w:p>
        </w:tc>
        <w:tc>
          <w:tcPr>
            <w:tcW w:w="1485" w:type="dxa"/>
            <w:vMerge w:val="restart"/>
            <w:tcBorders>
              <w:top w:val="single" w:sz="6" w:space="0" w:color="auto"/>
              <w:left w:val="single" w:sz="6" w:space="0" w:color="auto"/>
              <w:bottom w:val="nil"/>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Балансовая</w:t>
            </w:r>
            <w:r w:rsidRPr="005D2144">
              <w:rPr>
                <w:rFonts w:ascii="Times New Roman" w:hAnsi="Times New Roman" w:cs="Times New Roman"/>
                <w:sz w:val="16"/>
                <w:szCs w:val="16"/>
              </w:rPr>
              <w:br/>
              <w:t>стоимость,</w:t>
            </w:r>
            <w:r w:rsidRPr="005D2144">
              <w:rPr>
                <w:rFonts w:ascii="Times New Roman" w:hAnsi="Times New Roman" w:cs="Times New Roman"/>
                <w:sz w:val="16"/>
                <w:szCs w:val="16"/>
              </w:rPr>
              <w:br/>
              <w:t xml:space="preserve">тыс. руб. </w:t>
            </w:r>
          </w:p>
        </w:tc>
        <w:tc>
          <w:tcPr>
            <w:tcW w:w="675" w:type="dxa"/>
            <w:vMerge w:val="restart"/>
            <w:tcBorders>
              <w:top w:val="single" w:sz="6" w:space="0" w:color="auto"/>
              <w:left w:val="single" w:sz="6" w:space="0" w:color="auto"/>
              <w:bottom w:val="nil"/>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Уд. </w:t>
            </w:r>
            <w:r w:rsidRPr="005D2144">
              <w:rPr>
                <w:rFonts w:ascii="Times New Roman" w:hAnsi="Times New Roman" w:cs="Times New Roman"/>
                <w:sz w:val="16"/>
                <w:szCs w:val="16"/>
              </w:rPr>
              <w:br/>
              <w:t>вес,</w:t>
            </w:r>
            <w:r w:rsidRPr="005D2144">
              <w:rPr>
                <w:rFonts w:ascii="Times New Roman" w:hAnsi="Times New Roman" w:cs="Times New Roman"/>
                <w:sz w:val="16"/>
                <w:szCs w:val="16"/>
              </w:rPr>
              <w:br/>
              <w:t xml:space="preserve">%  </w:t>
            </w:r>
          </w:p>
        </w:tc>
        <w:tc>
          <w:tcPr>
            <w:tcW w:w="1182" w:type="dxa"/>
            <w:gridSpan w:val="2"/>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Износ </w:t>
            </w:r>
          </w:p>
        </w:tc>
        <w:tc>
          <w:tcPr>
            <w:tcW w:w="1485" w:type="dxa"/>
            <w:vMerge w:val="restart"/>
            <w:tcBorders>
              <w:top w:val="single" w:sz="6" w:space="0" w:color="auto"/>
              <w:left w:val="single" w:sz="6" w:space="0" w:color="auto"/>
              <w:bottom w:val="nil"/>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Остаточная</w:t>
            </w:r>
            <w:r w:rsidRPr="005D2144">
              <w:rPr>
                <w:rFonts w:ascii="Times New Roman" w:hAnsi="Times New Roman" w:cs="Times New Roman"/>
                <w:sz w:val="16"/>
                <w:szCs w:val="16"/>
              </w:rPr>
              <w:br/>
              <w:t>стоимость,</w:t>
            </w:r>
            <w:r w:rsidRPr="005D2144">
              <w:rPr>
                <w:rFonts w:ascii="Times New Roman" w:hAnsi="Times New Roman" w:cs="Times New Roman"/>
                <w:sz w:val="16"/>
                <w:szCs w:val="16"/>
              </w:rPr>
              <w:br/>
              <w:t xml:space="preserve">тыс. руб. </w:t>
            </w:r>
          </w:p>
        </w:tc>
        <w:tc>
          <w:tcPr>
            <w:tcW w:w="1839" w:type="dxa"/>
            <w:vMerge w:val="restart"/>
            <w:tcBorders>
              <w:top w:val="single" w:sz="6" w:space="0" w:color="auto"/>
              <w:left w:val="single" w:sz="6" w:space="0" w:color="auto"/>
              <w:bottom w:val="nil"/>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Полностью   </w:t>
            </w:r>
            <w:r w:rsidRPr="005D2144">
              <w:rPr>
                <w:rFonts w:ascii="Times New Roman" w:hAnsi="Times New Roman" w:cs="Times New Roman"/>
                <w:sz w:val="16"/>
                <w:szCs w:val="16"/>
              </w:rPr>
              <w:br/>
              <w:t xml:space="preserve">амортизировано,тыс. руб.   </w:t>
            </w:r>
          </w:p>
        </w:tc>
        <w:tc>
          <w:tcPr>
            <w:tcW w:w="1485" w:type="dxa"/>
            <w:vMerge w:val="restart"/>
            <w:tcBorders>
              <w:top w:val="single" w:sz="6" w:space="0" w:color="auto"/>
              <w:left w:val="single" w:sz="6" w:space="0" w:color="auto"/>
              <w:bottom w:val="nil"/>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 к    </w:t>
            </w:r>
            <w:r w:rsidRPr="005D2144">
              <w:rPr>
                <w:rFonts w:ascii="Times New Roman" w:hAnsi="Times New Roman" w:cs="Times New Roman"/>
                <w:sz w:val="16"/>
                <w:szCs w:val="16"/>
              </w:rPr>
              <w:br/>
              <w:t>балансовой</w:t>
            </w:r>
            <w:r w:rsidRPr="005D2144">
              <w:rPr>
                <w:rFonts w:ascii="Times New Roman" w:hAnsi="Times New Roman" w:cs="Times New Roman"/>
                <w:sz w:val="16"/>
                <w:szCs w:val="16"/>
              </w:rPr>
              <w:br/>
              <w:t xml:space="preserve">стоимости </w:t>
            </w:r>
          </w:p>
        </w:tc>
      </w:tr>
      <w:tr w:rsidR="00E111CB" w:rsidRPr="005D2144" w:rsidTr="00F23240">
        <w:tblPrEx>
          <w:tblCellMar>
            <w:top w:w="0" w:type="dxa"/>
            <w:bottom w:w="0" w:type="dxa"/>
          </w:tblCellMar>
        </w:tblPrEx>
        <w:trPr>
          <w:cantSplit/>
          <w:trHeight w:val="360"/>
        </w:trPr>
        <w:tc>
          <w:tcPr>
            <w:tcW w:w="1958" w:type="dxa"/>
            <w:vMerge/>
            <w:tcBorders>
              <w:top w:val="nil"/>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p>
        </w:tc>
        <w:tc>
          <w:tcPr>
            <w:tcW w:w="1485" w:type="dxa"/>
            <w:vMerge/>
            <w:tcBorders>
              <w:top w:val="nil"/>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p>
        </w:tc>
        <w:tc>
          <w:tcPr>
            <w:tcW w:w="675" w:type="dxa"/>
            <w:vMerge/>
            <w:tcBorders>
              <w:top w:val="nil"/>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p>
        </w:tc>
        <w:tc>
          <w:tcPr>
            <w:tcW w:w="675"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тыс.</w:t>
            </w:r>
            <w:r w:rsidRPr="005D2144">
              <w:rPr>
                <w:rFonts w:ascii="Times New Roman" w:hAnsi="Times New Roman" w:cs="Times New Roman"/>
                <w:sz w:val="16"/>
                <w:szCs w:val="16"/>
              </w:rPr>
              <w:br/>
              <w:t>руб.</w:t>
            </w:r>
          </w:p>
        </w:tc>
        <w:tc>
          <w:tcPr>
            <w:tcW w:w="507"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w:t>
            </w:r>
          </w:p>
        </w:tc>
        <w:tc>
          <w:tcPr>
            <w:tcW w:w="1485" w:type="dxa"/>
            <w:vMerge/>
            <w:tcBorders>
              <w:top w:val="nil"/>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p>
        </w:tc>
        <w:tc>
          <w:tcPr>
            <w:tcW w:w="1839" w:type="dxa"/>
            <w:vMerge/>
            <w:tcBorders>
              <w:top w:val="nil"/>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p>
        </w:tc>
        <w:tc>
          <w:tcPr>
            <w:tcW w:w="1485" w:type="dxa"/>
            <w:vMerge/>
            <w:tcBorders>
              <w:top w:val="nil"/>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p>
        </w:tc>
      </w:tr>
      <w:tr w:rsidR="00E111CB" w:rsidRPr="005D2144" w:rsidTr="00F23240">
        <w:tblPrEx>
          <w:tblCellMar>
            <w:top w:w="0" w:type="dxa"/>
            <w:bottom w:w="0" w:type="dxa"/>
          </w:tblCellMar>
        </w:tblPrEx>
        <w:trPr>
          <w:cantSplit/>
          <w:trHeight w:val="240"/>
        </w:trPr>
        <w:tc>
          <w:tcPr>
            <w:tcW w:w="10109" w:type="dxa"/>
            <w:gridSpan w:val="8"/>
            <w:tcBorders>
              <w:top w:val="single" w:sz="6" w:space="0" w:color="auto"/>
              <w:left w:val="single" w:sz="6" w:space="0" w:color="auto"/>
              <w:bottom w:val="single" w:sz="6" w:space="0" w:color="auto"/>
              <w:right w:val="single" w:sz="6" w:space="0" w:color="auto"/>
            </w:tcBorders>
          </w:tcPr>
          <w:p w:rsidR="00E111CB" w:rsidRPr="005D2144" w:rsidRDefault="005B0AE8" w:rsidP="00265A4E">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201</w:t>
            </w:r>
            <w:r w:rsidR="00265A4E" w:rsidRPr="005D2144">
              <w:rPr>
                <w:rFonts w:ascii="Times New Roman" w:hAnsi="Times New Roman" w:cs="Times New Roman"/>
                <w:sz w:val="16"/>
                <w:szCs w:val="16"/>
              </w:rPr>
              <w:t>6</w:t>
            </w:r>
            <w:r w:rsidR="00E111CB" w:rsidRPr="005D2144">
              <w:rPr>
                <w:rFonts w:ascii="Times New Roman" w:hAnsi="Times New Roman" w:cs="Times New Roman"/>
                <w:sz w:val="16"/>
                <w:szCs w:val="16"/>
              </w:rPr>
              <w:t xml:space="preserve"> год </w:t>
            </w:r>
          </w:p>
        </w:tc>
      </w:tr>
      <w:tr w:rsidR="00E111CB" w:rsidRPr="005D2144" w:rsidTr="00F23240">
        <w:tblPrEx>
          <w:tblCellMar>
            <w:top w:w="0" w:type="dxa"/>
            <w:bottom w:w="0" w:type="dxa"/>
          </w:tblCellMar>
        </w:tblPrEx>
        <w:trPr>
          <w:cantSplit/>
          <w:trHeight w:val="240"/>
        </w:trPr>
        <w:tc>
          <w:tcPr>
            <w:tcW w:w="1958"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Водоснабжение</w:t>
            </w:r>
          </w:p>
        </w:tc>
        <w:tc>
          <w:tcPr>
            <w:tcW w:w="1485" w:type="dxa"/>
            <w:tcBorders>
              <w:top w:val="single" w:sz="6" w:space="0" w:color="auto"/>
              <w:left w:val="single" w:sz="6" w:space="0" w:color="auto"/>
              <w:bottom w:val="single" w:sz="6" w:space="0" w:color="auto"/>
              <w:right w:val="single" w:sz="6" w:space="0" w:color="auto"/>
            </w:tcBorders>
          </w:tcPr>
          <w:p w:rsidR="00E111CB" w:rsidRPr="005D2144" w:rsidRDefault="00633E47"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5155</w:t>
            </w:r>
          </w:p>
        </w:tc>
        <w:tc>
          <w:tcPr>
            <w:tcW w:w="675"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p>
        </w:tc>
        <w:tc>
          <w:tcPr>
            <w:tcW w:w="675"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p>
        </w:tc>
        <w:tc>
          <w:tcPr>
            <w:tcW w:w="507" w:type="dxa"/>
            <w:tcBorders>
              <w:top w:val="single" w:sz="6" w:space="0" w:color="auto"/>
              <w:left w:val="single" w:sz="6" w:space="0" w:color="auto"/>
              <w:bottom w:val="single" w:sz="6" w:space="0" w:color="auto"/>
              <w:right w:val="single" w:sz="6" w:space="0" w:color="auto"/>
            </w:tcBorders>
          </w:tcPr>
          <w:p w:rsidR="00E111CB" w:rsidRPr="005D2144" w:rsidRDefault="00550AE2"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47</w:t>
            </w:r>
          </w:p>
        </w:tc>
        <w:tc>
          <w:tcPr>
            <w:tcW w:w="1485" w:type="dxa"/>
            <w:tcBorders>
              <w:top w:val="single" w:sz="6" w:space="0" w:color="auto"/>
              <w:left w:val="single" w:sz="6" w:space="0" w:color="auto"/>
              <w:bottom w:val="single" w:sz="6" w:space="0" w:color="auto"/>
              <w:right w:val="single" w:sz="6" w:space="0" w:color="auto"/>
            </w:tcBorders>
          </w:tcPr>
          <w:p w:rsidR="00E111CB" w:rsidRPr="005D2144" w:rsidRDefault="00550AE2"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2732</w:t>
            </w:r>
          </w:p>
        </w:tc>
        <w:tc>
          <w:tcPr>
            <w:tcW w:w="1839" w:type="dxa"/>
            <w:tcBorders>
              <w:top w:val="single" w:sz="6" w:space="0" w:color="auto"/>
              <w:left w:val="single" w:sz="6" w:space="0" w:color="auto"/>
              <w:bottom w:val="single" w:sz="6" w:space="0" w:color="auto"/>
              <w:right w:val="single" w:sz="6" w:space="0" w:color="auto"/>
            </w:tcBorders>
          </w:tcPr>
          <w:p w:rsidR="00E111CB" w:rsidRPr="005D2144" w:rsidRDefault="00550AE2"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2423</w:t>
            </w:r>
          </w:p>
        </w:tc>
        <w:tc>
          <w:tcPr>
            <w:tcW w:w="1485" w:type="dxa"/>
            <w:tcBorders>
              <w:top w:val="single" w:sz="6" w:space="0" w:color="auto"/>
              <w:left w:val="single" w:sz="6" w:space="0" w:color="auto"/>
              <w:bottom w:val="single" w:sz="6" w:space="0" w:color="auto"/>
              <w:right w:val="single" w:sz="6" w:space="0" w:color="auto"/>
            </w:tcBorders>
          </w:tcPr>
          <w:p w:rsidR="00E111CB" w:rsidRPr="005D2144" w:rsidRDefault="00550AE2"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53</w:t>
            </w:r>
          </w:p>
        </w:tc>
      </w:tr>
    </w:tbl>
    <w:p w:rsidR="00E111CB" w:rsidRPr="005D2144" w:rsidRDefault="00E111CB" w:rsidP="00E111CB">
      <w:pPr>
        <w:autoSpaceDE w:val="0"/>
        <w:autoSpaceDN w:val="0"/>
        <w:adjustRightInd w:val="0"/>
        <w:spacing w:after="0" w:line="240" w:lineRule="auto"/>
        <w:jc w:val="both"/>
        <w:rPr>
          <w:rFonts w:ascii="Times New Roman" w:hAnsi="Times New Roman"/>
          <w:sz w:val="16"/>
          <w:szCs w:val="16"/>
        </w:rPr>
      </w:pPr>
      <w:r w:rsidRPr="005D2144">
        <w:rPr>
          <w:rFonts w:ascii="Times New Roman" w:hAnsi="Times New Roman"/>
          <w:sz w:val="16"/>
          <w:szCs w:val="16"/>
        </w:rPr>
        <w:t xml:space="preserve">Надежность системы водоснабжения МО </w:t>
      </w:r>
      <w:r w:rsidR="008D2D62" w:rsidRPr="005D2144">
        <w:rPr>
          <w:rFonts w:ascii="Times New Roman" w:hAnsi="Times New Roman"/>
          <w:sz w:val="16"/>
          <w:szCs w:val="16"/>
        </w:rPr>
        <w:t xml:space="preserve">Бондаревский </w:t>
      </w:r>
      <w:r w:rsidRPr="005D2144">
        <w:rPr>
          <w:rFonts w:ascii="Times New Roman" w:hAnsi="Times New Roman"/>
          <w:sz w:val="16"/>
          <w:szCs w:val="16"/>
        </w:rPr>
        <w:t>сельсовет характеризуется как неудовлетворительная, фактическое значение показателей составило:</w:t>
      </w:r>
    </w:p>
    <w:p w:rsidR="00E111CB" w:rsidRPr="005D2144" w:rsidRDefault="00E111CB" w:rsidP="00E111CB">
      <w:pPr>
        <w:autoSpaceDE w:val="0"/>
        <w:autoSpaceDN w:val="0"/>
        <w:adjustRightInd w:val="0"/>
        <w:spacing w:after="0" w:line="240" w:lineRule="auto"/>
        <w:jc w:val="both"/>
        <w:rPr>
          <w:rFonts w:ascii="Times New Roman" w:hAnsi="Times New Roman"/>
          <w:sz w:val="16"/>
          <w:szCs w:val="16"/>
        </w:rPr>
      </w:pPr>
      <w:r w:rsidRPr="005D2144">
        <w:rPr>
          <w:rFonts w:ascii="Times New Roman" w:hAnsi="Times New Roman"/>
          <w:sz w:val="16"/>
          <w:szCs w:val="16"/>
        </w:rPr>
        <w:t xml:space="preserve">аварийность на трубопроводах </w:t>
      </w:r>
      <w:r w:rsidR="00E34914" w:rsidRPr="005D2144">
        <w:rPr>
          <w:rFonts w:ascii="Times New Roman" w:hAnsi="Times New Roman"/>
          <w:sz w:val="16"/>
          <w:szCs w:val="16"/>
        </w:rPr>
        <w:t>– 0,9</w:t>
      </w:r>
      <w:r w:rsidRPr="005D2144">
        <w:rPr>
          <w:rFonts w:ascii="Times New Roman" w:hAnsi="Times New Roman"/>
          <w:sz w:val="16"/>
          <w:szCs w:val="16"/>
        </w:rPr>
        <w:t xml:space="preserve"> ед./км при норме 0,10 ед./км;</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u w:val="single"/>
        </w:rPr>
      </w:pPr>
      <w:r w:rsidRPr="005D2144">
        <w:rPr>
          <w:rFonts w:ascii="Times New Roman" w:hAnsi="Times New Roman"/>
          <w:sz w:val="16"/>
          <w:szCs w:val="16"/>
          <w:u w:val="single"/>
        </w:rPr>
        <w:t>Проблемы</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Вторичное загрязнение и ухудшение качества воды вследствие внутренней коррозии металлических трубопроводов.</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Отсутствие регулирующей и низкое качество запорной арматуры.</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Износ и несоответствие насосного оборудования современным требованиям по надежности и электропотреблению.</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u w:val="single"/>
        </w:rPr>
      </w:pPr>
      <w:r w:rsidRPr="005D2144">
        <w:rPr>
          <w:rFonts w:ascii="Times New Roman" w:hAnsi="Times New Roman"/>
          <w:sz w:val="16"/>
          <w:szCs w:val="16"/>
          <w:u w:val="single"/>
        </w:rPr>
        <w:t>Требуемые мероприятия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Поэтапная реконструкция изношенных сетей водоснабже</w:t>
      </w:r>
      <w:r w:rsidR="005B0AE8" w:rsidRPr="005D2144">
        <w:rPr>
          <w:rFonts w:ascii="Times New Roman" w:hAnsi="Times New Roman"/>
          <w:sz w:val="16"/>
          <w:szCs w:val="16"/>
        </w:rPr>
        <w:t xml:space="preserve">ния  </w:t>
      </w:r>
      <w:r w:rsidRPr="005D2144">
        <w:rPr>
          <w:rFonts w:ascii="Times New Roman" w:hAnsi="Times New Roman"/>
          <w:sz w:val="16"/>
          <w:szCs w:val="16"/>
        </w:rPr>
        <w:t>износ (</w:t>
      </w:r>
      <w:r w:rsidR="00650EB2" w:rsidRPr="005D2144">
        <w:rPr>
          <w:rFonts w:ascii="Times New Roman" w:hAnsi="Times New Roman"/>
          <w:sz w:val="16"/>
          <w:szCs w:val="16"/>
        </w:rPr>
        <w:t>3</w:t>
      </w:r>
      <w:r w:rsidRPr="005D2144">
        <w:rPr>
          <w:rFonts w:ascii="Times New Roman" w:hAnsi="Times New Roman"/>
          <w:sz w:val="16"/>
          <w:szCs w:val="16"/>
        </w:rPr>
        <w:t>0 %), с использованием современных полимерных материалов.</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Установка эффективного энергосберегающего насосного оборудования и АСУ с передачей данных в АСДКУ.</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Внедрение системы телемеханики и автоматизированной системы управления технологическими процессами с реконструкцией КИПиА насосных станций, водозаборных и очистных сооружений.</w:t>
      </w:r>
    </w:p>
    <w:p w:rsidR="00E111CB" w:rsidRPr="005D2144" w:rsidRDefault="00E111CB" w:rsidP="00E111CB">
      <w:pPr>
        <w:autoSpaceDE w:val="0"/>
        <w:autoSpaceDN w:val="0"/>
        <w:adjustRightInd w:val="0"/>
        <w:spacing w:after="0" w:line="240" w:lineRule="auto"/>
        <w:jc w:val="center"/>
        <w:rPr>
          <w:rFonts w:ascii="Times New Roman" w:hAnsi="Times New Roman"/>
          <w:sz w:val="16"/>
          <w:szCs w:val="16"/>
        </w:rPr>
      </w:pPr>
    </w:p>
    <w:p w:rsidR="00E111CB" w:rsidRPr="005D2144" w:rsidRDefault="00E111CB" w:rsidP="00E111CB">
      <w:pPr>
        <w:pStyle w:val="ConsPlusTitle"/>
        <w:widowControl/>
        <w:ind w:firstLine="709"/>
        <w:jc w:val="center"/>
        <w:outlineLvl w:val="5"/>
        <w:rPr>
          <w:rFonts w:ascii="Times New Roman" w:hAnsi="Times New Roman" w:cs="Times New Roman"/>
          <w:b w:val="0"/>
          <w:sz w:val="16"/>
          <w:szCs w:val="16"/>
        </w:rPr>
      </w:pPr>
      <w:r w:rsidRPr="005D2144">
        <w:rPr>
          <w:rFonts w:ascii="Times New Roman" w:hAnsi="Times New Roman" w:cs="Times New Roman"/>
          <w:b w:val="0"/>
          <w:sz w:val="16"/>
          <w:szCs w:val="16"/>
        </w:rPr>
        <w:t>Потребители</w:t>
      </w:r>
    </w:p>
    <w:p w:rsidR="00BD1845" w:rsidRPr="005D2144" w:rsidRDefault="00BD1845" w:rsidP="00E111CB">
      <w:pPr>
        <w:pStyle w:val="ConsPlusTitle"/>
        <w:widowControl/>
        <w:ind w:firstLine="709"/>
        <w:jc w:val="center"/>
        <w:outlineLvl w:val="5"/>
        <w:rPr>
          <w:rFonts w:ascii="Times New Roman" w:hAnsi="Times New Roman" w:cs="Times New Roman"/>
          <w:b w:val="0"/>
          <w:sz w:val="16"/>
          <w:szCs w:val="16"/>
        </w:rPr>
      </w:pP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Основными потребителя</w:t>
      </w:r>
      <w:r w:rsidR="00AB034A" w:rsidRPr="005D2144">
        <w:rPr>
          <w:rFonts w:ascii="Times New Roman" w:hAnsi="Times New Roman"/>
          <w:sz w:val="16"/>
          <w:szCs w:val="16"/>
        </w:rPr>
        <w:t xml:space="preserve">ми услуг водоснабжения за </w:t>
      </w:r>
      <w:smartTag w:uri="urn:schemas-microsoft-com:office:smarttags" w:element="metricconverter">
        <w:smartTagPr>
          <w:attr w:name="ProductID" w:val="2015 г"/>
        </w:smartTagPr>
        <w:r w:rsidR="00AB034A" w:rsidRPr="005D2144">
          <w:rPr>
            <w:rFonts w:ascii="Times New Roman" w:hAnsi="Times New Roman"/>
            <w:sz w:val="16"/>
            <w:szCs w:val="16"/>
          </w:rPr>
          <w:t>2015</w:t>
        </w:r>
        <w:r w:rsidRPr="005D2144">
          <w:rPr>
            <w:rFonts w:ascii="Times New Roman" w:hAnsi="Times New Roman"/>
            <w:sz w:val="16"/>
            <w:szCs w:val="16"/>
          </w:rPr>
          <w:t xml:space="preserve"> г</w:t>
        </w:r>
      </w:smartTag>
      <w:r w:rsidRPr="005D2144">
        <w:rPr>
          <w:rFonts w:ascii="Times New Roman" w:hAnsi="Times New Roman"/>
          <w:sz w:val="16"/>
          <w:szCs w:val="16"/>
        </w:rPr>
        <w:t>. являются:</w:t>
      </w:r>
    </w:p>
    <w:p w:rsidR="00AB034A" w:rsidRPr="005D2144" w:rsidRDefault="00AB034A"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население – </w:t>
      </w:r>
      <w:r w:rsidR="004A3CBB" w:rsidRPr="005D2144">
        <w:rPr>
          <w:rFonts w:ascii="Times New Roman" w:hAnsi="Times New Roman"/>
          <w:sz w:val="16"/>
          <w:szCs w:val="16"/>
        </w:rPr>
        <w:t>75%</w:t>
      </w:r>
      <w:r w:rsidR="00336EC5" w:rsidRPr="005D2144">
        <w:rPr>
          <w:rFonts w:ascii="Times New Roman" w:hAnsi="Times New Roman"/>
          <w:sz w:val="16"/>
          <w:szCs w:val="16"/>
        </w:rPr>
        <w:t xml:space="preserve"> </w:t>
      </w:r>
    </w:p>
    <w:p w:rsidR="00E111CB" w:rsidRPr="005D2144" w:rsidRDefault="00336EC5"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бюджетным  потребителям</w:t>
      </w:r>
      <w:r w:rsidR="004A3CBB" w:rsidRPr="005D2144">
        <w:rPr>
          <w:rFonts w:ascii="Times New Roman" w:hAnsi="Times New Roman"/>
          <w:sz w:val="16"/>
          <w:szCs w:val="16"/>
        </w:rPr>
        <w:t xml:space="preserve"> - 7</w:t>
      </w:r>
      <w:r w:rsidR="00E111CB" w:rsidRPr="005D2144">
        <w:rPr>
          <w:rFonts w:ascii="Times New Roman" w:hAnsi="Times New Roman"/>
          <w:sz w:val="16"/>
          <w:szCs w:val="16"/>
        </w:rPr>
        <w:t xml:space="preserve"> %;</w:t>
      </w:r>
    </w:p>
    <w:p w:rsidR="00E111CB" w:rsidRPr="005D2144" w:rsidRDefault="00336EC5"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прочие  организации</w:t>
      </w:r>
      <w:r w:rsidR="00E111CB" w:rsidRPr="005D2144">
        <w:rPr>
          <w:rFonts w:ascii="Times New Roman" w:hAnsi="Times New Roman"/>
          <w:sz w:val="16"/>
          <w:szCs w:val="16"/>
        </w:rPr>
        <w:t xml:space="preserve"> – 1</w:t>
      </w:r>
      <w:r w:rsidR="004A3CBB" w:rsidRPr="005D2144">
        <w:rPr>
          <w:rFonts w:ascii="Times New Roman" w:hAnsi="Times New Roman"/>
          <w:sz w:val="16"/>
          <w:szCs w:val="16"/>
        </w:rPr>
        <w:t>8</w:t>
      </w:r>
      <w:r w:rsidR="00E111CB" w:rsidRPr="005D2144">
        <w:rPr>
          <w:rFonts w:ascii="Times New Roman" w:hAnsi="Times New Roman"/>
          <w:sz w:val="16"/>
          <w:szCs w:val="16"/>
        </w:rPr>
        <w:t xml:space="preserve"> %;</w:t>
      </w:r>
    </w:p>
    <w:p w:rsidR="004A3CBB" w:rsidRPr="005D2144" w:rsidRDefault="004A3CB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противопожарные нужды 0,3%</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При этом утечки и неучтенны</w:t>
      </w:r>
      <w:r w:rsidR="004A3CBB" w:rsidRPr="005D2144">
        <w:rPr>
          <w:rFonts w:ascii="Times New Roman" w:hAnsi="Times New Roman"/>
          <w:sz w:val="16"/>
          <w:szCs w:val="16"/>
        </w:rPr>
        <w:t>й расход воды составляют 0,1</w:t>
      </w:r>
      <w:r w:rsidRPr="005D2144">
        <w:rPr>
          <w:rFonts w:ascii="Times New Roman" w:hAnsi="Times New Roman"/>
          <w:sz w:val="16"/>
          <w:szCs w:val="16"/>
        </w:rPr>
        <w:t xml:space="preserve"> % от общего подъема воды.</w:t>
      </w:r>
    </w:p>
    <w:p w:rsidR="00E111CB" w:rsidRPr="005D2144" w:rsidRDefault="00E111CB" w:rsidP="00E111CB">
      <w:pPr>
        <w:autoSpaceDE w:val="0"/>
        <w:autoSpaceDN w:val="0"/>
        <w:adjustRightInd w:val="0"/>
        <w:spacing w:after="0" w:line="240" w:lineRule="auto"/>
        <w:ind w:firstLine="709"/>
        <w:jc w:val="center"/>
        <w:rPr>
          <w:rFonts w:ascii="Times New Roman" w:hAnsi="Times New Roman"/>
          <w:sz w:val="16"/>
          <w:szCs w:val="16"/>
        </w:rPr>
      </w:pPr>
    </w:p>
    <w:p w:rsidR="00E111CB" w:rsidRPr="005D2144" w:rsidRDefault="00E111CB" w:rsidP="00E111CB">
      <w:pPr>
        <w:pStyle w:val="ConsPlusTitle"/>
        <w:widowControl/>
        <w:ind w:firstLine="709"/>
        <w:jc w:val="center"/>
        <w:outlineLvl w:val="5"/>
        <w:rPr>
          <w:rFonts w:ascii="Times New Roman" w:hAnsi="Times New Roman" w:cs="Times New Roman"/>
          <w:b w:val="0"/>
          <w:sz w:val="16"/>
          <w:szCs w:val="16"/>
        </w:rPr>
      </w:pPr>
      <w:r w:rsidRPr="005D2144">
        <w:rPr>
          <w:rFonts w:ascii="Times New Roman" w:hAnsi="Times New Roman" w:cs="Times New Roman"/>
          <w:b w:val="0"/>
          <w:sz w:val="16"/>
          <w:szCs w:val="16"/>
        </w:rPr>
        <w:t>Структура производства, передачи и потребления воды</w:t>
      </w:r>
    </w:p>
    <w:p w:rsidR="00BD1845" w:rsidRPr="005D2144" w:rsidRDefault="00BD1845" w:rsidP="00E111CB">
      <w:pPr>
        <w:pStyle w:val="ConsPlusTitle"/>
        <w:widowControl/>
        <w:ind w:firstLine="709"/>
        <w:jc w:val="center"/>
        <w:outlineLvl w:val="5"/>
        <w:rPr>
          <w:rFonts w:ascii="Times New Roman" w:hAnsi="Times New Roman" w:cs="Times New Roman"/>
          <w:b w:val="0"/>
          <w:sz w:val="16"/>
          <w:szCs w:val="16"/>
        </w:rPr>
      </w:pP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Структура производства, передачи и потребления воды по факту 20</w:t>
      </w:r>
      <w:r w:rsidR="004A3CBB" w:rsidRPr="005D2144">
        <w:rPr>
          <w:rFonts w:ascii="Times New Roman" w:hAnsi="Times New Roman"/>
          <w:sz w:val="16"/>
          <w:szCs w:val="16"/>
        </w:rPr>
        <w:t>15</w:t>
      </w:r>
      <w:r w:rsidRPr="005D2144">
        <w:rPr>
          <w:rFonts w:ascii="Times New Roman" w:hAnsi="Times New Roman"/>
          <w:sz w:val="16"/>
          <w:szCs w:val="16"/>
        </w:rPr>
        <w:t xml:space="preserve">  г. оценивается следующим образом:</w:t>
      </w:r>
    </w:p>
    <w:p w:rsidR="00E111CB" w:rsidRPr="005D2144" w:rsidRDefault="004A3CB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Поднято воды Q = 161</w:t>
      </w:r>
      <w:r w:rsidR="00E111CB" w:rsidRPr="005D2144">
        <w:rPr>
          <w:rFonts w:ascii="Times New Roman" w:hAnsi="Times New Roman"/>
          <w:sz w:val="16"/>
          <w:szCs w:val="16"/>
        </w:rPr>
        <w:t xml:space="preserve"> куб. м³.</w:t>
      </w:r>
    </w:p>
    <w:p w:rsidR="00E111CB" w:rsidRPr="005D2144" w:rsidRDefault="004A3CB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Подано в сеть Q = 153 </w:t>
      </w:r>
      <w:r w:rsidR="00E111CB" w:rsidRPr="005D2144">
        <w:rPr>
          <w:rFonts w:ascii="Times New Roman" w:hAnsi="Times New Roman"/>
          <w:sz w:val="16"/>
          <w:szCs w:val="16"/>
        </w:rPr>
        <w:t>куб. м³.</w:t>
      </w:r>
    </w:p>
    <w:p w:rsidR="00E111CB" w:rsidRPr="005D2144" w:rsidRDefault="004A3CB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Реализовано воды Q = 153</w:t>
      </w:r>
      <w:r w:rsidR="00E111CB" w:rsidRPr="005D2144">
        <w:rPr>
          <w:rFonts w:ascii="Times New Roman" w:hAnsi="Times New Roman"/>
          <w:sz w:val="16"/>
          <w:szCs w:val="16"/>
        </w:rPr>
        <w:t xml:space="preserve"> куб. м³.</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Объем полезного отпуска воды определяется по показаниям приборов учета воды, при отсутствии приборов - на основании нормативов водопотребления.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p>
    <w:p w:rsidR="00E111CB" w:rsidRPr="005D2144" w:rsidRDefault="00E111CB" w:rsidP="00E111CB">
      <w:pPr>
        <w:pStyle w:val="ConsPlusTitle"/>
        <w:widowControl/>
        <w:ind w:firstLine="709"/>
        <w:jc w:val="center"/>
        <w:outlineLvl w:val="5"/>
        <w:rPr>
          <w:rFonts w:ascii="Times New Roman" w:hAnsi="Times New Roman" w:cs="Times New Roman"/>
          <w:b w:val="0"/>
          <w:sz w:val="16"/>
          <w:szCs w:val="16"/>
        </w:rPr>
      </w:pPr>
      <w:r w:rsidRPr="005D2144">
        <w:rPr>
          <w:rFonts w:ascii="Times New Roman" w:hAnsi="Times New Roman" w:cs="Times New Roman"/>
          <w:b w:val="0"/>
          <w:sz w:val="16"/>
          <w:szCs w:val="16"/>
        </w:rPr>
        <w:t>Материальный баланс системы (фактический)</w:t>
      </w:r>
    </w:p>
    <w:p w:rsidR="00BD1845" w:rsidRPr="005D2144" w:rsidRDefault="00BD1845" w:rsidP="00E111CB">
      <w:pPr>
        <w:pStyle w:val="ConsPlusTitle"/>
        <w:widowControl/>
        <w:ind w:firstLine="709"/>
        <w:jc w:val="center"/>
        <w:outlineLvl w:val="5"/>
        <w:rPr>
          <w:rFonts w:ascii="Times New Roman" w:hAnsi="Times New Roman" w:cs="Times New Roman"/>
          <w:b w:val="0"/>
          <w:sz w:val="16"/>
          <w:szCs w:val="16"/>
        </w:rPr>
      </w:pP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Материальный баланс позволяет оценить фактическую нагрузку, приходящуюся на систему водоснабжения и очистные сооружения.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Утечки и неучтенный расход воды составили в 201</w:t>
      </w:r>
      <w:r w:rsidR="004A3CBB" w:rsidRPr="005D2144">
        <w:rPr>
          <w:rFonts w:ascii="Times New Roman" w:hAnsi="Times New Roman"/>
          <w:sz w:val="16"/>
          <w:szCs w:val="16"/>
        </w:rPr>
        <w:t>5г. Q = 8</w:t>
      </w:r>
      <w:r w:rsidRPr="005D2144">
        <w:rPr>
          <w:rFonts w:ascii="Times New Roman" w:hAnsi="Times New Roman"/>
          <w:sz w:val="16"/>
          <w:szCs w:val="16"/>
        </w:rPr>
        <w:t xml:space="preserve"> к</w:t>
      </w:r>
      <w:r w:rsidR="004A3CBB" w:rsidRPr="005D2144">
        <w:rPr>
          <w:rFonts w:ascii="Times New Roman" w:hAnsi="Times New Roman"/>
          <w:sz w:val="16"/>
          <w:szCs w:val="16"/>
        </w:rPr>
        <w:t>уб. м³., что составило 0,5</w:t>
      </w:r>
      <w:r w:rsidRPr="005D2144">
        <w:rPr>
          <w:rFonts w:ascii="Times New Roman" w:hAnsi="Times New Roman"/>
          <w:sz w:val="16"/>
          <w:szCs w:val="16"/>
        </w:rPr>
        <w:t>% к поданной воде в сеть.</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При этом основным лимитирующим фактором системы водоснабжения являются сети водоснабжения с прогрессирующим процентом износа.</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p>
    <w:p w:rsidR="00E111CB" w:rsidRPr="005D2144" w:rsidRDefault="00E111CB" w:rsidP="00E111CB">
      <w:pPr>
        <w:autoSpaceDE w:val="0"/>
        <w:autoSpaceDN w:val="0"/>
        <w:adjustRightInd w:val="0"/>
        <w:spacing w:after="0" w:line="240" w:lineRule="auto"/>
        <w:ind w:firstLine="709"/>
        <w:jc w:val="center"/>
        <w:outlineLvl w:val="4"/>
        <w:rPr>
          <w:rFonts w:ascii="Times New Roman" w:hAnsi="Times New Roman"/>
          <w:sz w:val="16"/>
          <w:szCs w:val="16"/>
        </w:rPr>
      </w:pPr>
      <w:r w:rsidRPr="005D2144">
        <w:rPr>
          <w:rFonts w:ascii="Times New Roman" w:hAnsi="Times New Roman"/>
          <w:sz w:val="16"/>
          <w:szCs w:val="16"/>
        </w:rPr>
        <w:t>4.1.2 Организационный анализ</w:t>
      </w:r>
    </w:p>
    <w:p w:rsidR="00E111CB" w:rsidRPr="005D2144" w:rsidRDefault="004519FE"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ОКК</w:t>
      </w:r>
      <w:r w:rsidR="00E111CB" w:rsidRPr="005D2144">
        <w:rPr>
          <w:rFonts w:ascii="Times New Roman" w:hAnsi="Times New Roman"/>
          <w:sz w:val="16"/>
          <w:szCs w:val="16"/>
        </w:rPr>
        <w:t xml:space="preserve"> обслуживает хозяйственно-питьевую си</w:t>
      </w:r>
      <w:r w:rsidR="00762C27" w:rsidRPr="005D2144">
        <w:rPr>
          <w:rFonts w:ascii="Times New Roman" w:hAnsi="Times New Roman"/>
          <w:sz w:val="16"/>
          <w:szCs w:val="16"/>
        </w:rPr>
        <w:t>стему водоснабжения М</w:t>
      </w:r>
      <w:r w:rsidR="008D2D62" w:rsidRPr="005D2144">
        <w:rPr>
          <w:rFonts w:ascii="Times New Roman" w:hAnsi="Times New Roman"/>
          <w:sz w:val="16"/>
          <w:szCs w:val="16"/>
        </w:rPr>
        <w:t>О Бондаревский</w:t>
      </w:r>
      <w:r w:rsidR="00E111CB" w:rsidRPr="005D2144">
        <w:rPr>
          <w:rFonts w:ascii="Times New Roman" w:hAnsi="Times New Roman"/>
          <w:sz w:val="16"/>
          <w:szCs w:val="16"/>
        </w:rPr>
        <w:t xml:space="preserve"> сельсовет, предназначенную для бесперебойного, качественного и экологически безопасного водоснабжения населения М</w:t>
      </w:r>
      <w:r w:rsidR="008D2D62" w:rsidRPr="005D2144">
        <w:rPr>
          <w:rFonts w:ascii="Times New Roman" w:hAnsi="Times New Roman"/>
          <w:sz w:val="16"/>
          <w:szCs w:val="16"/>
        </w:rPr>
        <w:t xml:space="preserve">О  Бондаревский </w:t>
      </w:r>
      <w:r w:rsidR="00E111CB" w:rsidRPr="005D2144">
        <w:rPr>
          <w:rFonts w:ascii="Times New Roman" w:hAnsi="Times New Roman"/>
          <w:sz w:val="16"/>
          <w:szCs w:val="16"/>
        </w:rPr>
        <w:t>сельсовет.</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highlight w:val="yellow"/>
        </w:rPr>
      </w:pPr>
    </w:p>
    <w:p w:rsidR="00564408" w:rsidRPr="005D2144" w:rsidRDefault="00564408" w:rsidP="00E111CB">
      <w:pPr>
        <w:autoSpaceDE w:val="0"/>
        <w:autoSpaceDN w:val="0"/>
        <w:adjustRightInd w:val="0"/>
        <w:spacing w:after="0" w:line="240" w:lineRule="auto"/>
        <w:ind w:firstLine="709"/>
        <w:jc w:val="right"/>
        <w:outlineLvl w:val="5"/>
        <w:rPr>
          <w:rFonts w:ascii="Times New Roman" w:hAnsi="Times New Roman"/>
          <w:sz w:val="16"/>
          <w:szCs w:val="16"/>
        </w:rPr>
      </w:pPr>
    </w:p>
    <w:p w:rsidR="00564408" w:rsidRPr="005D2144" w:rsidRDefault="00564408" w:rsidP="00E111CB">
      <w:pPr>
        <w:autoSpaceDE w:val="0"/>
        <w:autoSpaceDN w:val="0"/>
        <w:adjustRightInd w:val="0"/>
        <w:spacing w:after="0" w:line="240" w:lineRule="auto"/>
        <w:ind w:firstLine="709"/>
        <w:jc w:val="right"/>
        <w:outlineLvl w:val="5"/>
        <w:rPr>
          <w:rFonts w:ascii="Times New Roman" w:hAnsi="Times New Roman"/>
          <w:sz w:val="16"/>
          <w:szCs w:val="16"/>
        </w:rPr>
      </w:pPr>
    </w:p>
    <w:p w:rsidR="00564408" w:rsidRPr="005D2144" w:rsidRDefault="00564408" w:rsidP="00E111CB">
      <w:pPr>
        <w:autoSpaceDE w:val="0"/>
        <w:autoSpaceDN w:val="0"/>
        <w:adjustRightInd w:val="0"/>
        <w:spacing w:after="0" w:line="240" w:lineRule="auto"/>
        <w:ind w:firstLine="709"/>
        <w:jc w:val="right"/>
        <w:outlineLvl w:val="5"/>
        <w:rPr>
          <w:rFonts w:ascii="Times New Roman" w:hAnsi="Times New Roman"/>
          <w:sz w:val="16"/>
          <w:szCs w:val="16"/>
        </w:rPr>
      </w:pPr>
    </w:p>
    <w:p w:rsidR="00564408" w:rsidRPr="005D2144" w:rsidRDefault="00564408" w:rsidP="00E111CB">
      <w:pPr>
        <w:autoSpaceDE w:val="0"/>
        <w:autoSpaceDN w:val="0"/>
        <w:adjustRightInd w:val="0"/>
        <w:spacing w:after="0" w:line="240" w:lineRule="auto"/>
        <w:ind w:firstLine="709"/>
        <w:jc w:val="right"/>
        <w:outlineLvl w:val="5"/>
        <w:rPr>
          <w:rFonts w:ascii="Times New Roman" w:hAnsi="Times New Roman"/>
          <w:sz w:val="16"/>
          <w:szCs w:val="16"/>
        </w:rPr>
      </w:pPr>
    </w:p>
    <w:p w:rsidR="00E111CB" w:rsidRPr="005D2144" w:rsidRDefault="00E111CB" w:rsidP="00E111CB">
      <w:pPr>
        <w:autoSpaceDE w:val="0"/>
        <w:autoSpaceDN w:val="0"/>
        <w:adjustRightInd w:val="0"/>
        <w:spacing w:after="0" w:line="240" w:lineRule="auto"/>
        <w:ind w:firstLine="709"/>
        <w:jc w:val="right"/>
        <w:outlineLvl w:val="5"/>
        <w:rPr>
          <w:rFonts w:ascii="Times New Roman" w:hAnsi="Times New Roman"/>
          <w:sz w:val="16"/>
          <w:szCs w:val="16"/>
        </w:rPr>
      </w:pPr>
      <w:r w:rsidRPr="005D2144">
        <w:rPr>
          <w:rFonts w:ascii="Times New Roman" w:hAnsi="Times New Roman"/>
          <w:sz w:val="16"/>
          <w:szCs w:val="16"/>
        </w:rPr>
        <w:t xml:space="preserve">Таблица </w:t>
      </w:r>
      <w:r w:rsidR="00DA2E2C" w:rsidRPr="005D2144">
        <w:rPr>
          <w:rFonts w:ascii="Times New Roman" w:hAnsi="Times New Roman"/>
          <w:sz w:val="16"/>
          <w:szCs w:val="16"/>
        </w:rPr>
        <w:t>9</w:t>
      </w:r>
    </w:p>
    <w:p w:rsidR="00E111CB" w:rsidRPr="005D2144" w:rsidRDefault="00E111CB" w:rsidP="00E111CB">
      <w:pPr>
        <w:autoSpaceDE w:val="0"/>
        <w:autoSpaceDN w:val="0"/>
        <w:adjustRightInd w:val="0"/>
        <w:spacing w:after="0" w:line="240" w:lineRule="auto"/>
        <w:ind w:firstLine="709"/>
        <w:jc w:val="right"/>
        <w:outlineLvl w:val="5"/>
        <w:rPr>
          <w:rFonts w:ascii="Times New Roman" w:hAnsi="Times New Roman"/>
          <w:sz w:val="16"/>
          <w:szCs w:val="16"/>
        </w:rPr>
      </w:pPr>
    </w:p>
    <w:p w:rsidR="00E111CB" w:rsidRPr="005D2144" w:rsidRDefault="00E111CB" w:rsidP="00E111CB">
      <w:pPr>
        <w:pStyle w:val="ConsPlusTitle"/>
        <w:widowControl/>
        <w:jc w:val="center"/>
        <w:rPr>
          <w:rFonts w:ascii="Times New Roman" w:hAnsi="Times New Roman" w:cs="Times New Roman"/>
          <w:b w:val="0"/>
          <w:sz w:val="16"/>
          <w:szCs w:val="16"/>
        </w:rPr>
      </w:pPr>
      <w:r w:rsidRPr="005D2144">
        <w:rPr>
          <w:rFonts w:ascii="Times New Roman" w:hAnsi="Times New Roman" w:cs="Times New Roman"/>
          <w:b w:val="0"/>
          <w:sz w:val="16"/>
          <w:szCs w:val="16"/>
        </w:rPr>
        <w:t>Основные показатели системы водоснабжения</w:t>
      </w:r>
    </w:p>
    <w:p w:rsidR="00E111CB" w:rsidRPr="005D2144" w:rsidRDefault="00E111CB" w:rsidP="00E111CB">
      <w:pPr>
        <w:autoSpaceDE w:val="0"/>
        <w:autoSpaceDN w:val="0"/>
        <w:adjustRightInd w:val="0"/>
        <w:spacing w:after="0" w:line="240" w:lineRule="auto"/>
        <w:jc w:val="center"/>
        <w:rPr>
          <w:rFonts w:ascii="Times New Roman" w:hAnsi="Times New Roman"/>
          <w:sz w:val="16"/>
          <w:szCs w:val="16"/>
        </w:rPr>
      </w:pPr>
    </w:p>
    <w:tbl>
      <w:tblPr>
        <w:tblW w:w="9214" w:type="dxa"/>
        <w:tblInd w:w="70" w:type="dxa"/>
        <w:tblLayout w:type="fixed"/>
        <w:tblCellMar>
          <w:left w:w="70" w:type="dxa"/>
          <w:right w:w="70" w:type="dxa"/>
        </w:tblCellMar>
        <w:tblLook w:val="0000"/>
      </w:tblPr>
      <w:tblGrid>
        <w:gridCol w:w="658"/>
        <w:gridCol w:w="4020"/>
        <w:gridCol w:w="1701"/>
        <w:gridCol w:w="1559"/>
        <w:gridCol w:w="1276"/>
      </w:tblGrid>
      <w:tr w:rsidR="005A0CD9" w:rsidRPr="005D2144" w:rsidTr="00DA2E2C">
        <w:tblPrEx>
          <w:tblCellMar>
            <w:top w:w="0" w:type="dxa"/>
            <w:bottom w:w="0" w:type="dxa"/>
          </w:tblCellMar>
        </w:tblPrEx>
        <w:trPr>
          <w:cantSplit/>
          <w:trHeight w:val="397"/>
        </w:trPr>
        <w:tc>
          <w:tcPr>
            <w:tcW w:w="658"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N </w:t>
            </w:r>
            <w:r w:rsidRPr="005D2144">
              <w:rPr>
                <w:rFonts w:ascii="Times New Roman" w:hAnsi="Times New Roman" w:cs="Times New Roman"/>
                <w:sz w:val="16"/>
                <w:szCs w:val="16"/>
              </w:rPr>
              <w:br/>
              <w:t>п/п</w:t>
            </w:r>
          </w:p>
        </w:tc>
        <w:tc>
          <w:tcPr>
            <w:tcW w:w="4020"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Наименование </w:t>
            </w:r>
            <w:r w:rsidRPr="005D2144">
              <w:rPr>
                <w:rFonts w:ascii="Times New Roman" w:hAnsi="Times New Roman" w:cs="Times New Roman"/>
                <w:sz w:val="16"/>
                <w:szCs w:val="16"/>
              </w:rPr>
              <w:br/>
              <w:t xml:space="preserve">показателей </w:t>
            </w:r>
          </w:p>
        </w:tc>
        <w:tc>
          <w:tcPr>
            <w:tcW w:w="1701"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Ед. </w:t>
            </w:r>
            <w:r w:rsidRPr="005D2144">
              <w:rPr>
                <w:rFonts w:ascii="Times New Roman" w:hAnsi="Times New Roman" w:cs="Times New Roman"/>
                <w:sz w:val="16"/>
                <w:szCs w:val="16"/>
              </w:rPr>
              <w:br/>
              <w:t xml:space="preserve">изм. </w:t>
            </w:r>
          </w:p>
        </w:tc>
        <w:tc>
          <w:tcPr>
            <w:tcW w:w="1559"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lang w:val="en-US"/>
              </w:rPr>
            </w:pPr>
            <w:r w:rsidRPr="005D2144">
              <w:rPr>
                <w:rFonts w:ascii="Times New Roman" w:hAnsi="Times New Roman" w:cs="Times New Roman"/>
                <w:sz w:val="16"/>
                <w:szCs w:val="16"/>
              </w:rPr>
              <w:t>20</w:t>
            </w:r>
            <w:r w:rsidRPr="005D2144">
              <w:rPr>
                <w:rFonts w:ascii="Times New Roman" w:hAnsi="Times New Roman" w:cs="Times New Roman"/>
                <w:sz w:val="16"/>
                <w:szCs w:val="16"/>
                <w:lang w:val="en-US"/>
              </w:rPr>
              <w:t>14</w:t>
            </w:r>
          </w:p>
        </w:tc>
        <w:tc>
          <w:tcPr>
            <w:tcW w:w="1276"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lang w:val="en-US"/>
              </w:rPr>
            </w:pPr>
            <w:r w:rsidRPr="005D2144">
              <w:rPr>
                <w:rFonts w:ascii="Times New Roman" w:hAnsi="Times New Roman" w:cs="Times New Roman"/>
                <w:sz w:val="16"/>
                <w:szCs w:val="16"/>
              </w:rPr>
              <w:t>20</w:t>
            </w:r>
            <w:r w:rsidRPr="005D2144">
              <w:rPr>
                <w:rFonts w:ascii="Times New Roman" w:hAnsi="Times New Roman" w:cs="Times New Roman"/>
                <w:sz w:val="16"/>
                <w:szCs w:val="16"/>
                <w:lang w:val="en-US"/>
              </w:rPr>
              <w:t>15</w:t>
            </w:r>
          </w:p>
        </w:tc>
      </w:tr>
      <w:tr w:rsidR="005A0CD9" w:rsidRPr="005D2144" w:rsidTr="00DA2E2C">
        <w:tblPrEx>
          <w:tblCellMar>
            <w:top w:w="0" w:type="dxa"/>
            <w:bottom w:w="0" w:type="dxa"/>
          </w:tblCellMar>
        </w:tblPrEx>
        <w:trPr>
          <w:cantSplit/>
          <w:trHeight w:val="530"/>
        </w:trPr>
        <w:tc>
          <w:tcPr>
            <w:tcW w:w="658"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1 </w:t>
            </w:r>
          </w:p>
        </w:tc>
        <w:tc>
          <w:tcPr>
            <w:tcW w:w="4020"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Поднято воды,</w:t>
            </w:r>
            <w:r w:rsidRPr="005D2144">
              <w:rPr>
                <w:rFonts w:ascii="Times New Roman" w:hAnsi="Times New Roman" w:cs="Times New Roman"/>
                <w:sz w:val="16"/>
                <w:szCs w:val="16"/>
              </w:rPr>
              <w:br/>
              <w:t xml:space="preserve">всего        </w:t>
            </w:r>
          </w:p>
        </w:tc>
        <w:tc>
          <w:tcPr>
            <w:tcW w:w="1701"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тыс. м</w:t>
            </w:r>
            <w:r w:rsidRPr="005D2144">
              <w:rPr>
                <w:rFonts w:ascii="Times New Roman" w:hAnsi="Times New Roman" w:cs="Times New Roman"/>
                <w:sz w:val="16"/>
                <w:szCs w:val="16"/>
                <w:vertAlign w:val="superscript"/>
              </w:rPr>
              <w:t>3</w:t>
            </w:r>
            <w:r w:rsidRPr="005D2144">
              <w:rPr>
                <w:rFonts w:ascii="Times New Roman" w:hAnsi="Times New Roman" w:cs="Times New Roman"/>
                <w:sz w:val="16"/>
                <w:szCs w:val="16"/>
              </w:rPr>
              <w:t>/год</w:t>
            </w:r>
          </w:p>
        </w:tc>
        <w:tc>
          <w:tcPr>
            <w:tcW w:w="1559"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lang w:val="en-US"/>
              </w:rPr>
              <w:t>44,</w:t>
            </w:r>
            <w:r w:rsidRPr="005D2144">
              <w:rPr>
                <w:rFonts w:ascii="Times New Roman" w:hAnsi="Times New Roman" w:cs="Times New Roman"/>
                <w:sz w:val="16"/>
                <w:szCs w:val="16"/>
              </w:rPr>
              <w:t>47</w:t>
            </w:r>
          </w:p>
        </w:tc>
        <w:tc>
          <w:tcPr>
            <w:tcW w:w="1276"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lang w:val="en-US"/>
              </w:rPr>
            </w:pPr>
            <w:r w:rsidRPr="005D2144">
              <w:rPr>
                <w:rFonts w:ascii="Times New Roman" w:hAnsi="Times New Roman" w:cs="Times New Roman"/>
                <w:sz w:val="16"/>
                <w:szCs w:val="16"/>
              </w:rPr>
              <w:t>59.87</w:t>
            </w:r>
          </w:p>
        </w:tc>
      </w:tr>
      <w:tr w:rsidR="005A0CD9" w:rsidRPr="005D2144" w:rsidTr="00DA2E2C">
        <w:tblPrEx>
          <w:tblCellMar>
            <w:top w:w="0" w:type="dxa"/>
            <w:bottom w:w="0" w:type="dxa"/>
          </w:tblCellMar>
        </w:tblPrEx>
        <w:trPr>
          <w:cantSplit/>
          <w:trHeight w:val="662"/>
        </w:trPr>
        <w:tc>
          <w:tcPr>
            <w:tcW w:w="658"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2 </w:t>
            </w:r>
          </w:p>
        </w:tc>
        <w:tc>
          <w:tcPr>
            <w:tcW w:w="4020"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Расход воды  </w:t>
            </w:r>
            <w:r w:rsidRPr="005D2144">
              <w:rPr>
                <w:rFonts w:ascii="Times New Roman" w:hAnsi="Times New Roman" w:cs="Times New Roman"/>
                <w:sz w:val="16"/>
                <w:szCs w:val="16"/>
              </w:rPr>
              <w:br/>
              <w:t xml:space="preserve">на           </w:t>
            </w:r>
            <w:r w:rsidRPr="005D2144">
              <w:rPr>
                <w:rFonts w:ascii="Times New Roman" w:hAnsi="Times New Roman" w:cs="Times New Roman"/>
                <w:sz w:val="16"/>
                <w:szCs w:val="16"/>
              </w:rPr>
              <w:br/>
              <w:t xml:space="preserve">собственные  </w:t>
            </w:r>
            <w:r w:rsidRPr="005D2144">
              <w:rPr>
                <w:rFonts w:ascii="Times New Roman" w:hAnsi="Times New Roman" w:cs="Times New Roman"/>
                <w:sz w:val="16"/>
                <w:szCs w:val="16"/>
              </w:rPr>
              <w:br/>
              <w:t xml:space="preserve">нужды        </w:t>
            </w:r>
          </w:p>
        </w:tc>
        <w:tc>
          <w:tcPr>
            <w:tcW w:w="1701"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тыс. м</w:t>
            </w:r>
            <w:r w:rsidRPr="005D2144">
              <w:rPr>
                <w:rFonts w:ascii="Times New Roman" w:hAnsi="Times New Roman" w:cs="Times New Roman"/>
                <w:sz w:val="16"/>
                <w:szCs w:val="16"/>
                <w:vertAlign w:val="superscript"/>
              </w:rPr>
              <w:t>3</w:t>
            </w:r>
            <w:r w:rsidRPr="005D2144">
              <w:rPr>
                <w:rFonts w:ascii="Times New Roman" w:hAnsi="Times New Roman" w:cs="Times New Roman"/>
                <w:sz w:val="16"/>
                <w:szCs w:val="16"/>
              </w:rPr>
              <w:t>/год</w:t>
            </w:r>
          </w:p>
        </w:tc>
        <w:tc>
          <w:tcPr>
            <w:tcW w:w="1559"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lang w:val="en-US"/>
              </w:rPr>
              <w:t>2,0</w:t>
            </w:r>
            <w:r w:rsidRPr="005D2144">
              <w:rPr>
                <w:rFonts w:ascii="Times New Roman" w:hAnsi="Times New Roman" w:cs="Times New Roman"/>
                <w:sz w:val="16"/>
                <w:szCs w:val="16"/>
              </w:rPr>
              <w:t>0</w:t>
            </w:r>
          </w:p>
        </w:tc>
        <w:tc>
          <w:tcPr>
            <w:tcW w:w="1276"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lang w:val="en-US"/>
              </w:rPr>
              <w:t>2,</w:t>
            </w:r>
            <w:r w:rsidRPr="005D2144">
              <w:rPr>
                <w:rFonts w:ascii="Times New Roman" w:hAnsi="Times New Roman" w:cs="Times New Roman"/>
                <w:sz w:val="16"/>
                <w:szCs w:val="16"/>
              </w:rPr>
              <w:t>00</w:t>
            </w:r>
          </w:p>
        </w:tc>
      </w:tr>
      <w:tr w:rsidR="005A0CD9" w:rsidRPr="005D2144" w:rsidTr="00DA2E2C">
        <w:tblPrEx>
          <w:tblCellMar>
            <w:top w:w="0" w:type="dxa"/>
            <w:bottom w:w="0" w:type="dxa"/>
          </w:tblCellMar>
        </w:tblPrEx>
        <w:trPr>
          <w:cantSplit/>
          <w:trHeight w:val="397"/>
        </w:trPr>
        <w:tc>
          <w:tcPr>
            <w:tcW w:w="658"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2.1</w:t>
            </w:r>
          </w:p>
        </w:tc>
        <w:tc>
          <w:tcPr>
            <w:tcW w:w="4020"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то же в % к  </w:t>
            </w:r>
            <w:r w:rsidRPr="005D2144">
              <w:rPr>
                <w:rFonts w:ascii="Times New Roman" w:hAnsi="Times New Roman" w:cs="Times New Roman"/>
                <w:sz w:val="16"/>
                <w:szCs w:val="16"/>
              </w:rPr>
              <w:br/>
              <w:t>поднятой воде</w:t>
            </w:r>
          </w:p>
        </w:tc>
        <w:tc>
          <w:tcPr>
            <w:tcW w:w="1701"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  </w:t>
            </w:r>
          </w:p>
        </w:tc>
        <w:tc>
          <w:tcPr>
            <w:tcW w:w="1559"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lang w:val="en-US"/>
              </w:rPr>
            </w:pPr>
            <w:r w:rsidRPr="005D2144">
              <w:rPr>
                <w:rFonts w:ascii="Times New Roman" w:hAnsi="Times New Roman" w:cs="Times New Roman"/>
                <w:sz w:val="16"/>
                <w:szCs w:val="16"/>
                <w:lang w:val="en-US"/>
              </w:rPr>
              <w:t>2.2%</w:t>
            </w:r>
          </w:p>
        </w:tc>
        <w:tc>
          <w:tcPr>
            <w:tcW w:w="1276"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1.7%</w:t>
            </w:r>
          </w:p>
        </w:tc>
      </w:tr>
      <w:tr w:rsidR="005A0CD9" w:rsidRPr="005D2144" w:rsidTr="00DA2E2C">
        <w:tblPrEx>
          <w:tblCellMar>
            <w:top w:w="0" w:type="dxa"/>
            <w:bottom w:w="0" w:type="dxa"/>
          </w:tblCellMar>
        </w:tblPrEx>
        <w:trPr>
          <w:cantSplit/>
          <w:trHeight w:val="530"/>
        </w:trPr>
        <w:tc>
          <w:tcPr>
            <w:tcW w:w="658"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3 </w:t>
            </w:r>
          </w:p>
        </w:tc>
        <w:tc>
          <w:tcPr>
            <w:tcW w:w="4020"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Подано воды в</w:t>
            </w:r>
            <w:r w:rsidRPr="005D2144">
              <w:rPr>
                <w:rFonts w:ascii="Times New Roman" w:hAnsi="Times New Roman" w:cs="Times New Roman"/>
                <w:sz w:val="16"/>
                <w:szCs w:val="16"/>
              </w:rPr>
              <w:br/>
              <w:t xml:space="preserve">сеть         </w:t>
            </w:r>
          </w:p>
        </w:tc>
        <w:tc>
          <w:tcPr>
            <w:tcW w:w="1701"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spacing w:after="0" w:line="240" w:lineRule="auto"/>
              <w:rPr>
                <w:sz w:val="16"/>
                <w:szCs w:val="16"/>
              </w:rPr>
            </w:pPr>
            <w:r w:rsidRPr="005D2144">
              <w:rPr>
                <w:rFonts w:ascii="Times New Roman" w:hAnsi="Times New Roman"/>
                <w:sz w:val="16"/>
                <w:szCs w:val="16"/>
              </w:rPr>
              <w:t>тыс. м</w:t>
            </w:r>
            <w:r w:rsidRPr="005D2144">
              <w:rPr>
                <w:rFonts w:ascii="Times New Roman" w:hAnsi="Times New Roman"/>
                <w:sz w:val="16"/>
                <w:szCs w:val="16"/>
                <w:vertAlign w:val="superscript"/>
              </w:rPr>
              <w:t>3</w:t>
            </w:r>
            <w:r w:rsidRPr="005D2144">
              <w:rPr>
                <w:rFonts w:ascii="Times New Roman" w:hAnsi="Times New Roman"/>
                <w:sz w:val="16"/>
                <w:szCs w:val="16"/>
              </w:rPr>
              <w:t>/год</w:t>
            </w:r>
          </w:p>
        </w:tc>
        <w:tc>
          <w:tcPr>
            <w:tcW w:w="1559"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lang w:val="en-US"/>
              </w:rPr>
              <w:t>44,</w:t>
            </w:r>
            <w:r w:rsidRPr="005D2144">
              <w:rPr>
                <w:rFonts w:ascii="Times New Roman" w:hAnsi="Times New Roman" w:cs="Times New Roman"/>
                <w:sz w:val="16"/>
                <w:szCs w:val="16"/>
              </w:rPr>
              <w:t>47</w:t>
            </w:r>
          </w:p>
        </w:tc>
        <w:tc>
          <w:tcPr>
            <w:tcW w:w="1276"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59.87</w:t>
            </w:r>
          </w:p>
        </w:tc>
      </w:tr>
      <w:tr w:rsidR="005A0CD9" w:rsidRPr="005D2144" w:rsidTr="00DA2E2C">
        <w:tblPrEx>
          <w:tblCellMar>
            <w:top w:w="0" w:type="dxa"/>
            <w:bottom w:w="0" w:type="dxa"/>
          </w:tblCellMar>
        </w:tblPrEx>
        <w:trPr>
          <w:cantSplit/>
          <w:trHeight w:val="530"/>
        </w:trPr>
        <w:tc>
          <w:tcPr>
            <w:tcW w:w="658"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4 </w:t>
            </w:r>
          </w:p>
        </w:tc>
        <w:tc>
          <w:tcPr>
            <w:tcW w:w="4020"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Отпущено     </w:t>
            </w:r>
            <w:r w:rsidRPr="005D2144">
              <w:rPr>
                <w:rFonts w:ascii="Times New Roman" w:hAnsi="Times New Roman" w:cs="Times New Roman"/>
                <w:sz w:val="16"/>
                <w:szCs w:val="16"/>
              </w:rPr>
              <w:br/>
              <w:t>(реализовано)</w:t>
            </w:r>
            <w:r w:rsidRPr="005D2144">
              <w:rPr>
                <w:rFonts w:ascii="Times New Roman" w:hAnsi="Times New Roman" w:cs="Times New Roman"/>
                <w:sz w:val="16"/>
                <w:szCs w:val="16"/>
              </w:rPr>
              <w:br/>
              <w:t xml:space="preserve">воды, всего  </w:t>
            </w:r>
          </w:p>
        </w:tc>
        <w:tc>
          <w:tcPr>
            <w:tcW w:w="1701"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spacing w:after="0" w:line="240" w:lineRule="auto"/>
              <w:rPr>
                <w:sz w:val="16"/>
                <w:szCs w:val="16"/>
              </w:rPr>
            </w:pPr>
            <w:r w:rsidRPr="005D2144">
              <w:rPr>
                <w:rFonts w:ascii="Times New Roman" w:hAnsi="Times New Roman"/>
                <w:sz w:val="16"/>
                <w:szCs w:val="16"/>
              </w:rPr>
              <w:t>тыс. м</w:t>
            </w:r>
            <w:r w:rsidRPr="005D2144">
              <w:rPr>
                <w:rFonts w:ascii="Times New Roman" w:hAnsi="Times New Roman"/>
                <w:sz w:val="16"/>
                <w:szCs w:val="16"/>
                <w:vertAlign w:val="superscript"/>
              </w:rPr>
              <w:t>3</w:t>
            </w:r>
            <w:r w:rsidRPr="005D2144">
              <w:rPr>
                <w:rFonts w:ascii="Times New Roman" w:hAnsi="Times New Roman"/>
                <w:sz w:val="16"/>
                <w:szCs w:val="16"/>
              </w:rPr>
              <w:t>/год</w:t>
            </w:r>
          </w:p>
        </w:tc>
        <w:tc>
          <w:tcPr>
            <w:tcW w:w="1559"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lang w:val="en-US"/>
              </w:rPr>
              <w:t>4</w:t>
            </w:r>
            <w:r w:rsidRPr="005D2144">
              <w:rPr>
                <w:rFonts w:ascii="Times New Roman" w:hAnsi="Times New Roman" w:cs="Times New Roman"/>
                <w:sz w:val="16"/>
                <w:szCs w:val="16"/>
              </w:rPr>
              <w:t>3</w:t>
            </w:r>
            <w:r w:rsidRPr="005D2144">
              <w:rPr>
                <w:rFonts w:ascii="Times New Roman" w:hAnsi="Times New Roman" w:cs="Times New Roman"/>
                <w:sz w:val="16"/>
                <w:szCs w:val="16"/>
                <w:lang w:val="en-US"/>
              </w:rPr>
              <w:t>,</w:t>
            </w:r>
            <w:r w:rsidRPr="005D2144">
              <w:rPr>
                <w:rFonts w:ascii="Times New Roman" w:hAnsi="Times New Roman" w:cs="Times New Roman"/>
                <w:sz w:val="16"/>
                <w:szCs w:val="16"/>
              </w:rPr>
              <w:t>47</w:t>
            </w:r>
          </w:p>
        </w:tc>
        <w:tc>
          <w:tcPr>
            <w:tcW w:w="1276"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58</w:t>
            </w:r>
            <w:r w:rsidRPr="005D2144">
              <w:rPr>
                <w:rFonts w:ascii="Times New Roman" w:hAnsi="Times New Roman" w:cs="Times New Roman"/>
                <w:sz w:val="16"/>
                <w:szCs w:val="16"/>
                <w:lang w:val="en-US"/>
              </w:rPr>
              <w:t>,</w:t>
            </w:r>
            <w:r w:rsidRPr="005D2144">
              <w:rPr>
                <w:rFonts w:ascii="Times New Roman" w:hAnsi="Times New Roman" w:cs="Times New Roman"/>
                <w:sz w:val="16"/>
                <w:szCs w:val="16"/>
              </w:rPr>
              <w:t>87</w:t>
            </w:r>
          </w:p>
        </w:tc>
      </w:tr>
      <w:tr w:rsidR="005A0CD9" w:rsidRPr="005D2144" w:rsidTr="00DA2E2C">
        <w:tblPrEx>
          <w:tblCellMar>
            <w:top w:w="0" w:type="dxa"/>
            <w:bottom w:w="0" w:type="dxa"/>
          </w:tblCellMar>
        </w:tblPrEx>
        <w:trPr>
          <w:cantSplit/>
          <w:trHeight w:val="530"/>
        </w:trPr>
        <w:tc>
          <w:tcPr>
            <w:tcW w:w="658"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4.1</w:t>
            </w:r>
          </w:p>
        </w:tc>
        <w:tc>
          <w:tcPr>
            <w:tcW w:w="4020"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в том числе  </w:t>
            </w:r>
            <w:r w:rsidRPr="005D2144">
              <w:rPr>
                <w:rFonts w:ascii="Times New Roman" w:hAnsi="Times New Roman" w:cs="Times New Roman"/>
                <w:sz w:val="16"/>
                <w:szCs w:val="16"/>
              </w:rPr>
              <w:br/>
              <w:t xml:space="preserve">населению    </w:t>
            </w:r>
          </w:p>
        </w:tc>
        <w:tc>
          <w:tcPr>
            <w:tcW w:w="1701"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spacing w:after="0" w:line="240" w:lineRule="auto"/>
              <w:rPr>
                <w:sz w:val="16"/>
                <w:szCs w:val="16"/>
              </w:rPr>
            </w:pPr>
            <w:r w:rsidRPr="005D2144">
              <w:rPr>
                <w:rFonts w:ascii="Times New Roman" w:hAnsi="Times New Roman"/>
                <w:sz w:val="16"/>
                <w:szCs w:val="16"/>
              </w:rPr>
              <w:t>тыс. м</w:t>
            </w:r>
            <w:r w:rsidRPr="005D2144">
              <w:rPr>
                <w:rFonts w:ascii="Times New Roman" w:hAnsi="Times New Roman"/>
                <w:sz w:val="16"/>
                <w:szCs w:val="16"/>
                <w:vertAlign w:val="superscript"/>
              </w:rPr>
              <w:t>3</w:t>
            </w:r>
            <w:r w:rsidRPr="005D2144">
              <w:rPr>
                <w:rFonts w:ascii="Times New Roman" w:hAnsi="Times New Roman"/>
                <w:sz w:val="16"/>
                <w:szCs w:val="16"/>
              </w:rPr>
              <w:t>/год</w:t>
            </w:r>
          </w:p>
        </w:tc>
        <w:tc>
          <w:tcPr>
            <w:tcW w:w="1559"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lang w:val="en-US"/>
              </w:rPr>
            </w:pPr>
            <w:r w:rsidRPr="005D2144">
              <w:rPr>
                <w:rFonts w:ascii="Times New Roman" w:hAnsi="Times New Roman" w:cs="Times New Roman"/>
                <w:sz w:val="16"/>
                <w:szCs w:val="16"/>
                <w:lang w:val="en-US"/>
              </w:rPr>
              <w:t>40,</w:t>
            </w:r>
            <w:r w:rsidRPr="005D2144">
              <w:rPr>
                <w:rFonts w:ascii="Times New Roman" w:hAnsi="Times New Roman" w:cs="Times New Roman"/>
                <w:sz w:val="16"/>
                <w:szCs w:val="16"/>
              </w:rPr>
              <w:t>9</w:t>
            </w:r>
            <w:r w:rsidRPr="005D2144">
              <w:rPr>
                <w:rFonts w:ascii="Times New Roman" w:hAnsi="Times New Roman" w:cs="Times New Roman"/>
                <w:sz w:val="16"/>
                <w:szCs w:val="16"/>
                <w:lang w:val="en-US"/>
              </w:rPr>
              <w:t>9</w:t>
            </w:r>
          </w:p>
        </w:tc>
        <w:tc>
          <w:tcPr>
            <w:tcW w:w="1276"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lang w:val="en-US"/>
              </w:rPr>
            </w:pPr>
            <w:r w:rsidRPr="005D2144">
              <w:rPr>
                <w:rFonts w:ascii="Times New Roman" w:hAnsi="Times New Roman" w:cs="Times New Roman"/>
                <w:sz w:val="16"/>
                <w:szCs w:val="16"/>
                <w:lang w:val="en-US"/>
              </w:rPr>
              <w:t>4</w:t>
            </w:r>
            <w:r w:rsidRPr="005D2144">
              <w:rPr>
                <w:rFonts w:ascii="Times New Roman" w:hAnsi="Times New Roman" w:cs="Times New Roman"/>
                <w:sz w:val="16"/>
                <w:szCs w:val="16"/>
              </w:rPr>
              <w:t>1</w:t>
            </w:r>
            <w:r w:rsidRPr="005D2144">
              <w:rPr>
                <w:rFonts w:ascii="Times New Roman" w:hAnsi="Times New Roman" w:cs="Times New Roman"/>
                <w:sz w:val="16"/>
                <w:szCs w:val="16"/>
                <w:lang w:val="en-US"/>
              </w:rPr>
              <w:t>,</w:t>
            </w:r>
            <w:r w:rsidRPr="005D2144">
              <w:rPr>
                <w:rFonts w:ascii="Times New Roman" w:hAnsi="Times New Roman" w:cs="Times New Roman"/>
                <w:sz w:val="16"/>
                <w:szCs w:val="16"/>
              </w:rPr>
              <w:t>3</w:t>
            </w:r>
            <w:r w:rsidRPr="005D2144">
              <w:rPr>
                <w:rFonts w:ascii="Times New Roman" w:hAnsi="Times New Roman" w:cs="Times New Roman"/>
                <w:sz w:val="16"/>
                <w:szCs w:val="16"/>
                <w:lang w:val="en-US"/>
              </w:rPr>
              <w:t>9</w:t>
            </w:r>
          </w:p>
        </w:tc>
      </w:tr>
      <w:tr w:rsidR="005A0CD9" w:rsidRPr="005D2144" w:rsidTr="00DA2E2C">
        <w:tblPrEx>
          <w:tblCellMar>
            <w:top w:w="0" w:type="dxa"/>
            <w:bottom w:w="0" w:type="dxa"/>
          </w:tblCellMar>
        </w:tblPrEx>
        <w:trPr>
          <w:cantSplit/>
          <w:trHeight w:val="530"/>
        </w:trPr>
        <w:tc>
          <w:tcPr>
            <w:tcW w:w="658"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4.2</w:t>
            </w:r>
          </w:p>
        </w:tc>
        <w:tc>
          <w:tcPr>
            <w:tcW w:w="4020"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lang w:val="en-US"/>
              </w:rPr>
            </w:pPr>
            <w:r w:rsidRPr="005D2144">
              <w:rPr>
                <w:rFonts w:ascii="Times New Roman" w:hAnsi="Times New Roman" w:cs="Times New Roman"/>
                <w:sz w:val="16"/>
                <w:szCs w:val="16"/>
              </w:rPr>
              <w:t xml:space="preserve">бюджетным    </w:t>
            </w:r>
            <w:r w:rsidRPr="005D2144">
              <w:rPr>
                <w:rFonts w:ascii="Times New Roman" w:hAnsi="Times New Roman" w:cs="Times New Roman"/>
                <w:sz w:val="16"/>
                <w:szCs w:val="16"/>
              </w:rPr>
              <w:br/>
              <w:t>организациям</w:t>
            </w:r>
          </w:p>
        </w:tc>
        <w:tc>
          <w:tcPr>
            <w:tcW w:w="1701"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spacing w:after="0" w:line="240" w:lineRule="auto"/>
              <w:rPr>
                <w:sz w:val="16"/>
                <w:szCs w:val="16"/>
              </w:rPr>
            </w:pPr>
            <w:r w:rsidRPr="005D2144">
              <w:rPr>
                <w:rFonts w:ascii="Times New Roman" w:hAnsi="Times New Roman"/>
                <w:sz w:val="16"/>
                <w:szCs w:val="16"/>
              </w:rPr>
              <w:t>тыс. м</w:t>
            </w:r>
            <w:r w:rsidRPr="005D2144">
              <w:rPr>
                <w:rFonts w:ascii="Times New Roman" w:hAnsi="Times New Roman"/>
                <w:sz w:val="16"/>
                <w:szCs w:val="16"/>
                <w:vertAlign w:val="superscript"/>
              </w:rPr>
              <w:t>3</w:t>
            </w:r>
            <w:r w:rsidRPr="005D2144">
              <w:rPr>
                <w:rFonts w:ascii="Times New Roman" w:hAnsi="Times New Roman"/>
                <w:sz w:val="16"/>
                <w:szCs w:val="16"/>
              </w:rPr>
              <w:t>/год</w:t>
            </w:r>
          </w:p>
        </w:tc>
        <w:tc>
          <w:tcPr>
            <w:tcW w:w="1559"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lang w:val="en-US"/>
              </w:rPr>
              <w:t>0,</w:t>
            </w:r>
            <w:r w:rsidRPr="005D2144">
              <w:rPr>
                <w:rFonts w:ascii="Times New Roman" w:hAnsi="Times New Roman" w:cs="Times New Roman"/>
                <w:sz w:val="16"/>
                <w:szCs w:val="16"/>
              </w:rPr>
              <w:t>48</w:t>
            </w:r>
          </w:p>
        </w:tc>
        <w:tc>
          <w:tcPr>
            <w:tcW w:w="1276"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lang w:val="en-US"/>
              </w:rPr>
              <w:t>0,</w:t>
            </w:r>
            <w:r w:rsidRPr="005D2144">
              <w:rPr>
                <w:rFonts w:ascii="Times New Roman" w:hAnsi="Times New Roman" w:cs="Times New Roman"/>
                <w:sz w:val="16"/>
                <w:szCs w:val="16"/>
              </w:rPr>
              <w:t>48</w:t>
            </w:r>
          </w:p>
        </w:tc>
      </w:tr>
      <w:tr w:rsidR="005A0CD9" w:rsidRPr="005D2144" w:rsidTr="00DA2E2C">
        <w:tblPrEx>
          <w:tblCellMar>
            <w:top w:w="0" w:type="dxa"/>
            <w:bottom w:w="0" w:type="dxa"/>
          </w:tblCellMar>
        </w:tblPrEx>
        <w:trPr>
          <w:cantSplit/>
          <w:trHeight w:val="530"/>
        </w:trPr>
        <w:tc>
          <w:tcPr>
            <w:tcW w:w="658"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4.3</w:t>
            </w:r>
          </w:p>
        </w:tc>
        <w:tc>
          <w:tcPr>
            <w:tcW w:w="4020"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Собственные нужды       </w:t>
            </w:r>
          </w:p>
        </w:tc>
        <w:tc>
          <w:tcPr>
            <w:tcW w:w="1701"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spacing w:after="0" w:line="240" w:lineRule="auto"/>
              <w:rPr>
                <w:sz w:val="16"/>
                <w:szCs w:val="16"/>
              </w:rPr>
            </w:pPr>
            <w:r w:rsidRPr="005D2144">
              <w:rPr>
                <w:rFonts w:ascii="Times New Roman" w:hAnsi="Times New Roman"/>
                <w:sz w:val="16"/>
                <w:szCs w:val="16"/>
              </w:rPr>
              <w:t>тыс. м</w:t>
            </w:r>
            <w:r w:rsidRPr="005D2144">
              <w:rPr>
                <w:rFonts w:ascii="Times New Roman" w:hAnsi="Times New Roman"/>
                <w:sz w:val="16"/>
                <w:szCs w:val="16"/>
                <w:vertAlign w:val="superscript"/>
              </w:rPr>
              <w:t>3</w:t>
            </w:r>
            <w:r w:rsidRPr="005D2144">
              <w:rPr>
                <w:rFonts w:ascii="Times New Roman" w:hAnsi="Times New Roman"/>
                <w:sz w:val="16"/>
                <w:szCs w:val="16"/>
              </w:rPr>
              <w:t>/год</w:t>
            </w:r>
          </w:p>
        </w:tc>
        <w:tc>
          <w:tcPr>
            <w:tcW w:w="1559"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lang w:val="en-US"/>
              </w:rPr>
              <w:t>2</w:t>
            </w:r>
            <w:r w:rsidRPr="005D2144">
              <w:rPr>
                <w:rFonts w:ascii="Times New Roman" w:hAnsi="Times New Roman" w:cs="Times New Roman"/>
                <w:sz w:val="16"/>
                <w:szCs w:val="16"/>
              </w:rPr>
              <w:t>.00</w:t>
            </w:r>
          </w:p>
        </w:tc>
        <w:tc>
          <w:tcPr>
            <w:tcW w:w="1276"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2.00</w:t>
            </w:r>
          </w:p>
        </w:tc>
      </w:tr>
      <w:tr w:rsidR="005A0CD9" w:rsidRPr="005D2144" w:rsidTr="00DA2E2C">
        <w:tblPrEx>
          <w:tblCellMar>
            <w:top w:w="0" w:type="dxa"/>
            <w:bottom w:w="0" w:type="dxa"/>
          </w:tblCellMar>
        </w:tblPrEx>
        <w:trPr>
          <w:cantSplit/>
          <w:trHeight w:val="530"/>
        </w:trPr>
        <w:tc>
          <w:tcPr>
            <w:tcW w:w="658"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4.4</w:t>
            </w:r>
          </w:p>
        </w:tc>
        <w:tc>
          <w:tcPr>
            <w:tcW w:w="4020"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прочим       </w:t>
            </w:r>
            <w:r w:rsidRPr="005D2144">
              <w:rPr>
                <w:rFonts w:ascii="Times New Roman" w:hAnsi="Times New Roman" w:cs="Times New Roman"/>
                <w:sz w:val="16"/>
                <w:szCs w:val="16"/>
              </w:rPr>
              <w:br/>
              <w:t xml:space="preserve">потребителям </w:t>
            </w:r>
          </w:p>
        </w:tc>
        <w:tc>
          <w:tcPr>
            <w:tcW w:w="1701"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spacing w:after="0" w:line="240" w:lineRule="auto"/>
              <w:rPr>
                <w:sz w:val="16"/>
                <w:szCs w:val="16"/>
              </w:rPr>
            </w:pPr>
            <w:r w:rsidRPr="005D2144">
              <w:rPr>
                <w:rFonts w:ascii="Times New Roman" w:hAnsi="Times New Roman"/>
                <w:sz w:val="16"/>
                <w:szCs w:val="16"/>
              </w:rPr>
              <w:t>тыс. м</w:t>
            </w:r>
            <w:r w:rsidRPr="005D2144">
              <w:rPr>
                <w:rFonts w:ascii="Times New Roman" w:hAnsi="Times New Roman"/>
                <w:sz w:val="16"/>
                <w:szCs w:val="16"/>
                <w:vertAlign w:val="superscript"/>
              </w:rPr>
              <w:t>3</w:t>
            </w:r>
            <w:r w:rsidRPr="005D2144">
              <w:rPr>
                <w:rFonts w:ascii="Times New Roman" w:hAnsi="Times New Roman"/>
                <w:sz w:val="16"/>
                <w:szCs w:val="16"/>
              </w:rPr>
              <w:t>/год</w:t>
            </w:r>
          </w:p>
        </w:tc>
        <w:tc>
          <w:tcPr>
            <w:tcW w:w="1559"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p>
        </w:tc>
        <w:tc>
          <w:tcPr>
            <w:tcW w:w="1276"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15.00</w:t>
            </w:r>
          </w:p>
        </w:tc>
      </w:tr>
      <w:tr w:rsidR="005A0CD9" w:rsidRPr="005D2144" w:rsidTr="00DA2E2C">
        <w:tblPrEx>
          <w:tblCellMar>
            <w:top w:w="0" w:type="dxa"/>
            <w:bottom w:w="0" w:type="dxa"/>
          </w:tblCellMar>
        </w:tblPrEx>
        <w:trPr>
          <w:cantSplit/>
          <w:trHeight w:val="530"/>
        </w:trPr>
        <w:tc>
          <w:tcPr>
            <w:tcW w:w="658"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5 </w:t>
            </w:r>
          </w:p>
        </w:tc>
        <w:tc>
          <w:tcPr>
            <w:tcW w:w="4020"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Утечки и     </w:t>
            </w:r>
            <w:r w:rsidRPr="005D2144">
              <w:rPr>
                <w:rFonts w:ascii="Times New Roman" w:hAnsi="Times New Roman" w:cs="Times New Roman"/>
                <w:sz w:val="16"/>
                <w:szCs w:val="16"/>
              </w:rPr>
              <w:br/>
              <w:t xml:space="preserve">неучтенный   </w:t>
            </w:r>
            <w:r w:rsidRPr="005D2144">
              <w:rPr>
                <w:rFonts w:ascii="Times New Roman" w:hAnsi="Times New Roman" w:cs="Times New Roman"/>
                <w:sz w:val="16"/>
                <w:szCs w:val="16"/>
              </w:rPr>
              <w:br/>
              <w:t xml:space="preserve">расход воды  </w:t>
            </w:r>
          </w:p>
        </w:tc>
        <w:tc>
          <w:tcPr>
            <w:tcW w:w="1701"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spacing w:after="0" w:line="240" w:lineRule="auto"/>
              <w:rPr>
                <w:sz w:val="16"/>
                <w:szCs w:val="16"/>
              </w:rPr>
            </w:pPr>
            <w:r w:rsidRPr="005D2144">
              <w:rPr>
                <w:rFonts w:ascii="Times New Roman" w:hAnsi="Times New Roman"/>
                <w:sz w:val="16"/>
                <w:szCs w:val="16"/>
              </w:rPr>
              <w:t>тыс. м</w:t>
            </w:r>
            <w:r w:rsidRPr="005D2144">
              <w:rPr>
                <w:rFonts w:ascii="Times New Roman" w:hAnsi="Times New Roman"/>
                <w:sz w:val="16"/>
                <w:szCs w:val="16"/>
                <w:vertAlign w:val="superscript"/>
              </w:rPr>
              <w:t>3</w:t>
            </w:r>
            <w:r w:rsidRPr="005D2144">
              <w:rPr>
                <w:rFonts w:ascii="Times New Roman" w:hAnsi="Times New Roman"/>
                <w:sz w:val="16"/>
                <w:szCs w:val="16"/>
              </w:rPr>
              <w:t>/год</w:t>
            </w:r>
          </w:p>
        </w:tc>
        <w:tc>
          <w:tcPr>
            <w:tcW w:w="1559"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lang w:val="en-US"/>
              </w:rPr>
            </w:pPr>
            <w:r w:rsidRPr="005D2144">
              <w:rPr>
                <w:rFonts w:ascii="Times New Roman" w:hAnsi="Times New Roman" w:cs="Times New Roman"/>
                <w:sz w:val="16"/>
                <w:szCs w:val="16"/>
                <w:lang w:val="en-US"/>
              </w:rPr>
              <w:t>1,0</w:t>
            </w:r>
          </w:p>
        </w:tc>
        <w:tc>
          <w:tcPr>
            <w:tcW w:w="1276" w:type="dxa"/>
            <w:tcBorders>
              <w:top w:val="single" w:sz="6" w:space="0" w:color="auto"/>
              <w:left w:val="single" w:sz="6" w:space="0" w:color="auto"/>
              <w:bottom w:val="single" w:sz="6" w:space="0" w:color="auto"/>
              <w:right w:val="single" w:sz="6" w:space="0" w:color="auto"/>
            </w:tcBorders>
          </w:tcPr>
          <w:p w:rsidR="005A0CD9" w:rsidRPr="005D2144" w:rsidRDefault="005A0CD9" w:rsidP="00F23240">
            <w:pPr>
              <w:pStyle w:val="ConsPlusCell"/>
              <w:widowControl/>
              <w:rPr>
                <w:rFonts w:ascii="Times New Roman" w:hAnsi="Times New Roman" w:cs="Times New Roman"/>
                <w:sz w:val="16"/>
                <w:szCs w:val="16"/>
                <w:lang w:val="en-US"/>
              </w:rPr>
            </w:pPr>
            <w:r w:rsidRPr="005D2144">
              <w:rPr>
                <w:rFonts w:ascii="Times New Roman" w:hAnsi="Times New Roman" w:cs="Times New Roman"/>
                <w:sz w:val="16"/>
                <w:szCs w:val="16"/>
                <w:lang w:val="en-US"/>
              </w:rPr>
              <w:t>1,0</w:t>
            </w:r>
          </w:p>
        </w:tc>
      </w:tr>
    </w:tbl>
    <w:p w:rsidR="00E111CB" w:rsidRPr="005D2144" w:rsidRDefault="00E111CB" w:rsidP="00E111CB">
      <w:pPr>
        <w:autoSpaceDE w:val="0"/>
        <w:autoSpaceDN w:val="0"/>
        <w:adjustRightInd w:val="0"/>
        <w:spacing w:after="0" w:line="240" w:lineRule="auto"/>
        <w:jc w:val="both"/>
        <w:rPr>
          <w:rFonts w:ascii="Times New Roman" w:hAnsi="Times New Roman"/>
          <w:sz w:val="16"/>
          <w:szCs w:val="16"/>
          <w:highlight w:val="yellow"/>
        </w:rPr>
      </w:pPr>
    </w:p>
    <w:p w:rsidR="00E111CB" w:rsidRPr="005D2144" w:rsidRDefault="00E111CB" w:rsidP="00E111CB">
      <w:pPr>
        <w:autoSpaceDE w:val="0"/>
        <w:autoSpaceDN w:val="0"/>
        <w:adjustRightInd w:val="0"/>
        <w:spacing w:after="0" w:line="240" w:lineRule="auto"/>
        <w:jc w:val="center"/>
        <w:outlineLvl w:val="4"/>
        <w:rPr>
          <w:rFonts w:ascii="Times New Roman" w:hAnsi="Times New Roman"/>
          <w:sz w:val="16"/>
          <w:szCs w:val="16"/>
        </w:rPr>
      </w:pPr>
      <w:r w:rsidRPr="005D2144">
        <w:rPr>
          <w:rFonts w:ascii="Times New Roman" w:hAnsi="Times New Roman"/>
          <w:sz w:val="16"/>
          <w:szCs w:val="16"/>
        </w:rPr>
        <w:t>Основные показатели работы системы водоснабжения</w:t>
      </w:r>
    </w:p>
    <w:p w:rsidR="00E111CB" w:rsidRPr="005D2144" w:rsidRDefault="00E111CB" w:rsidP="00E111CB">
      <w:pPr>
        <w:autoSpaceDE w:val="0"/>
        <w:autoSpaceDN w:val="0"/>
        <w:adjustRightInd w:val="0"/>
        <w:spacing w:after="0" w:line="240" w:lineRule="auto"/>
        <w:jc w:val="both"/>
        <w:rPr>
          <w:rFonts w:ascii="Times New Roman" w:hAnsi="Times New Roman"/>
          <w:sz w:val="16"/>
          <w:szCs w:val="16"/>
        </w:rPr>
      </w:pP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Водоснабжение на хозяйств</w:t>
      </w:r>
      <w:r w:rsidR="00E02296" w:rsidRPr="005D2144">
        <w:rPr>
          <w:rFonts w:ascii="Times New Roman" w:hAnsi="Times New Roman"/>
          <w:sz w:val="16"/>
          <w:szCs w:val="16"/>
        </w:rPr>
        <w:t>енн</w:t>
      </w:r>
      <w:r w:rsidR="008D2D62" w:rsidRPr="005D2144">
        <w:rPr>
          <w:rFonts w:ascii="Times New Roman" w:hAnsi="Times New Roman"/>
          <w:sz w:val="16"/>
          <w:szCs w:val="16"/>
        </w:rPr>
        <w:t>о-питьевые нужды МО Бондаревский</w:t>
      </w:r>
      <w:r w:rsidRPr="005D2144">
        <w:rPr>
          <w:rFonts w:ascii="Times New Roman" w:hAnsi="Times New Roman"/>
          <w:sz w:val="16"/>
          <w:szCs w:val="16"/>
        </w:rPr>
        <w:t xml:space="preserve"> сельсовет осуществляется за счет </w:t>
      </w:r>
      <w:r w:rsidR="004519FE" w:rsidRPr="005D2144">
        <w:rPr>
          <w:rFonts w:ascii="Times New Roman" w:hAnsi="Times New Roman"/>
          <w:sz w:val="16"/>
          <w:szCs w:val="16"/>
        </w:rPr>
        <w:t>местного, райо</w:t>
      </w:r>
      <w:r w:rsidR="003B3256" w:rsidRPr="005D2144">
        <w:rPr>
          <w:rFonts w:ascii="Times New Roman" w:hAnsi="Times New Roman"/>
          <w:sz w:val="16"/>
          <w:szCs w:val="16"/>
        </w:rPr>
        <w:t>нного, республиканского бюджета</w:t>
      </w:r>
      <w:r w:rsidR="004519FE" w:rsidRPr="005D2144">
        <w:rPr>
          <w:rFonts w:ascii="Times New Roman" w:hAnsi="Times New Roman"/>
          <w:sz w:val="16"/>
          <w:szCs w:val="16"/>
        </w:rPr>
        <w:t>.</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Существующая подача питьевой воды ОКК на муниц</w:t>
      </w:r>
      <w:r w:rsidR="009B3C8F" w:rsidRPr="005D2144">
        <w:rPr>
          <w:rFonts w:ascii="Times New Roman" w:hAnsi="Times New Roman"/>
          <w:sz w:val="16"/>
          <w:szCs w:val="16"/>
        </w:rPr>
        <w:t xml:space="preserve">ипальные нужды </w:t>
      </w:r>
      <w:r w:rsidR="00650EB2" w:rsidRPr="005D2144">
        <w:rPr>
          <w:rFonts w:ascii="Times New Roman" w:hAnsi="Times New Roman"/>
          <w:sz w:val="16"/>
          <w:szCs w:val="16"/>
        </w:rPr>
        <w:t xml:space="preserve">составляет 58.8 </w:t>
      </w:r>
      <w:r w:rsidR="009B3C8F" w:rsidRPr="005D2144">
        <w:rPr>
          <w:rFonts w:ascii="Times New Roman" w:hAnsi="Times New Roman"/>
          <w:sz w:val="16"/>
          <w:szCs w:val="16"/>
        </w:rPr>
        <w:t xml:space="preserve">тыс </w:t>
      </w:r>
      <w:r w:rsidRPr="005D2144">
        <w:rPr>
          <w:rFonts w:ascii="Times New Roman" w:hAnsi="Times New Roman"/>
          <w:sz w:val="16"/>
          <w:szCs w:val="16"/>
        </w:rPr>
        <w:t xml:space="preserve"> куб. м/сут., в т.ч.:</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населению - 41,46 куб. м/сут.;</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промышленным предприятиям</w:t>
      </w:r>
      <w:r w:rsidR="004519FE" w:rsidRPr="005D2144">
        <w:rPr>
          <w:rFonts w:ascii="Times New Roman" w:hAnsi="Times New Roman"/>
          <w:sz w:val="16"/>
          <w:szCs w:val="16"/>
        </w:rPr>
        <w:t xml:space="preserve"> и другим организациям – 1,56</w:t>
      </w:r>
      <w:r w:rsidRPr="005D2144">
        <w:rPr>
          <w:rFonts w:ascii="Times New Roman" w:hAnsi="Times New Roman"/>
          <w:sz w:val="16"/>
          <w:szCs w:val="16"/>
        </w:rPr>
        <w:t xml:space="preserve"> куб. м/сут.;</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потери в водопроводных сетях – 12,71 куб. м/сут.</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Подача вод</w:t>
      </w:r>
      <w:r w:rsidR="008D2D62" w:rsidRPr="005D2144">
        <w:rPr>
          <w:rFonts w:ascii="Times New Roman" w:hAnsi="Times New Roman"/>
          <w:sz w:val="16"/>
          <w:szCs w:val="16"/>
        </w:rPr>
        <w:t>ы в МО  Бондаревский</w:t>
      </w:r>
      <w:r w:rsidR="009B3C8F" w:rsidRPr="005D2144">
        <w:rPr>
          <w:rFonts w:ascii="Times New Roman" w:hAnsi="Times New Roman"/>
          <w:sz w:val="16"/>
          <w:szCs w:val="16"/>
        </w:rPr>
        <w:t xml:space="preserve"> сельсовет  осуществляется по 1</w:t>
      </w:r>
      <w:r w:rsidRPr="005D2144">
        <w:rPr>
          <w:rFonts w:ascii="Times New Roman" w:hAnsi="Times New Roman"/>
          <w:sz w:val="16"/>
          <w:szCs w:val="16"/>
        </w:rPr>
        <w:t xml:space="preserve"> </w:t>
      </w:r>
      <w:r w:rsidR="009B3C8F" w:rsidRPr="005D2144">
        <w:rPr>
          <w:rFonts w:ascii="Times New Roman" w:hAnsi="Times New Roman"/>
          <w:sz w:val="16"/>
          <w:szCs w:val="16"/>
        </w:rPr>
        <w:t xml:space="preserve"> водоводу</w:t>
      </w:r>
      <w:r w:rsidRPr="005D2144">
        <w:rPr>
          <w:rFonts w:ascii="Times New Roman" w:hAnsi="Times New Roman"/>
          <w:sz w:val="16"/>
          <w:szCs w:val="16"/>
        </w:rPr>
        <w:t xml:space="preserve"> </w:t>
      </w:r>
      <w:r w:rsidR="009B3C8F" w:rsidRPr="005D2144">
        <w:rPr>
          <w:rFonts w:ascii="Times New Roman" w:hAnsi="Times New Roman"/>
          <w:sz w:val="16"/>
          <w:szCs w:val="16"/>
        </w:rPr>
        <w:t>в</w:t>
      </w:r>
      <w:r w:rsidR="008D2D62" w:rsidRPr="005D2144">
        <w:rPr>
          <w:rFonts w:ascii="Times New Roman" w:hAnsi="Times New Roman"/>
          <w:sz w:val="16"/>
          <w:szCs w:val="16"/>
        </w:rPr>
        <w:t xml:space="preserve"> разводящую сеть МО  Бондаревский</w:t>
      </w:r>
      <w:r w:rsidRPr="005D2144">
        <w:rPr>
          <w:rFonts w:ascii="Times New Roman" w:hAnsi="Times New Roman"/>
          <w:sz w:val="16"/>
          <w:szCs w:val="16"/>
        </w:rPr>
        <w:t xml:space="preserve"> сельсовет.</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На балансе </w:t>
      </w:r>
      <w:r w:rsidR="00691731" w:rsidRPr="005D2144">
        <w:rPr>
          <w:rFonts w:ascii="Times New Roman" w:hAnsi="Times New Roman"/>
          <w:sz w:val="16"/>
          <w:szCs w:val="16"/>
        </w:rPr>
        <w:t xml:space="preserve">находится </w:t>
      </w:r>
      <w:smartTag w:uri="urn:schemas-microsoft-com:office:smarttags" w:element="metricconverter">
        <w:smartTagPr>
          <w:attr w:name="ProductID" w:val="14 км"/>
        </w:smartTagPr>
        <w:r w:rsidR="00691731" w:rsidRPr="005D2144">
          <w:rPr>
            <w:rFonts w:ascii="Times New Roman" w:hAnsi="Times New Roman"/>
            <w:sz w:val="16"/>
            <w:szCs w:val="16"/>
          </w:rPr>
          <w:t>14</w:t>
        </w:r>
        <w:r w:rsidRPr="005D2144">
          <w:rPr>
            <w:rFonts w:ascii="Times New Roman" w:hAnsi="Times New Roman"/>
            <w:sz w:val="16"/>
            <w:szCs w:val="16"/>
          </w:rPr>
          <w:t xml:space="preserve"> км</w:t>
        </w:r>
      </w:smartTag>
      <w:r w:rsidRPr="005D2144">
        <w:rPr>
          <w:rFonts w:ascii="Times New Roman" w:hAnsi="Times New Roman"/>
          <w:sz w:val="16"/>
          <w:szCs w:val="16"/>
        </w:rPr>
        <w:t xml:space="preserve"> водопроводных сете</w:t>
      </w:r>
      <w:r w:rsidR="00650EB2" w:rsidRPr="005D2144">
        <w:rPr>
          <w:rFonts w:ascii="Times New Roman" w:hAnsi="Times New Roman"/>
          <w:sz w:val="16"/>
          <w:szCs w:val="16"/>
        </w:rPr>
        <w:t>й. Износ сетей составляет 3</w:t>
      </w:r>
      <w:r w:rsidRPr="005D2144">
        <w:rPr>
          <w:rFonts w:ascii="Times New Roman" w:hAnsi="Times New Roman"/>
          <w:sz w:val="16"/>
          <w:szCs w:val="16"/>
        </w:rPr>
        <w:t>0 %.</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По химическому составу по всем показателям, кроме железа, марганца, подземная вода соответствует требованиям СанПиН 2.1.4.1074-01 "Питьевая вода", и поэтому основным технологическим процессом при очистке является обезжелезивание.</w:t>
      </w:r>
    </w:p>
    <w:p w:rsidR="00E111CB" w:rsidRPr="005D2144" w:rsidRDefault="00E111CB" w:rsidP="00E111CB">
      <w:pPr>
        <w:autoSpaceDE w:val="0"/>
        <w:autoSpaceDN w:val="0"/>
        <w:adjustRightInd w:val="0"/>
        <w:spacing w:after="0" w:line="240" w:lineRule="auto"/>
        <w:jc w:val="center"/>
        <w:rPr>
          <w:rFonts w:ascii="Times New Roman" w:hAnsi="Times New Roman"/>
          <w:sz w:val="16"/>
          <w:szCs w:val="16"/>
          <w:highlight w:val="yellow"/>
        </w:rPr>
      </w:pPr>
    </w:p>
    <w:p w:rsidR="00E111CB" w:rsidRPr="005D2144" w:rsidRDefault="00E111CB" w:rsidP="00E111CB">
      <w:pPr>
        <w:autoSpaceDE w:val="0"/>
        <w:autoSpaceDN w:val="0"/>
        <w:adjustRightInd w:val="0"/>
        <w:spacing w:after="0" w:line="240" w:lineRule="auto"/>
        <w:jc w:val="center"/>
        <w:outlineLvl w:val="4"/>
        <w:rPr>
          <w:rFonts w:ascii="Times New Roman" w:hAnsi="Times New Roman"/>
          <w:sz w:val="16"/>
          <w:szCs w:val="16"/>
          <w:u w:val="single"/>
        </w:rPr>
      </w:pPr>
      <w:r w:rsidRPr="005D2144">
        <w:rPr>
          <w:rFonts w:ascii="Times New Roman" w:hAnsi="Times New Roman"/>
          <w:sz w:val="16"/>
          <w:szCs w:val="16"/>
          <w:u w:val="single"/>
        </w:rPr>
        <w:t>Экономический анализ</w:t>
      </w:r>
    </w:p>
    <w:p w:rsidR="00E111CB" w:rsidRPr="005D2144" w:rsidRDefault="00E111CB" w:rsidP="00E111CB">
      <w:pPr>
        <w:autoSpaceDE w:val="0"/>
        <w:autoSpaceDN w:val="0"/>
        <w:adjustRightInd w:val="0"/>
        <w:spacing w:after="0" w:line="240" w:lineRule="auto"/>
        <w:jc w:val="center"/>
        <w:rPr>
          <w:rFonts w:ascii="Times New Roman" w:hAnsi="Times New Roman"/>
          <w:sz w:val="16"/>
          <w:szCs w:val="16"/>
        </w:rPr>
      </w:pPr>
    </w:p>
    <w:p w:rsidR="00E111CB" w:rsidRPr="005D2144" w:rsidRDefault="00E111CB" w:rsidP="00E111CB">
      <w:pPr>
        <w:pStyle w:val="ConsPlusTitle"/>
        <w:widowControl/>
        <w:jc w:val="center"/>
        <w:outlineLvl w:val="5"/>
        <w:rPr>
          <w:rFonts w:ascii="Times New Roman" w:hAnsi="Times New Roman" w:cs="Times New Roman"/>
          <w:b w:val="0"/>
          <w:sz w:val="16"/>
          <w:szCs w:val="16"/>
        </w:rPr>
      </w:pPr>
      <w:r w:rsidRPr="005D2144">
        <w:rPr>
          <w:rFonts w:ascii="Times New Roman" w:hAnsi="Times New Roman" w:cs="Times New Roman"/>
          <w:b w:val="0"/>
          <w:sz w:val="16"/>
          <w:szCs w:val="16"/>
        </w:rPr>
        <w:t>Анализ структуры издержек,</w:t>
      </w:r>
    </w:p>
    <w:p w:rsidR="00E111CB" w:rsidRPr="005D2144" w:rsidRDefault="00E111CB" w:rsidP="00E111CB">
      <w:pPr>
        <w:pStyle w:val="ConsPlusTitle"/>
        <w:widowControl/>
        <w:jc w:val="center"/>
        <w:rPr>
          <w:rFonts w:ascii="Times New Roman" w:hAnsi="Times New Roman" w:cs="Times New Roman"/>
          <w:b w:val="0"/>
          <w:sz w:val="16"/>
          <w:szCs w:val="16"/>
        </w:rPr>
      </w:pPr>
      <w:r w:rsidRPr="005D2144">
        <w:rPr>
          <w:rFonts w:ascii="Times New Roman" w:hAnsi="Times New Roman" w:cs="Times New Roman"/>
          <w:b w:val="0"/>
          <w:sz w:val="16"/>
          <w:szCs w:val="16"/>
        </w:rPr>
        <w:t>выявление основных статей затрат</w:t>
      </w:r>
    </w:p>
    <w:p w:rsidR="00E111CB" w:rsidRPr="005D2144" w:rsidRDefault="00E111CB" w:rsidP="00E111CB">
      <w:pPr>
        <w:autoSpaceDE w:val="0"/>
        <w:autoSpaceDN w:val="0"/>
        <w:adjustRightInd w:val="0"/>
        <w:spacing w:after="0" w:line="240" w:lineRule="auto"/>
        <w:jc w:val="center"/>
        <w:rPr>
          <w:rFonts w:ascii="Times New Roman" w:hAnsi="Times New Roman"/>
          <w:sz w:val="16"/>
          <w:szCs w:val="16"/>
        </w:rPr>
      </w:pP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В ходе анализа использованы данные о фактических затратах ОКК  за 20</w:t>
      </w:r>
      <w:r w:rsidR="00E34914" w:rsidRPr="005D2144">
        <w:rPr>
          <w:rFonts w:ascii="Times New Roman" w:hAnsi="Times New Roman"/>
          <w:sz w:val="16"/>
          <w:szCs w:val="16"/>
        </w:rPr>
        <w:t>14</w:t>
      </w:r>
      <w:r w:rsidRPr="005D2144">
        <w:rPr>
          <w:rFonts w:ascii="Times New Roman" w:hAnsi="Times New Roman"/>
          <w:sz w:val="16"/>
          <w:szCs w:val="16"/>
        </w:rPr>
        <w:t>год, сметы расходов на 201</w:t>
      </w:r>
      <w:r w:rsidR="00E34914" w:rsidRPr="005D2144">
        <w:rPr>
          <w:rFonts w:ascii="Times New Roman" w:hAnsi="Times New Roman"/>
          <w:sz w:val="16"/>
          <w:szCs w:val="16"/>
        </w:rPr>
        <w:t>5</w:t>
      </w:r>
      <w:r w:rsidRPr="005D2144">
        <w:rPr>
          <w:rFonts w:ascii="Times New Roman" w:hAnsi="Times New Roman"/>
          <w:sz w:val="16"/>
          <w:szCs w:val="16"/>
        </w:rPr>
        <w:t xml:space="preserve"> год, а также плановый расчет затрат на водоснабжение на 201</w:t>
      </w:r>
      <w:r w:rsidR="00E34914" w:rsidRPr="005D2144">
        <w:rPr>
          <w:rFonts w:ascii="Times New Roman" w:hAnsi="Times New Roman"/>
          <w:sz w:val="16"/>
          <w:szCs w:val="16"/>
        </w:rPr>
        <w:t>6</w:t>
      </w:r>
      <w:r w:rsidRPr="005D2144">
        <w:rPr>
          <w:rFonts w:ascii="Times New Roman" w:hAnsi="Times New Roman"/>
          <w:sz w:val="16"/>
          <w:szCs w:val="16"/>
        </w:rPr>
        <w:t xml:space="preserve"> год.</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Для анализа структуры издержек и выявления основных статей себестоимости использовалась группировка затрат по стадиям технологического процесса (подъем, очистка, транспортировка) и по статьям калькуляции на основании Методических рекомендаций по финансовому обоснованию цен на воду и отведению стоков, утвержденных приказом Госстроя России от 28.12.2000 N 302:</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u w:val="single"/>
        </w:rPr>
      </w:pPr>
      <w:r w:rsidRPr="005D2144">
        <w:rPr>
          <w:rFonts w:ascii="Times New Roman" w:hAnsi="Times New Roman"/>
          <w:sz w:val="16"/>
          <w:szCs w:val="16"/>
          <w:u w:val="single"/>
        </w:rPr>
        <w:t>Расходы на подъем воды:</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электроэнергия;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амортизация;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ремонт и техническое обслуживание;</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затраты на оплату труда;</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отчисления на социальные нужды;</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цеховые расходы.</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u w:val="single"/>
        </w:rPr>
      </w:pPr>
      <w:r w:rsidRPr="005D2144">
        <w:rPr>
          <w:rFonts w:ascii="Times New Roman" w:hAnsi="Times New Roman"/>
          <w:sz w:val="16"/>
          <w:szCs w:val="16"/>
          <w:u w:val="single"/>
        </w:rPr>
        <w:t>Расходы по очистке воды:</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материалы для очистки;</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электроэнергия;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амортизация;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ремонт и техническое обслуживание;</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затраты на оплату труда;</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отчисления на социальные нужды;</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цеховые расходы.</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u w:val="single"/>
        </w:rPr>
      </w:pPr>
      <w:r w:rsidRPr="005D2144">
        <w:rPr>
          <w:rFonts w:ascii="Times New Roman" w:hAnsi="Times New Roman"/>
          <w:sz w:val="16"/>
          <w:szCs w:val="16"/>
          <w:u w:val="single"/>
        </w:rPr>
        <w:t>Расходы по транспортировке воды:</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электроэнергия;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амортизация;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ремонт и техническое обслуживание;</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затраты на оплату труда;</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отчисления на социальные нужды;</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цеховые расходы.</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u w:val="single"/>
        </w:rPr>
      </w:pPr>
      <w:r w:rsidRPr="005D2144">
        <w:rPr>
          <w:rFonts w:ascii="Times New Roman" w:hAnsi="Times New Roman"/>
          <w:sz w:val="16"/>
          <w:szCs w:val="16"/>
          <w:u w:val="single"/>
        </w:rPr>
        <w:t>Административно-управленческие расходы.</w:t>
      </w:r>
    </w:p>
    <w:p w:rsidR="00E111CB" w:rsidRPr="005D2144" w:rsidRDefault="00E111CB" w:rsidP="00E111CB">
      <w:pPr>
        <w:tabs>
          <w:tab w:val="left" w:pos="5160"/>
        </w:tabs>
        <w:autoSpaceDE w:val="0"/>
        <w:autoSpaceDN w:val="0"/>
        <w:adjustRightInd w:val="0"/>
        <w:spacing w:after="0" w:line="240" w:lineRule="auto"/>
        <w:ind w:firstLine="709"/>
        <w:jc w:val="both"/>
        <w:rPr>
          <w:rFonts w:ascii="Times New Roman" w:hAnsi="Times New Roman"/>
          <w:sz w:val="16"/>
          <w:szCs w:val="16"/>
          <w:u w:val="single"/>
        </w:rPr>
      </w:pPr>
      <w:r w:rsidRPr="005D2144">
        <w:rPr>
          <w:rFonts w:ascii="Times New Roman" w:hAnsi="Times New Roman"/>
          <w:sz w:val="16"/>
          <w:szCs w:val="16"/>
          <w:u w:val="single"/>
        </w:rPr>
        <w:t>Общеэксплуатационные расходы.</w:t>
      </w:r>
      <w:r w:rsidRPr="005D2144">
        <w:rPr>
          <w:rFonts w:ascii="Times New Roman" w:hAnsi="Times New Roman"/>
          <w:sz w:val="16"/>
          <w:szCs w:val="16"/>
          <w:u w:val="single"/>
        </w:rPr>
        <w:tab/>
      </w:r>
    </w:p>
    <w:p w:rsidR="000E475C" w:rsidRPr="005D2144" w:rsidRDefault="000E475C" w:rsidP="00E111CB">
      <w:pPr>
        <w:autoSpaceDE w:val="0"/>
        <w:autoSpaceDN w:val="0"/>
        <w:adjustRightInd w:val="0"/>
        <w:spacing w:after="0" w:line="240" w:lineRule="auto"/>
        <w:ind w:firstLine="709"/>
        <w:jc w:val="center"/>
        <w:outlineLvl w:val="4"/>
        <w:rPr>
          <w:rFonts w:ascii="Times New Roman" w:hAnsi="Times New Roman"/>
          <w:sz w:val="16"/>
          <w:szCs w:val="16"/>
        </w:rPr>
      </w:pPr>
    </w:p>
    <w:p w:rsidR="000E475C" w:rsidRPr="005D2144" w:rsidRDefault="000E475C" w:rsidP="00E111CB">
      <w:pPr>
        <w:autoSpaceDE w:val="0"/>
        <w:autoSpaceDN w:val="0"/>
        <w:adjustRightInd w:val="0"/>
        <w:spacing w:after="0" w:line="240" w:lineRule="auto"/>
        <w:ind w:firstLine="709"/>
        <w:jc w:val="center"/>
        <w:outlineLvl w:val="4"/>
        <w:rPr>
          <w:rFonts w:ascii="Times New Roman" w:hAnsi="Times New Roman"/>
          <w:sz w:val="16"/>
          <w:szCs w:val="16"/>
        </w:rPr>
      </w:pPr>
    </w:p>
    <w:p w:rsidR="00E111CB" w:rsidRPr="005D2144" w:rsidRDefault="00E111CB" w:rsidP="00E111CB">
      <w:pPr>
        <w:autoSpaceDE w:val="0"/>
        <w:autoSpaceDN w:val="0"/>
        <w:adjustRightInd w:val="0"/>
        <w:spacing w:after="0" w:line="240" w:lineRule="auto"/>
        <w:ind w:firstLine="709"/>
        <w:jc w:val="center"/>
        <w:outlineLvl w:val="4"/>
        <w:rPr>
          <w:rFonts w:ascii="Times New Roman" w:hAnsi="Times New Roman"/>
          <w:sz w:val="16"/>
          <w:szCs w:val="16"/>
        </w:rPr>
      </w:pPr>
      <w:r w:rsidRPr="005D2144">
        <w:rPr>
          <w:rFonts w:ascii="Times New Roman" w:hAnsi="Times New Roman"/>
          <w:sz w:val="16"/>
          <w:szCs w:val="16"/>
        </w:rPr>
        <w:t>Проблемы эксплуатации систем в разрезе:</w:t>
      </w:r>
    </w:p>
    <w:p w:rsidR="00E111CB" w:rsidRPr="005D2144" w:rsidRDefault="00E111CB" w:rsidP="00E111CB">
      <w:pPr>
        <w:autoSpaceDE w:val="0"/>
        <w:autoSpaceDN w:val="0"/>
        <w:adjustRightInd w:val="0"/>
        <w:spacing w:after="0" w:line="240" w:lineRule="auto"/>
        <w:ind w:firstLine="709"/>
        <w:jc w:val="center"/>
        <w:rPr>
          <w:rFonts w:ascii="Times New Roman" w:hAnsi="Times New Roman"/>
          <w:sz w:val="16"/>
          <w:szCs w:val="16"/>
        </w:rPr>
      </w:pPr>
      <w:r w:rsidRPr="005D2144">
        <w:rPr>
          <w:rFonts w:ascii="Times New Roman" w:hAnsi="Times New Roman"/>
          <w:sz w:val="16"/>
          <w:szCs w:val="16"/>
        </w:rPr>
        <w:t>надежность, качество, стоимость (доступность</w:t>
      </w:r>
    </w:p>
    <w:p w:rsidR="00E111CB" w:rsidRPr="005D2144" w:rsidRDefault="00E111CB" w:rsidP="00E111CB">
      <w:pPr>
        <w:autoSpaceDE w:val="0"/>
        <w:autoSpaceDN w:val="0"/>
        <w:adjustRightInd w:val="0"/>
        <w:spacing w:after="0" w:line="240" w:lineRule="auto"/>
        <w:ind w:firstLine="709"/>
        <w:jc w:val="center"/>
        <w:rPr>
          <w:rFonts w:ascii="Times New Roman" w:hAnsi="Times New Roman"/>
          <w:sz w:val="16"/>
          <w:szCs w:val="16"/>
        </w:rPr>
      </w:pPr>
      <w:r w:rsidRPr="005D2144">
        <w:rPr>
          <w:rFonts w:ascii="Times New Roman" w:hAnsi="Times New Roman"/>
          <w:sz w:val="16"/>
          <w:szCs w:val="16"/>
        </w:rPr>
        <w:t>для потребителей), экологичность</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Инженерно-технический анализ выявил следующие основные технические проблемы эксплуатации сетей и сооружений водоснабжения: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1. Старение сетей водоснабжения, увеличение протяж</w:t>
      </w:r>
      <w:r w:rsidR="0024447B" w:rsidRPr="005D2144">
        <w:rPr>
          <w:rFonts w:ascii="Times New Roman" w:hAnsi="Times New Roman"/>
          <w:sz w:val="16"/>
          <w:szCs w:val="16"/>
        </w:rPr>
        <w:t xml:space="preserve">енности сетей с износом </w:t>
      </w:r>
      <w:r w:rsidR="00650EB2" w:rsidRPr="005D2144">
        <w:rPr>
          <w:rFonts w:ascii="Times New Roman" w:hAnsi="Times New Roman"/>
          <w:sz w:val="16"/>
          <w:szCs w:val="16"/>
        </w:rPr>
        <w:t xml:space="preserve">до </w:t>
      </w:r>
      <w:r w:rsidR="007E06D9" w:rsidRPr="005D2144">
        <w:rPr>
          <w:rFonts w:ascii="Times New Roman" w:hAnsi="Times New Roman"/>
          <w:sz w:val="16"/>
          <w:szCs w:val="16"/>
        </w:rPr>
        <w:t>65</w:t>
      </w:r>
      <w:r w:rsidRPr="005D2144">
        <w:rPr>
          <w:rFonts w:ascii="Times New Roman" w:hAnsi="Times New Roman"/>
          <w:sz w:val="16"/>
          <w:szCs w:val="16"/>
        </w:rPr>
        <w:t>%.</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2. Рост аварий, связанных с износом водоводов и магистральных трубопроводов.</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3. Высокие энергозатраты по доставке воды потребителям.</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4. Недостаточная эффективность станции обезжелезивания по снятию Fe и Mn.</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5. Несоответствие существующих технологий водоподготовки современным нормативным требованиям к качеству воды.</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6. Высокая степень физического износа насосного оборудования.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Для обоснования технических мероприятий комплексного развития систем водоотведения произведена группировка проблем эксплуатации по следующим системным критериям:</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надежность;</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качество, экологическая безопасность;</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стоимость (доступность для потребителя).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Данная группировка позволяет обосновать эффективность заложенных в настоящей Программе технических мероприятий с точки зрения результативности и подверженности мониторингу.</w:t>
      </w:r>
    </w:p>
    <w:p w:rsidR="00E111CB" w:rsidRPr="005D2144" w:rsidRDefault="00E111CB" w:rsidP="00E111CB">
      <w:pPr>
        <w:autoSpaceDE w:val="0"/>
        <w:autoSpaceDN w:val="0"/>
        <w:adjustRightInd w:val="0"/>
        <w:spacing w:after="0" w:line="240" w:lineRule="auto"/>
        <w:ind w:firstLine="709"/>
        <w:jc w:val="both"/>
        <w:rPr>
          <w:rFonts w:ascii="Times New Roman" w:hAnsi="Times New Roman"/>
          <w:i/>
          <w:sz w:val="16"/>
          <w:szCs w:val="16"/>
        </w:rPr>
      </w:pPr>
      <w:r w:rsidRPr="005D2144">
        <w:rPr>
          <w:rFonts w:ascii="Times New Roman" w:hAnsi="Times New Roman"/>
          <w:i/>
          <w:sz w:val="16"/>
          <w:szCs w:val="16"/>
        </w:rPr>
        <w:t>Надежность</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Для целей комплексного развития систем водоснабжения главным интегральным критерием эффективности выступает надежность функционирования сетей.</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Основные показатели:</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авар</w:t>
      </w:r>
      <w:r w:rsidR="0024447B" w:rsidRPr="005D2144">
        <w:rPr>
          <w:rFonts w:ascii="Times New Roman" w:hAnsi="Times New Roman"/>
          <w:sz w:val="16"/>
          <w:szCs w:val="16"/>
        </w:rPr>
        <w:t xml:space="preserve">ийность на трубопроводах – </w:t>
      </w:r>
      <w:smartTag w:uri="urn:schemas-microsoft-com:office:smarttags" w:element="metricconverter">
        <w:smartTagPr>
          <w:attr w:name="ProductID" w:val="0.9 км"/>
        </w:smartTagPr>
        <w:r w:rsidR="00E77B54" w:rsidRPr="005D2144">
          <w:rPr>
            <w:rFonts w:ascii="Times New Roman" w:hAnsi="Times New Roman"/>
            <w:sz w:val="16"/>
            <w:szCs w:val="16"/>
          </w:rPr>
          <w:t>0.9</w:t>
        </w:r>
        <w:r w:rsidRPr="005D2144">
          <w:rPr>
            <w:rFonts w:ascii="Times New Roman" w:hAnsi="Times New Roman"/>
            <w:sz w:val="16"/>
            <w:szCs w:val="16"/>
          </w:rPr>
          <w:t xml:space="preserve"> км</w:t>
        </w:r>
      </w:smartTag>
      <w:r w:rsidRPr="005D2144">
        <w:rPr>
          <w:rFonts w:ascii="Times New Roman" w:hAnsi="Times New Roman"/>
          <w:sz w:val="16"/>
          <w:szCs w:val="16"/>
        </w:rPr>
        <w:t>;</w:t>
      </w:r>
    </w:p>
    <w:p w:rsidR="00E111CB" w:rsidRPr="005D2144" w:rsidRDefault="00E111CB" w:rsidP="00E111CB">
      <w:pPr>
        <w:autoSpaceDE w:val="0"/>
        <w:autoSpaceDN w:val="0"/>
        <w:adjustRightInd w:val="0"/>
        <w:spacing w:after="0" w:line="240" w:lineRule="auto"/>
        <w:ind w:firstLine="709"/>
        <w:jc w:val="both"/>
        <w:rPr>
          <w:rFonts w:ascii="Times New Roman" w:hAnsi="Times New Roman"/>
          <w:i/>
          <w:sz w:val="16"/>
          <w:szCs w:val="16"/>
        </w:rPr>
      </w:pPr>
      <w:r w:rsidRPr="005D2144">
        <w:rPr>
          <w:rFonts w:ascii="Times New Roman" w:hAnsi="Times New Roman"/>
          <w:i/>
          <w:sz w:val="16"/>
          <w:szCs w:val="16"/>
        </w:rPr>
        <w:t>Качество</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Качество услуг водоснабжения должно определяться условиями договора и гарантировать бесперебойность их предоставления, а также соответствие доставляемого ресурса (воды) соответствующим стандартам и нормативам.</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Показателями, характеризующими параметры качества предоставляемых услуг и поддающимися непосредственному наблюдению и оценке потребителями, являются: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перебои в водоснабжении (часы, дни);</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частота отказов в услуге водоснабжения;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давление в точке водоразбора (напор), поддающееся наблюдению и затрудняющее использование холодной воды для хозяйственно-бытовых нужд.</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Показателями, характеризующими параметры качества материального носителя услуги, нарушения которых выявляются в процессе проведения инспекционных и контрольных проверок органами государственной жилищной инспекции, санитарно-эпидемиологического контроля, муниципальным заказчиком и др., являются: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состав и свойства воды (соответствие действующим стандартам);</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давление в подающем трубопроводе холодного водоснабжения;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расход холодной воды (потери и утечки).</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С целью обеспечения экологической и санитарно-эпидемиологической безопасности при развитии МО сформированы мероприятия производственной программы:</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реконструкция и новое строительство сетей водоснабжения;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модернизация насосных станций с применением телеметрии, частотного регулирования и современного насосного оборудования;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реконструкция и модернизация очистных сооружений;</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строительство узла обработки промывных вод.</w:t>
      </w:r>
    </w:p>
    <w:p w:rsidR="00DE2C16" w:rsidRPr="005D2144" w:rsidRDefault="00DE2C16" w:rsidP="00E111CB">
      <w:pPr>
        <w:autoSpaceDE w:val="0"/>
        <w:autoSpaceDN w:val="0"/>
        <w:adjustRightInd w:val="0"/>
        <w:spacing w:after="0" w:line="240" w:lineRule="auto"/>
        <w:ind w:firstLine="709"/>
        <w:jc w:val="both"/>
        <w:rPr>
          <w:rFonts w:ascii="Times New Roman" w:hAnsi="Times New Roman"/>
          <w:sz w:val="16"/>
          <w:szCs w:val="16"/>
        </w:rPr>
      </w:pPr>
    </w:p>
    <w:p w:rsidR="00E111CB" w:rsidRPr="005D2144" w:rsidRDefault="00E111CB" w:rsidP="00E111CB">
      <w:pPr>
        <w:autoSpaceDE w:val="0"/>
        <w:autoSpaceDN w:val="0"/>
        <w:adjustRightInd w:val="0"/>
        <w:spacing w:after="0" w:line="240" w:lineRule="auto"/>
        <w:jc w:val="right"/>
        <w:outlineLvl w:val="5"/>
        <w:rPr>
          <w:rFonts w:ascii="Times New Roman" w:hAnsi="Times New Roman"/>
          <w:sz w:val="16"/>
          <w:szCs w:val="16"/>
        </w:rPr>
      </w:pPr>
      <w:r w:rsidRPr="005D2144">
        <w:rPr>
          <w:rFonts w:ascii="Times New Roman" w:hAnsi="Times New Roman"/>
          <w:sz w:val="16"/>
          <w:szCs w:val="16"/>
        </w:rPr>
        <w:t xml:space="preserve">Таблица </w:t>
      </w:r>
      <w:r w:rsidR="006648C3" w:rsidRPr="005D2144">
        <w:rPr>
          <w:rFonts w:ascii="Times New Roman" w:hAnsi="Times New Roman"/>
          <w:sz w:val="16"/>
          <w:szCs w:val="16"/>
        </w:rPr>
        <w:t>1</w:t>
      </w:r>
      <w:r w:rsidR="00DA2E2C" w:rsidRPr="005D2144">
        <w:rPr>
          <w:rFonts w:ascii="Times New Roman" w:hAnsi="Times New Roman"/>
          <w:sz w:val="16"/>
          <w:szCs w:val="16"/>
        </w:rPr>
        <w:t>0</w:t>
      </w:r>
    </w:p>
    <w:p w:rsidR="00E111CB" w:rsidRPr="005D2144" w:rsidRDefault="00E111CB" w:rsidP="00E111CB">
      <w:pPr>
        <w:autoSpaceDE w:val="0"/>
        <w:autoSpaceDN w:val="0"/>
        <w:adjustRightInd w:val="0"/>
        <w:spacing w:after="0" w:line="240" w:lineRule="auto"/>
        <w:ind w:firstLine="540"/>
        <w:jc w:val="both"/>
        <w:rPr>
          <w:rFonts w:ascii="Times New Roman" w:hAnsi="Times New Roman"/>
          <w:sz w:val="16"/>
          <w:szCs w:val="16"/>
        </w:rPr>
      </w:pPr>
    </w:p>
    <w:p w:rsidR="00E111CB" w:rsidRPr="005D2144" w:rsidRDefault="00E111CB" w:rsidP="00E111CB">
      <w:pPr>
        <w:pStyle w:val="ConsPlusTitle"/>
        <w:widowControl/>
        <w:jc w:val="center"/>
        <w:rPr>
          <w:rFonts w:ascii="Times New Roman" w:hAnsi="Times New Roman" w:cs="Times New Roman"/>
          <w:b w:val="0"/>
          <w:sz w:val="16"/>
          <w:szCs w:val="16"/>
        </w:rPr>
      </w:pPr>
      <w:r w:rsidRPr="005D2144">
        <w:rPr>
          <w:rFonts w:ascii="Times New Roman" w:hAnsi="Times New Roman" w:cs="Times New Roman"/>
          <w:b w:val="0"/>
          <w:sz w:val="16"/>
          <w:szCs w:val="16"/>
        </w:rPr>
        <w:t>Параметры оценки качества</w:t>
      </w:r>
    </w:p>
    <w:p w:rsidR="00E111CB" w:rsidRPr="005D2144" w:rsidRDefault="00E111CB" w:rsidP="00E111CB">
      <w:pPr>
        <w:pStyle w:val="ConsPlusTitle"/>
        <w:widowControl/>
        <w:jc w:val="center"/>
        <w:rPr>
          <w:rFonts w:ascii="Times New Roman" w:hAnsi="Times New Roman" w:cs="Times New Roman"/>
          <w:b w:val="0"/>
          <w:sz w:val="16"/>
          <w:szCs w:val="16"/>
        </w:rPr>
      </w:pPr>
      <w:r w:rsidRPr="005D2144">
        <w:rPr>
          <w:rFonts w:ascii="Times New Roman" w:hAnsi="Times New Roman" w:cs="Times New Roman"/>
          <w:b w:val="0"/>
          <w:sz w:val="16"/>
          <w:szCs w:val="16"/>
        </w:rPr>
        <w:t>предоставляемых услуг водоснабжения</w:t>
      </w:r>
    </w:p>
    <w:p w:rsidR="00E111CB" w:rsidRPr="005D2144" w:rsidRDefault="00E111CB" w:rsidP="00E111CB">
      <w:pPr>
        <w:autoSpaceDE w:val="0"/>
        <w:autoSpaceDN w:val="0"/>
        <w:adjustRightInd w:val="0"/>
        <w:spacing w:after="0" w:line="240" w:lineRule="auto"/>
        <w:ind w:firstLine="540"/>
        <w:jc w:val="both"/>
        <w:rPr>
          <w:rFonts w:ascii="Times New Roman" w:hAnsi="Times New Roman"/>
          <w:sz w:val="16"/>
          <w:szCs w:val="16"/>
        </w:rPr>
      </w:pPr>
    </w:p>
    <w:tbl>
      <w:tblPr>
        <w:tblW w:w="9377" w:type="dxa"/>
        <w:tblInd w:w="70" w:type="dxa"/>
        <w:tblLayout w:type="fixed"/>
        <w:tblCellMar>
          <w:left w:w="70" w:type="dxa"/>
          <w:right w:w="70" w:type="dxa"/>
        </w:tblCellMar>
        <w:tblLook w:val="0000"/>
      </w:tblPr>
      <w:tblGrid>
        <w:gridCol w:w="2127"/>
        <w:gridCol w:w="1620"/>
        <w:gridCol w:w="2160"/>
        <w:gridCol w:w="1445"/>
        <w:gridCol w:w="2025"/>
      </w:tblGrid>
      <w:tr w:rsidR="00E111CB" w:rsidRPr="005D2144" w:rsidTr="00F23240">
        <w:tblPrEx>
          <w:tblCellMar>
            <w:top w:w="0" w:type="dxa"/>
            <w:bottom w:w="0" w:type="dxa"/>
          </w:tblCellMar>
        </w:tblPrEx>
        <w:trPr>
          <w:cantSplit/>
          <w:trHeight w:val="240"/>
        </w:trPr>
        <w:tc>
          <w:tcPr>
            <w:tcW w:w="2127" w:type="dxa"/>
            <w:vMerge w:val="restart"/>
            <w:tcBorders>
              <w:top w:val="single" w:sz="6" w:space="0" w:color="auto"/>
              <w:left w:val="single" w:sz="6" w:space="0" w:color="auto"/>
              <w:bottom w:val="nil"/>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Нормативные параметры качества </w:t>
            </w:r>
          </w:p>
        </w:tc>
        <w:tc>
          <w:tcPr>
            <w:tcW w:w="1620" w:type="dxa"/>
            <w:vMerge w:val="restart"/>
            <w:tcBorders>
              <w:top w:val="single" w:sz="6" w:space="0" w:color="auto"/>
              <w:left w:val="single" w:sz="6" w:space="0" w:color="auto"/>
              <w:bottom w:val="nil"/>
              <w:right w:val="single" w:sz="6" w:space="0" w:color="auto"/>
            </w:tcBorders>
          </w:tcPr>
          <w:p w:rsidR="00E111CB" w:rsidRPr="005D2144" w:rsidRDefault="00E111CB" w:rsidP="00F23240">
            <w:pPr>
              <w:pStyle w:val="ConsPlusCell"/>
              <w:widowControl/>
              <w:jc w:val="center"/>
              <w:rPr>
                <w:rFonts w:ascii="Times New Roman" w:hAnsi="Times New Roman" w:cs="Times New Roman"/>
                <w:sz w:val="16"/>
                <w:szCs w:val="16"/>
              </w:rPr>
            </w:pPr>
            <w:r w:rsidRPr="005D2144">
              <w:rPr>
                <w:rFonts w:ascii="Times New Roman" w:hAnsi="Times New Roman" w:cs="Times New Roman"/>
                <w:sz w:val="16"/>
                <w:szCs w:val="16"/>
              </w:rPr>
              <w:t xml:space="preserve">Допустимый </w:t>
            </w:r>
            <w:r w:rsidRPr="005D2144">
              <w:rPr>
                <w:rFonts w:ascii="Times New Roman" w:hAnsi="Times New Roman" w:cs="Times New Roman"/>
                <w:sz w:val="16"/>
                <w:szCs w:val="16"/>
              </w:rPr>
              <w:br/>
              <w:t>период и  показатели нарушения (снижения) параметров качества</w:t>
            </w:r>
          </w:p>
        </w:tc>
        <w:tc>
          <w:tcPr>
            <w:tcW w:w="2160" w:type="dxa"/>
            <w:vMerge w:val="restart"/>
            <w:tcBorders>
              <w:top w:val="single" w:sz="6" w:space="0" w:color="auto"/>
              <w:left w:val="single" w:sz="6" w:space="0" w:color="auto"/>
              <w:bottom w:val="nil"/>
              <w:right w:val="single" w:sz="6" w:space="0" w:color="auto"/>
            </w:tcBorders>
          </w:tcPr>
          <w:p w:rsidR="00E111CB" w:rsidRPr="005D2144" w:rsidRDefault="00E111CB" w:rsidP="00F23240">
            <w:pPr>
              <w:pStyle w:val="ConsPlusCell"/>
              <w:widowControl/>
              <w:jc w:val="center"/>
              <w:rPr>
                <w:rFonts w:ascii="Times New Roman" w:hAnsi="Times New Roman" w:cs="Times New Roman"/>
                <w:sz w:val="16"/>
                <w:szCs w:val="16"/>
              </w:rPr>
            </w:pPr>
            <w:r w:rsidRPr="005D2144">
              <w:rPr>
                <w:rFonts w:ascii="Times New Roman" w:hAnsi="Times New Roman" w:cs="Times New Roman"/>
                <w:sz w:val="16"/>
                <w:szCs w:val="16"/>
              </w:rPr>
              <w:t xml:space="preserve">Учетный период </w:t>
            </w:r>
            <w:r w:rsidRPr="005D2144">
              <w:rPr>
                <w:rFonts w:ascii="Times New Roman" w:hAnsi="Times New Roman" w:cs="Times New Roman"/>
                <w:sz w:val="16"/>
                <w:szCs w:val="16"/>
              </w:rPr>
              <w:br/>
              <w:t>(величина)  снижения оплаты</w:t>
            </w:r>
            <w:r w:rsidRPr="005D2144">
              <w:rPr>
                <w:rFonts w:ascii="Times New Roman" w:hAnsi="Times New Roman" w:cs="Times New Roman"/>
                <w:sz w:val="16"/>
                <w:szCs w:val="16"/>
              </w:rPr>
              <w:br/>
              <w:t xml:space="preserve">за нарушение  </w:t>
            </w:r>
            <w:r w:rsidRPr="005D2144">
              <w:rPr>
                <w:rFonts w:ascii="Times New Roman" w:hAnsi="Times New Roman" w:cs="Times New Roman"/>
                <w:sz w:val="16"/>
                <w:szCs w:val="16"/>
              </w:rPr>
              <w:br/>
              <w:t>параметров</w:t>
            </w:r>
          </w:p>
        </w:tc>
        <w:tc>
          <w:tcPr>
            <w:tcW w:w="3470" w:type="dxa"/>
            <w:gridSpan w:val="2"/>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Условия расчета      </w:t>
            </w:r>
          </w:p>
        </w:tc>
      </w:tr>
      <w:tr w:rsidR="00E111CB" w:rsidRPr="005D2144" w:rsidTr="00F23240">
        <w:tblPrEx>
          <w:tblCellMar>
            <w:top w:w="0" w:type="dxa"/>
            <w:bottom w:w="0" w:type="dxa"/>
          </w:tblCellMar>
        </w:tblPrEx>
        <w:trPr>
          <w:cantSplit/>
          <w:trHeight w:val="720"/>
        </w:trPr>
        <w:tc>
          <w:tcPr>
            <w:tcW w:w="2127" w:type="dxa"/>
            <w:vMerge/>
            <w:tcBorders>
              <w:top w:val="nil"/>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p>
        </w:tc>
        <w:tc>
          <w:tcPr>
            <w:tcW w:w="1620" w:type="dxa"/>
            <w:vMerge/>
            <w:tcBorders>
              <w:top w:val="nil"/>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p>
        </w:tc>
        <w:tc>
          <w:tcPr>
            <w:tcW w:w="2160" w:type="dxa"/>
            <w:vMerge/>
            <w:tcBorders>
              <w:top w:val="nil"/>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p>
        </w:tc>
        <w:tc>
          <w:tcPr>
            <w:tcW w:w="1445"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jc w:val="center"/>
              <w:rPr>
                <w:rFonts w:ascii="Times New Roman" w:hAnsi="Times New Roman" w:cs="Times New Roman"/>
                <w:sz w:val="16"/>
                <w:szCs w:val="16"/>
              </w:rPr>
            </w:pPr>
            <w:r w:rsidRPr="005D2144">
              <w:rPr>
                <w:rFonts w:ascii="Times New Roman" w:hAnsi="Times New Roman" w:cs="Times New Roman"/>
                <w:sz w:val="16"/>
                <w:szCs w:val="16"/>
              </w:rPr>
              <w:t xml:space="preserve">При наличии  </w:t>
            </w:r>
            <w:r w:rsidRPr="005D2144">
              <w:rPr>
                <w:rFonts w:ascii="Times New Roman" w:hAnsi="Times New Roman" w:cs="Times New Roman"/>
                <w:sz w:val="16"/>
                <w:szCs w:val="16"/>
              </w:rPr>
              <w:br/>
              <w:t xml:space="preserve">прибора  </w:t>
            </w:r>
            <w:r w:rsidRPr="005D2144">
              <w:rPr>
                <w:rFonts w:ascii="Times New Roman" w:hAnsi="Times New Roman" w:cs="Times New Roman"/>
                <w:sz w:val="16"/>
                <w:szCs w:val="16"/>
              </w:rPr>
              <w:br/>
              <w:t>учета</w:t>
            </w:r>
          </w:p>
        </w:tc>
        <w:tc>
          <w:tcPr>
            <w:tcW w:w="2025"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jc w:val="center"/>
              <w:rPr>
                <w:rFonts w:ascii="Times New Roman" w:hAnsi="Times New Roman" w:cs="Times New Roman"/>
                <w:sz w:val="16"/>
                <w:szCs w:val="16"/>
              </w:rPr>
            </w:pPr>
            <w:r w:rsidRPr="005D2144">
              <w:rPr>
                <w:rFonts w:ascii="Times New Roman" w:hAnsi="Times New Roman" w:cs="Times New Roman"/>
                <w:sz w:val="16"/>
                <w:szCs w:val="16"/>
              </w:rPr>
              <w:t>При отсутствии</w:t>
            </w:r>
            <w:r w:rsidRPr="005D2144">
              <w:rPr>
                <w:rFonts w:ascii="Times New Roman" w:hAnsi="Times New Roman" w:cs="Times New Roman"/>
                <w:sz w:val="16"/>
                <w:szCs w:val="16"/>
              </w:rPr>
              <w:br/>
              <w:t>приборов учета</w:t>
            </w:r>
          </w:p>
        </w:tc>
      </w:tr>
      <w:tr w:rsidR="00E111CB" w:rsidRPr="005D2144" w:rsidTr="00F23240">
        <w:tblPrEx>
          <w:tblCellMar>
            <w:top w:w="0" w:type="dxa"/>
            <w:bottom w:w="0" w:type="dxa"/>
          </w:tblCellMar>
        </w:tblPrEx>
        <w:trPr>
          <w:cantSplit/>
          <w:trHeight w:val="1200"/>
        </w:trPr>
        <w:tc>
          <w:tcPr>
            <w:tcW w:w="2127"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b/>
                <w:sz w:val="16"/>
                <w:szCs w:val="16"/>
              </w:rPr>
            </w:pPr>
            <w:r w:rsidRPr="005D2144">
              <w:rPr>
                <w:rFonts w:ascii="Times New Roman" w:hAnsi="Times New Roman" w:cs="Times New Roman"/>
                <w:b/>
                <w:sz w:val="16"/>
                <w:szCs w:val="16"/>
              </w:rPr>
              <w:t>Количество аварий</w:t>
            </w:r>
            <w:r w:rsidRPr="005D2144">
              <w:rPr>
                <w:rFonts w:ascii="Times New Roman" w:hAnsi="Times New Roman" w:cs="Times New Roman"/>
                <w:b/>
                <w:sz w:val="16"/>
                <w:szCs w:val="16"/>
              </w:rPr>
              <w:br/>
              <w:t xml:space="preserve">и повреждений на </w:t>
            </w:r>
            <w:r w:rsidRPr="005D2144">
              <w:rPr>
                <w:rFonts w:ascii="Times New Roman" w:hAnsi="Times New Roman" w:cs="Times New Roman"/>
                <w:b/>
                <w:sz w:val="16"/>
                <w:szCs w:val="16"/>
              </w:rPr>
              <w:br/>
              <w:t xml:space="preserve">1 км сети в год  </w:t>
            </w:r>
          </w:p>
          <w:p w:rsidR="00E111CB" w:rsidRPr="005D2144" w:rsidRDefault="00E111CB" w:rsidP="00F23240">
            <w:pPr>
              <w:rPr>
                <w:b/>
                <w:sz w:val="16"/>
                <w:szCs w:val="16"/>
                <w:lang w:eastAsia="ru-RU"/>
              </w:rPr>
            </w:pPr>
          </w:p>
          <w:p w:rsidR="00E111CB" w:rsidRPr="005D2144" w:rsidRDefault="00E34914" w:rsidP="00F23240">
            <w:pPr>
              <w:rPr>
                <w:b/>
                <w:sz w:val="16"/>
                <w:szCs w:val="16"/>
                <w:lang w:eastAsia="ru-RU"/>
              </w:rPr>
            </w:pPr>
            <w:r w:rsidRPr="005D2144">
              <w:rPr>
                <w:b/>
                <w:sz w:val="16"/>
                <w:szCs w:val="16"/>
                <w:lang w:eastAsia="ru-RU"/>
              </w:rPr>
              <w:t>0.63</w:t>
            </w:r>
          </w:p>
        </w:tc>
        <w:tc>
          <w:tcPr>
            <w:tcW w:w="1620"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br/>
              <w:t xml:space="preserve"> при аварии – не более 4 часов      </w:t>
            </w:r>
          </w:p>
        </w:tc>
        <w:tc>
          <w:tcPr>
            <w:tcW w:w="2160"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За каждый день превышающий    </w:t>
            </w:r>
            <w:r w:rsidRPr="005D2144">
              <w:rPr>
                <w:rFonts w:ascii="Times New Roman" w:hAnsi="Times New Roman" w:cs="Times New Roman"/>
                <w:sz w:val="16"/>
                <w:szCs w:val="16"/>
              </w:rPr>
              <w:br/>
              <w:t xml:space="preserve">допустимый период нарушения за расчетный период </w:t>
            </w:r>
          </w:p>
        </w:tc>
        <w:tc>
          <w:tcPr>
            <w:tcW w:w="1445"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По показаниям </w:t>
            </w:r>
            <w:r w:rsidRPr="005D2144">
              <w:rPr>
                <w:rFonts w:ascii="Times New Roman" w:hAnsi="Times New Roman" w:cs="Times New Roman"/>
                <w:sz w:val="16"/>
                <w:szCs w:val="16"/>
              </w:rPr>
              <w:br/>
              <w:t xml:space="preserve">приборов   </w:t>
            </w:r>
            <w:r w:rsidRPr="005D2144">
              <w:rPr>
                <w:rFonts w:ascii="Times New Roman" w:hAnsi="Times New Roman" w:cs="Times New Roman"/>
                <w:sz w:val="16"/>
                <w:szCs w:val="16"/>
              </w:rPr>
              <w:br/>
              <w:t xml:space="preserve">учета      </w:t>
            </w:r>
          </w:p>
        </w:tc>
        <w:tc>
          <w:tcPr>
            <w:tcW w:w="2025"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С 1 человека по            </w:t>
            </w:r>
            <w:r w:rsidRPr="005D2144">
              <w:rPr>
                <w:rFonts w:ascii="Times New Roman" w:hAnsi="Times New Roman" w:cs="Times New Roman"/>
                <w:sz w:val="16"/>
                <w:szCs w:val="16"/>
              </w:rPr>
              <w:br/>
              <w:t>установленному</w:t>
            </w:r>
            <w:r w:rsidRPr="005D2144">
              <w:rPr>
                <w:rFonts w:ascii="Times New Roman" w:hAnsi="Times New Roman" w:cs="Times New Roman"/>
                <w:sz w:val="16"/>
                <w:szCs w:val="16"/>
              </w:rPr>
              <w:br/>
              <w:t xml:space="preserve">нормативу     </w:t>
            </w:r>
          </w:p>
          <w:p w:rsidR="00E111CB" w:rsidRPr="005D2144" w:rsidRDefault="00E111CB" w:rsidP="00F23240">
            <w:pPr>
              <w:rPr>
                <w:sz w:val="16"/>
                <w:szCs w:val="16"/>
                <w:lang w:eastAsia="ru-RU"/>
              </w:rPr>
            </w:pPr>
          </w:p>
          <w:p w:rsidR="00E111CB" w:rsidRPr="005D2144" w:rsidRDefault="00806F72" w:rsidP="00F23240">
            <w:pPr>
              <w:rPr>
                <w:sz w:val="16"/>
                <w:szCs w:val="16"/>
                <w:lang w:eastAsia="ru-RU"/>
              </w:rPr>
            </w:pPr>
            <w:r w:rsidRPr="005D2144">
              <w:rPr>
                <w:sz w:val="16"/>
                <w:szCs w:val="16"/>
                <w:lang w:eastAsia="ru-RU"/>
              </w:rPr>
              <w:t>16.45</w:t>
            </w:r>
          </w:p>
        </w:tc>
      </w:tr>
      <w:tr w:rsidR="00E111CB" w:rsidRPr="005D2144" w:rsidTr="00F23240">
        <w:tblPrEx>
          <w:tblCellMar>
            <w:top w:w="0" w:type="dxa"/>
            <w:bottom w:w="0" w:type="dxa"/>
          </w:tblCellMar>
        </w:tblPrEx>
        <w:trPr>
          <w:cantSplit/>
          <w:trHeight w:val="600"/>
        </w:trPr>
        <w:tc>
          <w:tcPr>
            <w:tcW w:w="2127"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Бесперебойное    </w:t>
            </w:r>
            <w:r w:rsidRPr="005D2144">
              <w:rPr>
                <w:rFonts w:ascii="Times New Roman" w:hAnsi="Times New Roman" w:cs="Times New Roman"/>
                <w:sz w:val="16"/>
                <w:szCs w:val="16"/>
              </w:rPr>
              <w:br/>
              <w:t xml:space="preserve">круглосуточное   </w:t>
            </w:r>
            <w:r w:rsidRPr="005D2144">
              <w:rPr>
                <w:rFonts w:ascii="Times New Roman" w:hAnsi="Times New Roman" w:cs="Times New Roman"/>
                <w:sz w:val="16"/>
                <w:szCs w:val="16"/>
              </w:rPr>
              <w:br/>
              <w:t xml:space="preserve">водоснабжение в  </w:t>
            </w:r>
            <w:r w:rsidRPr="005D2144">
              <w:rPr>
                <w:rFonts w:ascii="Times New Roman" w:hAnsi="Times New Roman" w:cs="Times New Roman"/>
                <w:sz w:val="16"/>
                <w:szCs w:val="16"/>
              </w:rPr>
              <w:br/>
              <w:t xml:space="preserve">течение года     </w:t>
            </w:r>
          </w:p>
        </w:tc>
        <w:tc>
          <w:tcPr>
            <w:tcW w:w="1620"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7665 часов </w:t>
            </w:r>
          </w:p>
        </w:tc>
        <w:tc>
          <w:tcPr>
            <w:tcW w:w="2160"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p>
        </w:tc>
        <w:tc>
          <w:tcPr>
            <w:tcW w:w="1445"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p>
        </w:tc>
        <w:tc>
          <w:tcPr>
            <w:tcW w:w="2025"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p>
        </w:tc>
      </w:tr>
      <w:tr w:rsidR="00E111CB" w:rsidRPr="005D2144" w:rsidTr="00F23240">
        <w:tblPrEx>
          <w:tblCellMar>
            <w:top w:w="0" w:type="dxa"/>
            <w:bottom w:w="0" w:type="dxa"/>
          </w:tblCellMar>
        </w:tblPrEx>
        <w:trPr>
          <w:cantSplit/>
          <w:trHeight w:val="1440"/>
        </w:trPr>
        <w:tc>
          <w:tcPr>
            <w:tcW w:w="2127"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Постоянное соответствие состава и свойств воды стандартам и нормативам, установленным органами Госсанэпиднадзора</w:t>
            </w:r>
            <w:r w:rsidRPr="005D2144">
              <w:rPr>
                <w:rFonts w:ascii="Times New Roman" w:hAnsi="Times New Roman" w:cs="Times New Roman"/>
                <w:sz w:val="16"/>
                <w:szCs w:val="16"/>
              </w:rPr>
              <w:br/>
              <w:t>России и органами</w:t>
            </w:r>
            <w:r w:rsidRPr="005D2144">
              <w:rPr>
                <w:rFonts w:ascii="Times New Roman" w:hAnsi="Times New Roman" w:cs="Times New Roman"/>
                <w:sz w:val="16"/>
                <w:szCs w:val="16"/>
              </w:rPr>
              <w:br/>
              <w:t xml:space="preserve">местного самоуправления   </w:t>
            </w:r>
          </w:p>
        </w:tc>
        <w:tc>
          <w:tcPr>
            <w:tcW w:w="1620"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Не         </w:t>
            </w:r>
            <w:r w:rsidRPr="005D2144">
              <w:rPr>
                <w:rFonts w:ascii="Times New Roman" w:hAnsi="Times New Roman" w:cs="Times New Roman"/>
                <w:sz w:val="16"/>
                <w:szCs w:val="16"/>
              </w:rPr>
              <w:br/>
              <w:t>допускается</w:t>
            </w:r>
          </w:p>
        </w:tc>
        <w:tc>
          <w:tcPr>
            <w:tcW w:w="2160"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За каждый час  периода  снабжения водой, не соответствующей</w:t>
            </w:r>
            <w:r w:rsidRPr="005D2144">
              <w:rPr>
                <w:rFonts w:ascii="Times New Roman" w:hAnsi="Times New Roman" w:cs="Times New Roman"/>
                <w:sz w:val="16"/>
                <w:szCs w:val="16"/>
              </w:rPr>
              <w:br/>
              <w:t xml:space="preserve">установленному </w:t>
            </w:r>
            <w:r w:rsidRPr="005D2144">
              <w:rPr>
                <w:rFonts w:ascii="Times New Roman" w:hAnsi="Times New Roman" w:cs="Times New Roman"/>
                <w:sz w:val="16"/>
                <w:szCs w:val="16"/>
              </w:rPr>
              <w:br/>
              <w:t xml:space="preserve">нормативу за расчетный период </w:t>
            </w:r>
          </w:p>
        </w:tc>
        <w:tc>
          <w:tcPr>
            <w:tcW w:w="1445"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_          </w:t>
            </w:r>
          </w:p>
        </w:tc>
        <w:tc>
          <w:tcPr>
            <w:tcW w:w="2025" w:type="dxa"/>
            <w:tcBorders>
              <w:top w:val="single" w:sz="6" w:space="0" w:color="auto"/>
              <w:left w:val="single" w:sz="6" w:space="0" w:color="auto"/>
              <w:bottom w:val="single" w:sz="6" w:space="0" w:color="auto"/>
              <w:right w:val="single" w:sz="6" w:space="0" w:color="auto"/>
            </w:tcBorders>
          </w:tcPr>
          <w:p w:rsidR="00E111CB" w:rsidRPr="005D2144" w:rsidRDefault="00E111CB" w:rsidP="00F23240">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С 1 человека по </w:t>
            </w:r>
            <w:r w:rsidRPr="005D2144">
              <w:rPr>
                <w:rFonts w:ascii="Times New Roman" w:hAnsi="Times New Roman" w:cs="Times New Roman"/>
                <w:sz w:val="16"/>
                <w:szCs w:val="16"/>
              </w:rPr>
              <w:br/>
              <w:t>установленному</w:t>
            </w:r>
            <w:r w:rsidRPr="005D2144">
              <w:rPr>
                <w:rFonts w:ascii="Times New Roman" w:hAnsi="Times New Roman" w:cs="Times New Roman"/>
                <w:sz w:val="16"/>
                <w:szCs w:val="16"/>
              </w:rPr>
              <w:br/>
              <w:t xml:space="preserve">нормативу     </w:t>
            </w:r>
          </w:p>
        </w:tc>
      </w:tr>
    </w:tbl>
    <w:p w:rsidR="00E111CB" w:rsidRPr="005D2144" w:rsidRDefault="00E111CB" w:rsidP="00E111CB">
      <w:pPr>
        <w:autoSpaceDE w:val="0"/>
        <w:autoSpaceDN w:val="0"/>
        <w:adjustRightInd w:val="0"/>
        <w:spacing w:after="0" w:line="240" w:lineRule="auto"/>
        <w:ind w:firstLine="540"/>
        <w:jc w:val="both"/>
        <w:rPr>
          <w:rFonts w:ascii="Times New Roman" w:hAnsi="Times New Roman"/>
          <w:sz w:val="16"/>
          <w:szCs w:val="16"/>
        </w:rPr>
      </w:pPr>
    </w:p>
    <w:p w:rsidR="00E111CB" w:rsidRPr="005D2144" w:rsidRDefault="00E111CB" w:rsidP="00E111CB">
      <w:pPr>
        <w:autoSpaceDE w:val="0"/>
        <w:autoSpaceDN w:val="0"/>
        <w:adjustRightInd w:val="0"/>
        <w:spacing w:after="0" w:line="240" w:lineRule="auto"/>
        <w:ind w:firstLine="709"/>
        <w:jc w:val="both"/>
        <w:rPr>
          <w:rFonts w:ascii="Times New Roman" w:hAnsi="Times New Roman"/>
          <w:b/>
          <w:sz w:val="16"/>
          <w:szCs w:val="16"/>
        </w:rPr>
      </w:pPr>
      <w:r w:rsidRPr="005D2144">
        <w:rPr>
          <w:rFonts w:ascii="Times New Roman" w:hAnsi="Times New Roman"/>
          <w:sz w:val="16"/>
          <w:szCs w:val="16"/>
        </w:rPr>
        <w:t>Основные показатели: соответствие качества очищенных вод нормам СанПиН - 89%.</w:t>
      </w:r>
    </w:p>
    <w:p w:rsidR="00E111CB" w:rsidRPr="005D2144" w:rsidRDefault="00E111CB" w:rsidP="00E111CB">
      <w:pPr>
        <w:autoSpaceDE w:val="0"/>
        <w:autoSpaceDN w:val="0"/>
        <w:adjustRightInd w:val="0"/>
        <w:spacing w:after="0" w:line="240" w:lineRule="auto"/>
        <w:ind w:firstLine="709"/>
        <w:jc w:val="both"/>
        <w:rPr>
          <w:rFonts w:ascii="Times New Roman" w:hAnsi="Times New Roman"/>
          <w:i/>
          <w:sz w:val="16"/>
          <w:szCs w:val="16"/>
        </w:rPr>
      </w:pPr>
      <w:r w:rsidRPr="005D2144">
        <w:rPr>
          <w:rFonts w:ascii="Times New Roman" w:hAnsi="Times New Roman"/>
          <w:i/>
          <w:sz w:val="16"/>
          <w:szCs w:val="16"/>
        </w:rPr>
        <w:t>Стоимость (доступность для потребителей)</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Оценка доступности для потребителей основана на сопоставлении тарифа на услуги холодного водоснабжения на предстоящий период регулирования и максимально допустимого тарифа на данную коммунальную услугу для потребителя на предстоящий период регулирования.</w:t>
      </w:r>
    </w:p>
    <w:p w:rsidR="00E34914" w:rsidRPr="005D2144" w:rsidRDefault="00E34914" w:rsidP="00E111CB">
      <w:pPr>
        <w:autoSpaceDE w:val="0"/>
        <w:autoSpaceDN w:val="0"/>
        <w:adjustRightInd w:val="0"/>
        <w:spacing w:after="0" w:line="240" w:lineRule="auto"/>
        <w:ind w:firstLine="709"/>
        <w:jc w:val="both"/>
        <w:rPr>
          <w:rFonts w:ascii="Times New Roman" w:hAnsi="Times New Roman"/>
          <w:sz w:val="16"/>
          <w:szCs w:val="16"/>
          <w:highlight w:val="yellow"/>
        </w:rPr>
      </w:pPr>
    </w:p>
    <w:p w:rsidR="00E111CB" w:rsidRPr="005D2144" w:rsidRDefault="00E111CB" w:rsidP="00E111CB">
      <w:pPr>
        <w:pStyle w:val="ConsPlusTitle"/>
        <w:widowControl/>
        <w:ind w:firstLine="709"/>
        <w:jc w:val="center"/>
        <w:outlineLvl w:val="3"/>
        <w:rPr>
          <w:rFonts w:ascii="Times New Roman" w:hAnsi="Times New Roman" w:cs="Times New Roman"/>
          <w:b w:val="0"/>
          <w:sz w:val="16"/>
          <w:szCs w:val="16"/>
        </w:rPr>
      </w:pPr>
      <w:r w:rsidRPr="005D2144">
        <w:rPr>
          <w:rFonts w:ascii="Times New Roman" w:hAnsi="Times New Roman" w:cs="Times New Roman"/>
          <w:b w:val="0"/>
          <w:sz w:val="16"/>
          <w:szCs w:val="16"/>
        </w:rPr>
        <w:t>4.2. Программа развития водоснабжения</w:t>
      </w:r>
    </w:p>
    <w:p w:rsidR="00E111CB" w:rsidRPr="005D2144" w:rsidRDefault="00E111CB" w:rsidP="00E111CB">
      <w:pPr>
        <w:autoSpaceDE w:val="0"/>
        <w:autoSpaceDN w:val="0"/>
        <w:adjustRightInd w:val="0"/>
        <w:spacing w:after="0" w:line="240" w:lineRule="auto"/>
        <w:ind w:firstLine="709"/>
        <w:jc w:val="center"/>
        <w:outlineLvl w:val="4"/>
        <w:rPr>
          <w:rFonts w:ascii="Times New Roman" w:hAnsi="Times New Roman"/>
          <w:sz w:val="16"/>
          <w:szCs w:val="16"/>
          <w:u w:val="single"/>
        </w:rPr>
      </w:pPr>
      <w:r w:rsidRPr="005D2144">
        <w:rPr>
          <w:rFonts w:ascii="Times New Roman" w:hAnsi="Times New Roman"/>
          <w:sz w:val="16"/>
          <w:szCs w:val="16"/>
          <w:u w:val="single"/>
        </w:rPr>
        <w:t>Основные направления модернизации системы водоснабжения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Анализ существующей системы водоснабжения и дальнейших перспектив развития МО </w:t>
      </w:r>
      <w:r w:rsidR="000E475C" w:rsidRPr="005D2144">
        <w:rPr>
          <w:rFonts w:ascii="Times New Roman" w:hAnsi="Times New Roman"/>
          <w:sz w:val="16"/>
          <w:szCs w:val="16"/>
        </w:rPr>
        <w:t xml:space="preserve"> Бондаревский</w:t>
      </w:r>
      <w:r w:rsidRPr="005D2144">
        <w:rPr>
          <w:rFonts w:ascii="Times New Roman" w:hAnsi="Times New Roman"/>
          <w:sz w:val="16"/>
          <w:szCs w:val="16"/>
        </w:rPr>
        <w:t xml:space="preserve"> сельсовет показывает, что действующие сети водоснабжения работают на пределе ресурсной надежности. Работающее оборудование морально и физически устарело. Необходима полная модернизация системы водоснабжения, включающая в себя реконструкцию сетей и замену устаревшего оборудования на современное, отвечающее энергосберегающим технологиям.</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При этом необходимо разработать (внесение изменений в) Схему водоснабжения с отражением вопросов развития системы водоснабжения МО </w:t>
      </w:r>
      <w:r w:rsidR="000E475C" w:rsidRPr="005D2144">
        <w:rPr>
          <w:rFonts w:ascii="Times New Roman" w:hAnsi="Times New Roman"/>
          <w:sz w:val="16"/>
          <w:szCs w:val="16"/>
        </w:rPr>
        <w:t xml:space="preserve"> Бондаревский</w:t>
      </w:r>
      <w:r w:rsidRPr="005D2144">
        <w:rPr>
          <w:rFonts w:ascii="Times New Roman" w:hAnsi="Times New Roman"/>
          <w:sz w:val="16"/>
          <w:szCs w:val="16"/>
        </w:rPr>
        <w:t xml:space="preserve"> сельсовет в комплексе с развитием системы энергосбережения.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Модернизация системы водоснабжения обеспечивается выполнением следующих мероприятий:</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техническое перевооружение станции обезжелезивания. Строительство узла обработки промывных вод на станции обезжелезивания, что позволит повысить технические и экологические показатели работы станции обезжелезивания, снизит отрицательное влияние на окружающую среду;</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внедрение системы телемеханики и автоматизированной системы управления технологическими процессами с реконструкцией КИПиА насосных станций;</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поэтапная реконструкция сетей водоснабжения, имеющих большой износ, с использованием современных бестраншейных технологий: санация трубопроводов с нанесением внутреннего неметаллического покрытия, реновация (замена) с применением неметаллических трубопроводов;</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сокращение удельного энергопотребления на подъем и транспортировку воды путем замены существующих насосов на более энергоэффективные;</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установка частотных преобразователей на перекачивающее оборудование, что приведет к оптимизации давления в сети, устойчивости и надежности, снижению количества порывов и утечек (особенно в часы наименьшего водоразбора), снижению затрат на перекачку воды, теряемой в период избыточного давления в сети, значительной экономии электроэнергии.</w:t>
      </w:r>
    </w:p>
    <w:p w:rsidR="00E111CB" w:rsidRPr="005D2144" w:rsidRDefault="00E111CB" w:rsidP="00E111CB">
      <w:pPr>
        <w:autoSpaceDE w:val="0"/>
        <w:autoSpaceDN w:val="0"/>
        <w:adjustRightInd w:val="0"/>
        <w:spacing w:after="0" w:line="240" w:lineRule="auto"/>
        <w:jc w:val="center"/>
        <w:outlineLvl w:val="4"/>
        <w:rPr>
          <w:rFonts w:ascii="Times New Roman" w:hAnsi="Times New Roman"/>
          <w:sz w:val="16"/>
          <w:szCs w:val="16"/>
          <w:u w:val="single"/>
        </w:rPr>
      </w:pPr>
    </w:p>
    <w:p w:rsidR="00E111CB" w:rsidRPr="005D2144" w:rsidRDefault="00E111CB" w:rsidP="00E111CB">
      <w:pPr>
        <w:autoSpaceDE w:val="0"/>
        <w:autoSpaceDN w:val="0"/>
        <w:adjustRightInd w:val="0"/>
        <w:spacing w:after="0" w:line="240" w:lineRule="auto"/>
        <w:jc w:val="center"/>
        <w:outlineLvl w:val="4"/>
        <w:rPr>
          <w:rFonts w:ascii="Times New Roman" w:hAnsi="Times New Roman"/>
          <w:sz w:val="16"/>
          <w:szCs w:val="16"/>
          <w:u w:val="single"/>
        </w:rPr>
      </w:pPr>
      <w:r w:rsidRPr="005D2144">
        <w:rPr>
          <w:rFonts w:ascii="Times New Roman" w:hAnsi="Times New Roman"/>
          <w:sz w:val="16"/>
          <w:szCs w:val="16"/>
          <w:u w:val="single"/>
        </w:rPr>
        <w:t>Основные показатели работы системы водоснабжения</w:t>
      </w:r>
    </w:p>
    <w:p w:rsidR="00E111CB" w:rsidRPr="005D2144" w:rsidRDefault="00E111CB" w:rsidP="00E111CB">
      <w:pPr>
        <w:autoSpaceDE w:val="0"/>
        <w:autoSpaceDN w:val="0"/>
        <w:adjustRightInd w:val="0"/>
        <w:spacing w:after="0" w:line="240" w:lineRule="auto"/>
        <w:jc w:val="center"/>
        <w:rPr>
          <w:rFonts w:ascii="Times New Roman" w:hAnsi="Times New Roman"/>
          <w:sz w:val="16"/>
          <w:szCs w:val="16"/>
          <w:u w:val="single"/>
        </w:rPr>
      </w:pPr>
      <w:r w:rsidRPr="005D2144">
        <w:rPr>
          <w:rFonts w:ascii="Times New Roman" w:hAnsi="Times New Roman"/>
          <w:sz w:val="16"/>
          <w:szCs w:val="16"/>
          <w:u w:val="single"/>
        </w:rPr>
        <w:t>с учетом перечня мероприятий</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Основными производственными показателями работы системы водоснабжения с учетом перечня мероприятий на 20</w:t>
      </w:r>
      <w:r w:rsidR="003560B5" w:rsidRPr="005D2144">
        <w:rPr>
          <w:rFonts w:ascii="Times New Roman" w:hAnsi="Times New Roman"/>
          <w:sz w:val="16"/>
          <w:szCs w:val="16"/>
        </w:rPr>
        <w:t>15</w:t>
      </w:r>
      <w:r w:rsidRPr="005D2144">
        <w:rPr>
          <w:rFonts w:ascii="Times New Roman" w:hAnsi="Times New Roman"/>
          <w:sz w:val="16"/>
          <w:szCs w:val="16"/>
        </w:rPr>
        <w:t xml:space="preserve"> год являются:</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объем поднятой воды насосными станциями </w:t>
      </w:r>
      <w:r w:rsidR="003560B5" w:rsidRPr="005D2144">
        <w:rPr>
          <w:rFonts w:ascii="Times New Roman" w:hAnsi="Times New Roman"/>
          <w:sz w:val="16"/>
          <w:szCs w:val="16"/>
        </w:rPr>
        <w:t>2015</w:t>
      </w:r>
      <w:r w:rsidRPr="005D2144">
        <w:rPr>
          <w:rFonts w:ascii="Times New Roman" w:hAnsi="Times New Roman"/>
          <w:sz w:val="16"/>
          <w:szCs w:val="16"/>
        </w:rPr>
        <w:t xml:space="preserve">г. – </w:t>
      </w:r>
      <w:r w:rsidR="003560B5" w:rsidRPr="005D2144">
        <w:rPr>
          <w:rFonts w:ascii="Times New Roman" w:hAnsi="Times New Roman"/>
          <w:sz w:val="16"/>
          <w:szCs w:val="16"/>
        </w:rPr>
        <w:t>59</w:t>
      </w:r>
      <w:r w:rsidRPr="005D2144">
        <w:rPr>
          <w:rFonts w:ascii="Times New Roman" w:hAnsi="Times New Roman"/>
          <w:sz w:val="16"/>
          <w:szCs w:val="16"/>
        </w:rPr>
        <w:t>,</w:t>
      </w:r>
      <w:r w:rsidR="003560B5" w:rsidRPr="005D2144">
        <w:rPr>
          <w:rFonts w:ascii="Times New Roman" w:hAnsi="Times New Roman"/>
          <w:sz w:val="16"/>
          <w:szCs w:val="16"/>
        </w:rPr>
        <w:t>87</w:t>
      </w:r>
      <w:r w:rsidRPr="005D2144">
        <w:rPr>
          <w:rFonts w:ascii="Times New Roman" w:hAnsi="Times New Roman"/>
          <w:sz w:val="16"/>
          <w:szCs w:val="16"/>
        </w:rPr>
        <w:t xml:space="preserve"> тыс. куб. м/год;</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отпуск (реализация) воды 20</w:t>
      </w:r>
      <w:r w:rsidR="003560B5" w:rsidRPr="005D2144">
        <w:rPr>
          <w:rFonts w:ascii="Times New Roman" w:hAnsi="Times New Roman"/>
          <w:sz w:val="16"/>
          <w:szCs w:val="16"/>
        </w:rPr>
        <w:t>15</w:t>
      </w:r>
      <w:r w:rsidRPr="005D2144">
        <w:rPr>
          <w:rFonts w:ascii="Times New Roman" w:hAnsi="Times New Roman"/>
          <w:sz w:val="16"/>
          <w:szCs w:val="16"/>
        </w:rPr>
        <w:t>г. -</w:t>
      </w:r>
      <w:r w:rsidR="003560B5" w:rsidRPr="005D2144">
        <w:rPr>
          <w:rFonts w:ascii="Times New Roman" w:hAnsi="Times New Roman"/>
          <w:sz w:val="16"/>
          <w:szCs w:val="16"/>
        </w:rPr>
        <w:t>58</w:t>
      </w:r>
      <w:r w:rsidRPr="005D2144">
        <w:rPr>
          <w:rFonts w:ascii="Times New Roman" w:hAnsi="Times New Roman"/>
          <w:sz w:val="16"/>
          <w:szCs w:val="16"/>
        </w:rPr>
        <w:t>,8</w:t>
      </w:r>
      <w:r w:rsidR="003560B5" w:rsidRPr="005D2144">
        <w:rPr>
          <w:rFonts w:ascii="Times New Roman" w:hAnsi="Times New Roman"/>
          <w:sz w:val="16"/>
          <w:szCs w:val="16"/>
        </w:rPr>
        <w:t>7</w:t>
      </w:r>
      <w:r w:rsidRPr="005D2144">
        <w:rPr>
          <w:rFonts w:ascii="Times New Roman" w:hAnsi="Times New Roman"/>
          <w:b/>
          <w:sz w:val="16"/>
          <w:szCs w:val="16"/>
        </w:rPr>
        <w:t xml:space="preserve"> </w:t>
      </w:r>
      <w:r w:rsidRPr="005D2144">
        <w:rPr>
          <w:rFonts w:ascii="Times New Roman" w:hAnsi="Times New Roman"/>
          <w:sz w:val="16"/>
          <w:szCs w:val="16"/>
        </w:rPr>
        <w:t>тыс. куб. м/год;</w:t>
      </w:r>
    </w:p>
    <w:p w:rsidR="00BF5AE6" w:rsidRPr="005D2144" w:rsidRDefault="00E111CB" w:rsidP="00E047BF">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утечки и неучтенный расход воды </w:t>
      </w:r>
      <w:smartTag w:uri="urn:schemas-microsoft-com:office:smarttags" w:element="metricconverter">
        <w:smartTagPr>
          <w:attr w:name="ProductID" w:val="2015 г"/>
        </w:smartTagPr>
        <w:r w:rsidRPr="005D2144">
          <w:rPr>
            <w:rFonts w:ascii="Times New Roman" w:hAnsi="Times New Roman"/>
            <w:sz w:val="16"/>
            <w:szCs w:val="16"/>
          </w:rPr>
          <w:t>20</w:t>
        </w:r>
        <w:r w:rsidR="003560B5" w:rsidRPr="005D2144">
          <w:rPr>
            <w:rFonts w:ascii="Times New Roman" w:hAnsi="Times New Roman"/>
            <w:sz w:val="16"/>
            <w:szCs w:val="16"/>
          </w:rPr>
          <w:t>15</w:t>
        </w:r>
        <w:r w:rsidRPr="005D2144">
          <w:rPr>
            <w:rFonts w:ascii="Times New Roman" w:hAnsi="Times New Roman"/>
            <w:sz w:val="16"/>
            <w:szCs w:val="16"/>
          </w:rPr>
          <w:t xml:space="preserve"> г</w:t>
        </w:r>
      </w:smartTag>
      <w:r w:rsidRPr="005D2144">
        <w:rPr>
          <w:rFonts w:ascii="Times New Roman" w:hAnsi="Times New Roman"/>
          <w:sz w:val="16"/>
          <w:szCs w:val="16"/>
        </w:rPr>
        <w:t xml:space="preserve">. – </w:t>
      </w:r>
      <w:r w:rsidR="003560B5" w:rsidRPr="005D2144">
        <w:rPr>
          <w:rFonts w:ascii="Times New Roman" w:hAnsi="Times New Roman"/>
          <w:sz w:val="16"/>
          <w:szCs w:val="16"/>
        </w:rPr>
        <w:t>1</w:t>
      </w:r>
      <w:r w:rsidRPr="005D2144">
        <w:rPr>
          <w:rFonts w:ascii="Times New Roman" w:hAnsi="Times New Roman"/>
          <w:sz w:val="16"/>
          <w:szCs w:val="16"/>
        </w:rPr>
        <w:t>,</w:t>
      </w:r>
      <w:r w:rsidR="003560B5" w:rsidRPr="005D2144">
        <w:rPr>
          <w:rFonts w:ascii="Times New Roman" w:hAnsi="Times New Roman"/>
          <w:sz w:val="16"/>
          <w:szCs w:val="16"/>
        </w:rPr>
        <w:t>00</w:t>
      </w:r>
      <w:r w:rsidRPr="005D2144">
        <w:rPr>
          <w:rFonts w:ascii="Times New Roman" w:hAnsi="Times New Roman"/>
          <w:sz w:val="16"/>
          <w:szCs w:val="16"/>
        </w:rPr>
        <w:t xml:space="preserve"> тыс. куб. м/год.</w:t>
      </w:r>
    </w:p>
    <w:p w:rsidR="00E047BF" w:rsidRPr="005D2144" w:rsidRDefault="00E047BF" w:rsidP="00E047BF">
      <w:pPr>
        <w:autoSpaceDE w:val="0"/>
        <w:autoSpaceDN w:val="0"/>
        <w:adjustRightInd w:val="0"/>
        <w:spacing w:after="0" w:line="240" w:lineRule="auto"/>
        <w:ind w:firstLine="709"/>
        <w:jc w:val="both"/>
        <w:rPr>
          <w:rFonts w:ascii="Times New Roman" w:hAnsi="Times New Roman"/>
          <w:sz w:val="16"/>
          <w:szCs w:val="16"/>
        </w:rPr>
      </w:pPr>
    </w:p>
    <w:p w:rsidR="00E111CB" w:rsidRPr="005D2144" w:rsidRDefault="00E111CB" w:rsidP="00E047BF">
      <w:pPr>
        <w:autoSpaceDE w:val="0"/>
        <w:autoSpaceDN w:val="0"/>
        <w:adjustRightInd w:val="0"/>
        <w:spacing w:after="0" w:line="240" w:lineRule="auto"/>
        <w:jc w:val="center"/>
        <w:outlineLvl w:val="4"/>
        <w:rPr>
          <w:rFonts w:ascii="Times New Roman" w:hAnsi="Times New Roman"/>
          <w:sz w:val="16"/>
          <w:szCs w:val="16"/>
          <w:u w:val="single"/>
        </w:rPr>
      </w:pPr>
      <w:r w:rsidRPr="005D2144">
        <w:rPr>
          <w:rFonts w:ascii="Times New Roman" w:hAnsi="Times New Roman"/>
          <w:sz w:val="16"/>
          <w:szCs w:val="16"/>
          <w:u w:val="single"/>
        </w:rPr>
        <w:t>Обоснование финансовой потребности по источникам</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Финансовые потребности, необходимые для реализации Программы, обеспечиваются за счет средств местного, районного, республиканского бюджета  и составят за период реализации Программы в части водоснабжения 1</w:t>
      </w:r>
      <w:r w:rsidR="00FF1113" w:rsidRPr="005D2144">
        <w:rPr>
          <w:rFonts w:ascii="Times New Roman" w:hAnsi="Times New Roman"/>
          <w:sz w:val="16"/>
          <w:szCs w:val="16"/>
        </w:rPr>
        <w:t>2</w:t>
      </w:r>
      <w:r w:rsidRPr="005D2144">
        <w:rPr>
          <w:rFonts w:ascii="Times New Roman" w:hAnsi="Times New Roman"/>
          <w:sz w:val="16"/>
          <w:szCs w:val="16"/>
        </w:rPr>
        <w:t xml:space="preserve"> млн. руб., в т.ч.:</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мероприятия по реконструкции и модернизации системы водоснабжения – 1</w:t>
      </w:r>
      <w:r w:rsidR="00FF1113" w:rsidRPr="005D2144">
        <w:rPr>
          <w:rFonts w:ascii="Times New Roman" w:hAnsi="Times New Roman"/>
          <w:sz w:val="16"/>
          <w:szCs w:val="16"/>
        </w:rPr>
        <w:t>0</w:t>
      </w:r>
      <w:r w:rsidRPr="005D2144">
        <w:rPr>
          <w:rFonts w:ascii="Times New Roman" w:hAnsi="Times New Roman"/>
          <w:sz w:val="16"/>
          <w:szCs w:val="16"/>
        </w:rPr>
        <w:t xml:space="preserve"> млн. руб.;</w:t>
      </w:r>
    </w:p>
    <w:p w:rsidR="00E111CB" w:rsidRPr="005D2144" w:rsidRDefault="00E111CB" w:rsidP="00E111C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мероприятия по </w:t>
      </w:r>
      <w:r w:rsidR="00FF1113" w:rsidRPr="005D2144">
        <w:rPr>
          <w:rFonts w:ascii="Times New Roman" w:hAnsi="Times New Roman"/>
          <w:sz w:val="16"/>
          <w:szCs w:val="16"/>
        </w:rPr>
        <w:t xml:space="preserve">замене емкостей </w:t>
      </w:r>
      <w:r w:rsidRPr="005D2144">
        <w:rPr>
          <w:rFonts w:ascii="Times New Roman" w:hAnsi="Times New Roman"/>
          <w:sz w:val="16"/>
          <w:szCs w:val="16"/>
        </w:rPr>
        <w:t xml:space="preserve">- </w:t>
      </w:r>
      <w:r w:rsidR="00FF1113" w:rsidRPr="005D2144">
        <w:rPr>
          <w:rFonts w:ascii="Times New Roman" w:hAnsi="Times New Roman"/>
          <w:sz w:val="16"/>
          <w:szCs w:val="16"/>
        </w:rPr>
        <w:t>2</w:t>
      </w:r>
      <w:r w:rsidRPr="005D2144">
        <w:rPr>
          <w:rFonts w:ascii="Times New Roman" w:hAnsi="Times New Roman"/>
          <w:sz w:val="16"/>
          <w:szCs w:val="16"/>
        </w:rPr>
        <w:t xml:space="preserve"> млн. руб.;</w:t>
      </w:r>
    </w:p>
    <w:p w:rsidR="00E111CB" w:rsidRPr="005D2144" w:rsidRDefault="00E111CB">
      <w:pPr>
        <w:autoSpaceDE w:val="0"/>
        <w:autoSpaceDN w:val="0"/>
        <w:adjustRightInd w:val="0"/>
        <w:spacing w:after="0" w:line="240" w:lineRule="auto"/>
        <w:jc w:val="center"/>
        <w:outlineLvl w:val="4"/>
        <w:rPr>
          <w:rFonts w:ascii="Times New Roman" w:hAnsi="Times New Roman"/>
          <w:sz w:val="16"/>
          <w:szCs w:val="16"/>
          <w:highlight w:val="yellow"/>
          <w:u w:val="single"/>
        </w:rPr>
      </w:pPr>
    </w:p>
    <w:p w:rsidR="007D7AA4" w:rsidRPr="005D2144" w:rsidRDefault="007D7AA4">
      <w:pPr>
        <w:autoSpaceDE w:val="0"/>
        <w:autoSpaceDN w:val="0"/>
        <w:adjustRightInd w:val="0"/>
        <w:spacing w:after="0" w:line="240" w:lineRule="auto"/>
        <w:jc w:val="center"/>
        <w:outlineLvl w:val="4"/>
        <w:rPr>
          <w:rFonts w:ascii="Times New Roman" w:hAnsi="Times New Roman"/>
          <w:sz w:val="16"/>
          <w:szCs w:val="16"/>
          <w:u w:val="single"/>
        </w:rPr>
      </w:pPr>
      <w:r w:rsidRPr="005D2144">
        <w:rPr>
          <w:rFonts w:ascii="Times New Roman" w:hAnsi="Times New Roman"/>
          <w:sz w:val="16"/>
          <w:szCs w:val="16"/>
          <w:u w:val="single"/>
        </w:rPr>
        <w:t>Определение эффекта от реализации мероприятий</w:t>
      </w:r>
    </w:p>
    <w:p w:rsidR="007D7AA4" w:rsidRPr="005D2144" w:rsidRDefault="007D7AA4" w:rsidP="00CD4C5B">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Развитие услуг в области водоснабжения напрямую связано с социально-экономическим развитием МО </w:t>
      </w:r>
      <w:r w:rsidR="000E475C" w:rsidRPr="005D2144">
        <w:rPr>
          <w:rFonts w:ascii="Times New Roman" w:hAnsi="Times New Roman"/>
          <w:sz w:val="16"/>
          <w:szCs w:val="16"/>
        </w:rPr>
        <w:t>Бондаревский</w:t>
      </w:r>
      <w:r w:rsidR="006C795D" w:rsidRPr="005D2144">
        <w:rPr>
          <w:rFonts w:ascii="Times New Roman" w:hAnsi="Times New Roman"/>
          <w:sz w:val="16"/>
          <w:szCs w:val="16"/>
        </w:rPr>
        <w:t xml:space="preserve"> сельсовет</w:t>
      </w:r>
      <w:r w:rsidRPr="005D2144">
        <w:rPr>
          <w:rFonts w:ascii="Times New Roman" w:hAnsi="Times New Roman"/>
          <w:sz w:val="16"/>
          <w:szCs w:val="16"/>
        </w:rPr>
        <w:t>. При проведении мероприятий реконструкции и модернизации системы водоснабжения прогнозируется повышение надежности функционирования системы водоснабжения, складывающееся из показателей, характеризующих работу в целом.</w:t>
      </w:r>
    </w:p>
    <w:p w:rsidR="00E047BF" w:rsidRPr="005D2144" w:rsidRDefault="00E047BF" w:rsidP="00E047BF">
      <w:pPr>
        <w:autoSpaceDE w:val="0"/>
        <w:autoSpaceDN w:val="0"/>
        <w:adjustRightInd w:val="0"/>
        <w:spacing w:after="0" w:line="240" w:lineRule="auto"/>
        <w:outlineLvl w:val="2"/>
        <w:rPr>
          <w:rFonts w:ascii="Times New Roman" w:hAnsi="Times New Roman"/>
          <w:sz w:val="16"/>
          <w:szCs w:val="16"/>
          <w:highlight w:val="green"/>
        </w:rPr>
      </w:pPr>
    </w:p>
    <w:p w:rsidR="007D7AA4" w:rsidRPr="005D2144" w:rsidRDefault="0005367A" w:rsidP="00E047BF">
      <w:pPr>
        <w:autoSpaceDE w:val="0"/>
        <w:autoSpaceDN w:val="0"/>
        <w:adjustRightInd w:val="0"/>
        <w:spacing w:after="0" w:line="240" w:lineRule="auto"/>
        <w:jc w:val="center"/>
        <w:outlineLvl w:val="2"/>
        <w:rPr>
          <w:rFonts w:ascii="Times New Roman" w:hAnsi="Times New Roman"/>
          <w:sz w:val="16"/>
          <w:szCs w:val="16"/>
        </w:rPr>
      </w:pPr>
      <w:r w:rsidRPr="005D2144">
        <w:rPr>
          <w:rFonts w:ascii="Times New Roman" w:hAnsi="Times New Roman"/>
          <w:sz w:val="16"/>
          <w:szCs w:val="16"/>
        </w:rPr>
        <w:t>5</w:t>
      </w:r>
      <w:r w:rsidR="007D7AA4" w:rsidRPr="005D2144">
        <w:rPr>
          <w:rFonts w:ascii="Times New Roman" w:hAnsi="Times New Roman"/>
          <w:sz w:val="16"/>
          <w:szCs w:val="16"/>
        </w:rPr>
        <w:t>. КОМПЛЕКСНОЕ РАЗВИТИЕ ОБЪЕКТОВ, ИСПОЛЬЗУЕМЫХ ДЛЯ</w:t>
      </w:r>
    </w:p>
    <w:p w:rsidR="007D7AA4" w:rsidRPr="005D2144" w:rsidRDefault="007D7AA4" w:rsidP="00014B8C">
      <w:pPr>
        <w:autoSpaceDE w:val="0"/>
        <w:autoSpaceDN w:val="0"/>
        <w:adjustRightInd w:val="0"/>
        <w:spacing w:after="0" w:line="240" w:lineRule="auto"/>
        <w:jc w:val="center"/>
        <w:rPr>
          <w:rFonts w:ascii="Times New Roman" w:hAnsi="Times New Roman"/>
          <w:sz w:val="16"/>
          <w:szCs w:val="16"/>
        </w:rPr>
      </w:pPr>
      <w:r w:rsidRPr="005D2144">
        <w:rPr>
          <w:rFonts w:ascii="Times New Roman" w:hAnsi="Times New Roman"/>
          <w:sz w:val="16"/>
          <w:szCs w:val="16"/>
        </w:rPr>
        <w:t>УТИЛИЗАЦИИ (ЗАХОРОНЕНИЯ) ТВЕРДЫХ БЫТОВЫХ ОТХОДОВ, ВЫЯВЛЕНИЕ</w:t>
      </w:r>
      <w:r w:rsidR="00014B8C" w:rsidRPr="005D2144">
        <w:rPr>
          <w:rFonts w:ascii="Times New Roman" w:hAnsi="Times New Roman"/>
          <w:sz w:val="16"/>
          <w:szCs w:val="16"/>
        </w:rPr>
        <w:t xml:space="preserve"> </w:t>
      </w:r>
      <w:r w:rsidRPr="005D2144">
        <w:rPr>
          <w:rFonts w:ascii="Times New Roman" w:hAnsi="Times New Roman"/>
          <w:sz w:val="16"/>
          <w:szCs w:val="16"/>
        </w:rPr>
        <w:t>ПРОБЛЕМ ФУНКЦИОНИРОВАНИЯ</w:t>
      </w:r>
    </w:p>
    <w:p w:rsidR="007D7AA4" w:rsidRPr="005D2144" w:rsidRDefault="007D7AA4">
      <w:pPr>
        <w:autoSpaceDE w:val="0"/>
        <w:autoSpaceDN w:val="0"/>
        <w:adjustRightInd w:val="0"/>
        <w:spacing w:after="0" w:line="240" w:lineRule="auto"/>
        <w:jc w:val="center"/>
        <w:rPr>
          <w:rFonts w:ascii="Times New Roman" w:hAnsi="Times New Roman"/>
          <w:sz w:val="16"/>
          <w:szCs w:val="16"/>
        </w:rPr>
      </w:pPr>
    </w:p>
    <w:p w:rsidR="007D7AA4" w:rsidRPr="005D2144" w:rsidRDefault="0005367A">
      <w:pPr>
        <w:pStyle w:val="ConsPlusTitle"/>
        <w:widowControl/>
        <w:jc w:val="center"/>
        <w:outlineLvl w:val="3"/>
        <w:rPr>
          <w:rFonts w:ascii="Times New Roman" w:hAnsi="Times New Roman" w:cs="Times New Roman"/>
          <w:b w:val="0"/>
          <w:sz w:val="16"/>
          <w:szCs w:val="16"/>
        </w:rPr>
      </w:pPr>
      <w:r w:rsidRPr="005D2144">
        <w:rPr>
          <w:rFonts w:ascii="Times New Roman" w:hAnsi="Times New Roman" w:cs="Times New Roman"/>
          <w:b w:val="0"/>
          <w:sz w:val="16"/>
          <w:szCs w:val="16"/>
        </w:rPr>
        <w:t>5</w:t>
      </w:r>
      <w:r w:rsidR="007D7AA4" w:rsidRPr="005D2144">
        <w:rPr>
          <w:rFonts w:ascii="Times New Roman" w:hAnsi="Times New Roman" w:cs="Times New Roman"/>
          <w:b w:val="0"/>
          <w:sz w:val="16"/>
          <w:szCs w:val="16"/>
        </w:rPr>
        <w:t>.1. Анализ существующей организации объектов,</w:t>
      </w:r>
    </w:p>
    <w:p w:rsidR="007D7AA4" w:rsidRPr="005D2144" w:rsidRDefault="007D7AA4">
      <w:pPr>
        <w:pStyle w:val="ConsPlusTitle"/>
        <w:widowControl/>
        <w:jc w:val="center"/>
        <w:rPr>
          <w:rFonts w:ascii="Times New Roman" w:hAnsi="Times New Roman" w:cs="Times New Roman"/>
          <w:b w:val="0"/>
          <w:sz w:val="16"/>
          <w:szCs w:val="16"/>
        </w:rPr>
      </w:pPr>
      <w:r w:rsidRPr="005D2144">
        <w:rPr>
          <w:rFonts w:ascii="Times New Roman" w:hAnsi="Times New Roman" w:cs="Times New Roman"/>
          <w:b w:val="0"/>
          <w:sz w:val="16"/>
          <w:szCs w:val="16"/>
        </w:rPr>
        <w:t>используемых для утилизации (захоронения)</w:t>
      </w:r>
    </w:p>
    <w:p w:rsidR="007D7AA4" w:rsidRPr="005D2144" w:rsidRDefault="007D7AA4">
      <w:pPr>
        <w:pStyle w:val="ConsPlusTitle"/>
        <w:widowControl/>
        <w:jc w:val="center"/>
        <w:rPr>
          <w:rFonts w:ascii="Times New Roman" w:hAnsi="Times New Roman" w:cs="Times New Roman"/>
          <w:b w:val="0"/>
          <w:sz w:val="16"/>
          <w:szCs w:val="16"/>
        </w:rPr>
      </w:pPr>
      <w:r w:rsidRPr="005D2144">
        <w:rPr>
          <w:rFonts w:ascii="Times New Roman" w:hAnsi="Times New Roman" w:cs="Times New Roman"/>
          <w:b w:val="0"/>
          <w:sz w:val="16"/>
          <w:szCs w:val="16"/>
        </w:rPr>
        <w:t>твердых бытовых отходов, выявление проблем функционирования</w:t>
      </w:r>
    </w:p>
    <w:p w:rsidR="0097215A" w:rsidRPr="005D2144" w:rsidRDefault="0097215A" w:rsidP="0097215A">
      <w:pPr>
        <w:shd w:val="clear" w:color="auto" w:fill="FFFFFF"/>
        <w:spacing w:after="0" w:line="240" w:lineRule="auto"/>
        <w:jc w:val="both"/>
        <w:rPr>
          <w:rFonts w:ascii="Times New Roman" w:eastAsia="Times New Roman" w:hAnsi="Times New Roman"/>
          <w:color w:val="FF0000"/>
          <w:sz w:val="16"/>
          <w:szCs w:val="16"/>
          <w:lang w:eastAsia="ru-RU"/>
        </w:rPr>
      </w:pPr>
    </w:p>
    <w:p w:rsidR="0097215A" w:rsidRPr="005D2144" w:rsidRDefault="0097215A" w:rsidP="0097215A">
      <w:pPr>
        <w:spacing w:after="0" w:line="240" w:lineRule="auto"/>
        <w:jc w:val="center"/>
        <w:rPr>
          <w:rFonts w:ascii="Times New Roman" w:eastAsia="Times New Roman" w:hAnsi="Times New Roman"/>
          <w:sz w:val="16"/>
          <w:szCs w:val="16"/>
          <w:lang w:eastAsia="ru-RU"/>
        </w:rPr>
      </w:pPr>
      <w:r w:rsidRPr="005D2144">
        <w:rPr>
          <w:rFonts w:ascii="Times New Roman" w:eastAsia="Times New Roman" w:hAnsi="Times New Roman"/>
          <w:b/>
          <w:bCs/>
          <w:sz w:val="16"/>
          <w:szCs w:val="16"/>
          <w:lang w:eastAsia="ru-RU"/>
        </w:rPr>
        <w:t>Твердые бытовые отходы</w:t>
      </w:r>
    </w:p>
    <w:p w:rsidR="0097215A" w:rsidRPr="005D2144" w:rsidRDefault="0097215A" w:rsidP="0097215A">
      <w:p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Отходы разделяют на отходы производства и отходы потребления. Отходы, образующиеся в сельском поселении, можно отнести к отходам потребления, так как, это отходы, которые образовались в результате уборки жилых и административных помещений, в результате их ремонта  (твердые бытовые отходы, далее - ТБО). К отходам потребления также можно отнести продукцию, которая утратила свои потребительские свойства – это предметы обихода, различны виды  упаковочной тары (отходы полиэтилена, ПЭТ бутылки, металлическая или пластиковая тара из-под различных видов продукции и т.д.), отработанные ртутьсодержащие лампы, отработанные автомобильные покрышки, автомобильные аккумуляторы и т.д.</w:t>
      </w:r>
    </w:p>
    <w:p w:rsidR="0097215A" w:rsidRPr="005D2144" w:rsidRDefault="0097215A" w:rsidP="0097215A">
      <w:p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Норма накопления ТБО постоянно меняется, отражая состояние снабжения товарами и в значительной мере,  зависит от местных условий.</w:t>
      </w:r>
    </w:p>
    <w:p w:rsidR="0097215A" w:rsidRPr="005D2144" w:rsidRDefault="0097215A" w:rsidP="0097215A">
      <w:p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На общее накопление ТБО влияют разнообразные факторы, основными из них являются:</w:t>
      </w:r>
    </w:p>
    <w:p w:rsidR="0097215A" w:rsidRPr="005D2144" w:rsidRDefault="0097215A" w:rsidP="0097215A">
      <w:pPr>
        <w:numPr>
          <w:ilvl w:val="0"/>
          <w:numId w:val="16"/>
        </w:num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степень благоустройства зданий;</w:t>
      </w:r>
    </w:p>
    <w:p w:rsidR="0097215A" w:rsidRPr="005D2144" w:rsidRDefault="0097215A" w:rsidP="0097215A">
      <w:pPr>
        <w:numPr>
          <w:ilvl w:val="0"/>
          <w:numId w:val="16"/>
        </w:num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вид топлива при местном отоплении;</w:t>
      </w:r>
    </w:p>
    <w:p w:rsidR="0097215A" w:rsidRPr="005D2144" w:rsidRDefault="0097215A" w:rsidP="0097215A">
      <w:pPr>
        <w:numPr>
          <w:ilvl w:val="0"/>
          <w:numId w:val="16"/>
        </w:num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наличие промышленных предприятий, предприятий общественного питания и торговли;</w:t>
      </w:r>
    </w:p>
    <w:p w:rsidR="0097215A" w:rsidRPr="005D2144" w:rsidRDefault="0097215A" w:rsidP="0097215A">
      <w:pPr>
        <w:numPr>
          <w:ilvl w:val="0"/>
          <w:numId w:val="16"/>
        </w:num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климатические условия.</w:t>
      </w:r>
    </w:p>
    <w:p w:rsidR="0097215A" w:rsidRPr="005D2144" w:rsidRDefault="0097215A" w:rsidP="0097215A">
      <w:p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При определении количества ТБО следует учитывать возможность образования их во всех источниках. Нормы накопления отходов принято подразделять на дифференцированные (индивидуальные) по месту их образования.  </w:t>
      </w:r>
    </w:p>
    <w:p w:rsidR="0097215A" w:rsidRPr="005D2144" w:rsidRDefault="0097215A" w:rsidP="0097215A">
      <w:p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Общие нормы накопления принимаются из расчета количества спецмашин, оборудования и инвентаря для сбора и удаления отходов.</w:t>
      </w:r>
    </w:p>
    <w:p w:rsidR="0097215A" w:rsidRPr="005D2144" w:rsidRDefault="0097215A" w:rsidP="0097215A">
      <w:p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Установление норм накопления ТБО должно производиться согласно «Рекомендациям по определению норм накопления твердых бытовых отходов», разработанных Академией коммунального хозяйства им. К.Д. Панфилова (далее – Рекомендации).</w:t>
      </w:r>
    </w:p>
    <w:p w:rsidR="0097215A" w:rsidRPr="005D2144" w:rsidRDefault="0097215A" w:rsidP="0097215A">
      <w:p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К основным положениям Рекомендаций можно отнести:</w:t>
      </w:r>
    </w:p>
    <w:p w:rsidR="0097215A" w:rsidRPr="005D2144" w:rsidRDefault="0097215A" w:rsidP="0097215A">
      <w:pPr>
        <w:numPr>
          <w:ilvl w:val="0"/>
          <w:numId w:val="17"/>
        </w:num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работа по определению или уточнению норм накопления ТБО проводится специальной комиссией, создаваемой органами местного самоуправления (нормы накопления ТБО могут изменяться в зависимости от числа жителей населенного пункта и его специфики)</w:t>
      </w:r>
    </w:p>
    <w:p w:rsidR="0097215A" w:rsidRPr="005D2144" w:rsidRDefault="0097215A" w:rsidP="0097215A">
      <w:pPr>
        <w:numPr>
          <w:ilvl w:val="0"/>
          <w:numId w:val="17"/>
        </w:num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основными показателями при определении норм накопления ТБО являются масса, объем, средняя плотность и коэффициент суточной неравномерности накопления;</w:t>
      </w:r>
    </w:p>
    <w:p w:rsidR="0097215A" w:rsidRPr="005D2144" w:rsidRDefault="0097215A" w:rsidP="0097215A">
      <w:pPr>
        <w:numPr>
          <w:ilvl w:val="0"/>
          <w:numId w:val="17"/>
        </w:num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нормы накопления определяются для жилых зданий и для объектов общественного назначения;</w:t>
      </w:r>
    </w:p>
    <w:p w:rsidR="0097215A" w:rsidRPr="005D2144" w:rsidRDefault="0097215A" w:rsidP="0097215A">
      <w:pPr>
        <w:numPr>
          <w:ilvl w:val="0"/>
          <w:numId w:val="17"/>
        </w:num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нормы накопления определяются: по жилым зданиям – на одного человека; по объектам культурно – бытового назначения (клубы, библиотеки) – на 1 место; по объектам торговли – на </w:t>
      </w:r>
      <w:smartTag w:uri="urn:schemas-microsoft-com:office:smarttags" w:element="metricconverter">
        <w:smartTagPr>
          <w:attr w:name="ProductID" w:val="1 кв. м"/>
        </w:smartTagPr>
        <w:r w:rsidRPr="005D2144">
          <w:rPr>
            <w:rFonts w:ascii="Times New Roman" w:eastAsia="Times New Roman" w:hAnsi="Times New Roman"/>
            <w:sz w:val="16"/>
            <w:szCs w:val="16"/>
            <w:lang w:eastAsia="ru-RU"/>
          </w:rPr>
          <w:t>1 кв. м</w:t>
        </w:r>
      </w:smartTag>
      <w:r w:rsidRPr="005D2144">
        <w:rPr>
          <w:rFonts w:ascii="Times New Roman" w:eastAsia="Times New Roman" w:hAnsi="Times New Roman"/>
          <w:sz w:val="16"/>
          <w:szCs w:val="16"/>
          <w:lang w:eastAsia="ru-RU"/>
        </w:rPr>
        <w:t>. торговой площади; на фельдшерско-акушерский пункт, офис врача общей практики – на 1 посещение;</w:t>
      </w:r>
    </w:p>
    <w:p w:rsidR="0097215A" w:rsidRPr="005D2144" w:rsidRDefault="0097215A" w:rsidP="0097215A">
      <w:pPr>
        <w:numPr>
          <w:ilvl w:val="0"/>
          <w:numId w:val="17"/>
        </w:num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при определении накопления отходов целесообразно использовать стандартные контейнеры емкостью 0,75 куб.м.;</w:t>
      </w:r>
    </w:p>
    <w:p w:rsidR="0097215A" w:rsidRPr="005D2144" w:rsidRDefault="0097215A" w:rsidP="0097215A">
      <w:pPr>
        <w:numPr>
          <w:ilvl w:val="0"/>
          <w:numId w:val="17"/>
        </w:num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нормы накопления определяются по сезонам года, замеры производятся в течение 7 дней без перерывов, независимо от периодичности вывоза отходов;</w:t>
      </w:r>
    </w:p>
    <w:p w:rsidR="0097215A" w:rsidRPr="005D2144" w:rsidRDefault="0097215A" w:rsidP="0097215A">
      <w:pPr>
        <w:numPr>
          <w:ilvl w:val="0"/>
          <w:numId w:val="17"/>
        </w:num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работу по уточнению норм накопления ТБО целесообразно проводить каждые 5 лет.</w:t>
      </w:r>
    </w:p>
    <w:p w:rsidR="0097215A" w:rsidRPr="005D2144" w:rsidRDefault="0097215A" w:rsidP="0097215A">
      <w:p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Рост обеспеченности бумагой и другими упаковочными материалами приводит к увеличению объема ТБО и снижению плотности отходов. Следует отметить, что сокращение плотности отходов в сельской местности происходить не будет из-за использования части образующихся упаковочных материалов для личного пользования.</w:t>
      </w:r>
    </w:p>
    <w:p w:rsidR="0097215A" w:rsidRPr="005D2144" w:rsidRDefault="0097215A" w:rsidP="0097215A">
      <w:p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Климатические и местные условия оказывают влияние на нормы накопления в связи с различной продолжительностью отопительного сезона, периода подметания дворов и тротуаров, озеленения, а также потреблением населения овощей и фруктов.  </w:t>
      </w:r>
    </w:p>
    <w:p w:rsidR="0097215A" w:rsidRPr="005D2144" w:rsidRDefault="0097215A" w:rsidP="0097215A">
      <w:p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Среднегодовые нормы накопления и образования твердых бытовых отходов, приведенные в Таблице 11, приняты согласно следующим документам:</w:t>
      </w:r>
    </w:p>
    <w:p w:rsidR="0097215A" w:rsidRPr="005D2144" w:rsidRDefault="0097215A" w:rsidP="0097215A">
      <w:pPr>
        <w:numPr>
          <w:ilvl w:val="0"/>
          <w:numId w:val="18"/>
        </w:num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СНиП 2.07.01-89* «Градостроительство. Планировка и застройки городских и сельских поселений»;</w:t>
      </w:r>
    </w:p>
    <w:p w:rsidR="0097215A" w:rsidRPr="005D2144" w:rsidRDefault="0097215A" w:rsidP="0097215A">
      <w:pPr>
        <w:numPr>
          <w:ilvl w:val="0"/>
          <w:numId w:val="18"/>
        </w:num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сборнику удельных показателей образования отходов производства и потребления, утвержденному заместителем председателя государственного комитета  Российской Федерации по охране окружающей среды в 1999г.;</w:t>
      </w:r>
    </w:p>
    <w:p w:rsidR="0097215A" w:rsidRPr="005D2144" w:rsidRDefault="0097215A" w:rsidP="0097215A">
      <w:pPr>
        <w:numPr>
          <w:ilvl w:val="0"/>
          <w:numId w:val="18"/>
        </w:num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сборнику удельных показателей «предельное количество токсичных промышленных отходов, допускаемых для складирования в накопителях», утвержденному Минжилхозом РСФСР 30.05.8 г. № 851911.</w:t>
      </w:r>
    </w:p>
    <w:p w:rsidR="0097215A" w:rsidRPr="005D2144" w:rsidRDefault="0097215A" w:rsidP="0097215A">
      <w:pPr>
        <w:spacing w:before="100" w:beforeAutospacing="1" w:after="100" w:afterAutospacing="1" w:line="240" w:lineRule="auto"/>
        <w:jc w:val="right"/>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Таблица 11</w:t>
      </w:r>
    </w:p>
    <w:tbl>
      <w:tblPr>
        <w:tblW w:w="9574" w:type="dxa"/>
        <w:jc w:val="center"/>
        <w:tblCellSpacing w:w="0" w:type="dxa"/>
        <w:tblBorders>
          <w:top w:val="single" w:sz="6" w:space="0" w:color="000000"/>
          <w:left w:val="single" w:sz="6" w:space="0" w:color="000000"/>
          <w:bottom w:val="single" w:sz="6" w:space="0" w:color="000000"/>
          <w:right w:val="single" w:sz="6" w:space="0" w:color="000000"/>
        </w:tblBorders>
        <w:shd w:val="clear" w:color="auto" w:fill="F5F5F5"/>
        <w:tblCellMar>
          <w:left w:w="0" w:type="dxa"/>
          <w:right w:w="0" w:type="dxa"/>
        </w:tblCellMar>
        <w:tblLook w:val="04A0"/>
      </w:tblPr>
      <w:tblGrid>
        <w:gridCol w:w="377"/>
        <w:gridCol w:w="2210"/>
        <w:gridCol w:w="1229"/>
        <w:gridCol w:w="2614"/>
        <w:gridCol w:w="1572"/>
        <w:gridCol w:w="1572"/>
      </w:tblGrid>
      <w:tr w:rsidR="0097215A" w:rsidRPr="005D2144" w:rsidTr="00697BF3">
        <w:trPr>
          <w:tblCellSpacing w:w="0" w:type="dxa"/>
          <w:jc w:val="center"/>
        </w:trPr>
        <w:tc>
          <w:tcPr>
            <w:tcW w:w="377" w:type="dxa"/>
            <w:vMerge w:val="restart"/>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w:t>
            </w:r>
          </w:p>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b/>
                <w:bCs/>
                <w:i/>
                <w:iCs/>
                <w:sz w:val="16"/>
                <w:szCs w:val="16"/>
                <w:lang w:eastAsia="ru-RU"/>
              </w:rPr>
              <w:t>№ п/п</w:t>
            </w:r>
          </w:p>
        </w:tc>
        <w:tc>
          <w:tcPr>
            <w:tcW w:w="2210" w:type="dxa"/>
            <w:vMerge w:val="restart"/>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w:t>
            </w:r>
          </w:p>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i/>
                <w:iCs/>
                <w:sz w:val="16"/>
                <w:szCs w:val="16"/>
                <w:lang w:eastAsia="ru-RU"/>
              </w:rPr>
              <w:t>Источник образования отходов</w:t>
            </w:r>
          </w:p>
        </w:tc>
        <w:tc>
          <w:tcPr>
            <w:tcW w:w="3843" w:type="dxa"/>
            <w:gridSpan w:val="2"/>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i/>
                <w:iCs/>
                <w:sz w:val="16"/>
                <w:szCs w:val="16"/>
                <w:lang w:eastAsia="ru-RU"/>
              </w:rPr>
              <w:t>Среднегодовая норма образования и накопления</w:t>
            </w:r>
          </w:p>
        </w:tc>
        <w:tc>
          <w:tcPr>
            <w:tcW w:w="3144" w:type="dxa"/>
            <w:gridSpan w:val="2"/>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i/>
                <w:iCs/>
                <w:sz w:val="16"/>
                <w:szCs w:val="16"/>
                <w:lang w:eastAsia="ru-RU"/>
              </w:rPr>
              <w:t>Предлагаемые нормы образования и накопления</w:t>
            </w:r>
          </w:p>
        </w:tc>
      </w:tr>
      <w:tr w:rsidR="0097215A" w:rsidRPr="005D2144" w:rsidTr="00697BF3">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5F5F5"/>
            <w:vAlign w:val="center"/>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p>
        </w:tc>
        <w:tc>
          <w:tcPr>
            <w:tcW w:w="1229"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кг</w:t>
            </w:r>
          </w:p>
        </w:tc>
        <w:tc>
          <w:tcPr>
            <w:tcW w:w="2614"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куб.м.</w:t>
            </w:r>
          </w:p>
        </w:tc>
        <w:tc>
          <w:tcPr>
            <w:tcW w:w="1572"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кг</w:t>
            </w:r>
          </w:p>
        </w:tc>
        <w:tc>
          <w:tcPr>
            <w:tcW w:w="1572"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куб.м.</w:t>
            </w:r>
          </w:p>
        </w:tc>
      </w:tr>
      <w:tr w:rsidR="0097215A" w:rsidRPr="005D2144" w:rsidTr="00697BF3">
        <w:trPr>
          <w:tblCellSpacing w:w="0" w:type="dxa"/>
          <w:jc w:val="center"/>
        </w:trPr>
        <w:tc>
          <w:tcPr>
            <w:tcW w:w="377"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1</w:t>
            </w:r>
          </w:p>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p>
        </w:tc>
        <w:tc>
          <w:tcPr>
            <w:tcW w:w="2210"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Общая норма накопления ТБО по благоустроенным жилым домам, с населением до 10  тыс.чел.</w:t>
            </w:r>
          </w:p>
        </w:tc>
        <w:tc>
          <w:tcPr>
            <w:tcW w:w="1229"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0E475C"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1000</w:t>
            </w:r>
          </w:p>
        </w:tc>
        <w:tc>
          <w:tcPr>
            <w:tcW w:w="2614"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0,18 на 1 жителя</w:t>
            </w:r>
          </w:p>
        </w:tc>
        <w:tc>
          <w:tcPr>
            <w:tcW w:w="1572"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100</w:t>
            </w:r>
          </w:p>
        </w:tc>
        <w:tc>
          <w:tcPr>
            <w:tcW w:w="1572"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0,2</w:t>
            </w:r>
          </w:p>
        </w:tc>
      </w:tr>
      <w:tr w:rsidR="0097215A" w:rsidRPr="005D2144" w:rsidTr="00697BF3">
        <w:trPr>
          <w:tblCellSpacing w:w="0" w:type="dxa"/>
          <w:jc w:val="center"/>
        </w:trPr>
        <w:tc>
          <w:tcPr>
            <w:tcW w:w="377"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2</w:t>
            </w:r>
          </w:p>
        </w:tc>
        <w:tc>
          <w:tcPr>
            <w:tcW w:w="2210"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Учреждение (почтовое отделение, административные  учреждения, библиотека, ДК)</w:t>
            </w:r>
          </w:p>
        </w:tc>
        <w:tc>
          <w:tcPr>
            <w:tcW w:w="1229"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40</w:t>
            </w:r>
          </w:p>
        </w:tc>
        <w:tc>
          <w:tcPr>
            <w:tcW w:w="2614"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0.18</w:t>
            </w:r>
          </w:p>
        </w:tc>
        <w:tc>
          <w:tcPr>
            <w:tcW w:w="1572"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40</w:t>
            </w:r>
          </w:p>
        </w:tc>
        <w:tc>
          <w:tcPr>
            <w:tcW w:w="1572"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0,72</w:t>
            </w:r>
          </w:p>
        </w:tc>
      </w:tr>
      <w:tr w:rsidR="0097215A" w:rsidRPr="005D2144" w:rsidTr="00697BF3">
        <w:trPr>
          <w:tblCellSpacing w:w="0" w:type="dxa"/>
          <w:jc w:val="center"/>
        </w:trPr>
        <w:tc>
          <w:tcPr>
            <w:tcW w:w="377"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3</w:t>
            </w:r>
          </w:p>
        </w:tc>
        <w:tc>
          <w:tcPr>
            <w:tcW w:w="2210"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0E475C"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МБОУ  Бондаревская С</w:t>
            </w:r>
            <w:r w:rsidR="0097215A" w:rsidRPr="005D2144">
              <w:rPr>
                <w:rFonts w:ascii="Times New Roman" w:eastAsia="Times New Roman" w:hAnsi="Times New Roman"/>
                <w:sz w:val="16"/>
                <w:szCs w:val="16"/>
                <w:lang w:eastAsia="ru-RU"/>
              </w:rPr>
              <w:t>ОШ</w:t>
            </w:r>
          </w:p>
        </w:tc>
        <w:tc>
          <w:tcPr>
            <w:tcW w:w="1229"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24 на 1 учащегося</w:t>
            </w:r>
          </w:p>
        </w:tc>
        <w:tc>
          <w:tcPr>
            <w:tcW w:w="2614"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0,12 на 1    учащегося</w:t>
            </w:r>
          </w:p>
        </w:tc>
        <w:tc>
          <w:tcPr>
            <w:tcW w:w="1572"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24 на 1 учащегося</w:t>
            </w:r>
          </w:p>
        </w:tc>
        <w:tc>
          <w:tcPr>
            <w:tcW w:w="1572"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0,12 на 1 учащегося</w:t>
            </w:r>
          </w:p>
        </w:tc>
      </w:tr>
      <w:tr w:rsidR="0097215A" w:rsidRPr="005D2144" w:rsidTr="00697BF3">
        <w:trPr>
          <w:tblCellSpacing w:w="0" w:type="dxa"/>
          <w:jc w:val="center"/>
        </w:trPr>
        <w:tc>
          <w:tcPr>
            <w:tcW w:w="377"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4</w:t>
            </w:r>
          </w:p>
        </w:tc>
        <w:tc>
          <w:tcPr>
            <w:tcW w:w="2210"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Продовольственный магазин</w:t>
            </w:r>
          </w:p>
        </w:tc>
        <w:tc>
          <w:tcPr>
            <w:tcW w:w="1229"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250 на </w:t>
            </w:r>
            <w:smartTag w:uri="urn:schemas-microsoft-com:office:smarttags" w:element="metricconverter">
              <w:smartTagPr>
                <w:attr w:name="ProductID" w:val="1 м²"/>
              </w:smartTagPr>
              <w:r w:rsidRPr="005D2144">
                <w:rPr>
                  <w:rFonts w:ascii="Times New Roman" w:eastAsia="Times New Roman" w:hAnsi="Times New Roman"/>
                  <w:sz w:val="16"/>
                  <w:szCs w:val="16"/>
                  <w:lang w:eastAsia="ru-RU"/>
                </w:rPr>
                <w:t>1 м²</w:t>
              </w:r>
            </w:smartTag>
            <w:r w:rsidRPr="005D2144">
              <w:rPr>
                <w:rFonts w:ascii="Times New Roman" w:eastAsia="Times New Roman" w:hAnsi="Times New Roman"/>
                <w:sz w:val="16"/>
                <w:szCs w:val="16"/>
                <w:lang w:eastAsia="ru-RU"/>
              </w:rPr>
              <w:t>. площади</w:t>
            </w:r>
          </w:p>
        </w:tc>
        <w:tc>
          <w:tcPr>
            <w:tcW w:w="2614"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0,46 на </w:t>
            </w:r>
            <w:smartTag w:uri="urn:schemas-microsoft-com:office:smarttags" w:element="metricconverter">
              <w:smartTagPr>
                <w:attr w:name="ProductID" w:val="1 кв. м"/>
              </w:smartTagPr>
              <w:r w:rsidRPr="005D2144">
                <w:rPr>
                  <w:rFonts w:ascii="Times New Roman" w:eastAsia="Times New Roman" w:hAnsi="Times New Roman"/>
                  <w:sz w:val="16"/>
                  <w:szCs w:val="16"/>
                  <w:lang w:eastAsia="ru-RU"/>
                </w:rPr>
                <w:t>1 кв. м</w:t>
              </w:r>
            </w:smartTag>
            <w:r w:rsidRPr="005D2144">
              <w:rPr>
                <w:rFonts w:ascii="Times New Roman" w:eastAsia="Times New Roman" w:hAnsi="Times New Roman"/>
                <w:sz w:val="16"/>
                <w:szCs w:val="16"/>
                <w:lang w:eastAsia="ru-RU"/>
              </w:rPr>
              <w:t>. площади</w:t>
            </w:r>
          </w:p>
        </w:tc>
        <w:tc>
          <w:tcPr>
            <w:tcW w:w="1572"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w:t>
            </w:r>
          </w:p>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w:t>
            </w:r>
          </w:p>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56*</w:t>
            </w:r>
          </w:p>
        </w:tc>
        <w:tc>
          <w:tcPr>
            <w:tcW w:w="1572"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w:t>
            </w:r>
          </w:p>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w:t>
            </w:r>
          </w:p>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0,20*</w:t>
            </w:r>
          </w:p>
        </w:tc>
      </w:tr>
      <w:tr w:rsidR="0097215A" w:rsidRPr="005D2144" w:rsidTr="00697BF3">
        <w:trPr>
          <w:tblCellSpacing w:w="0" w:type="dxa"/>
          <w:jc w:val="center"/>
        </w:trPr>
        <w:tc>
          <w:tcPr>
            <w:tcW w:w="377"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5</w:t>
            </w:r>
          </w:p>
        </w:tc>
        <w:tc>
          <w:tcPr>
            <w:tcW w:w="2210"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Фельдшерско-акушерские пункты, офис врача общей практики</w:t>
            </w:r>
          </w:p>
        </w:tc>
        <w:tc>
          <w:tcPr>
            <w:tcW w:w="1229"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120гр на 1 посещение</w:t>
            </w:r>
          </w:p>
        </w:tc>
        <w:tc>
          <w:tcPr>
            <w:tcW w:w="2614"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0,7 на 1 посещение</w:t>
            </w:r>
          </w:p>
        </w:tc>
        <w:tc>
          <w:tcPr>
            <w:tcW w:w="1572"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60** на 1 посещение</w:t>
            </w:r>
          </w:p>
        </w:tc>
        <w:tc>
          <w:tcPr>
            <w:tcW w:w="1572" w:type="dxa"/>
            <w:tcBorders>
              <w:top w:val="outset" w:sz="6" w:space="0" w:color="auto"/>
              <w:left w:val="outset" w:sz="6" w:space="0" w:color="auto"/>
              <w:bottom w:val="outset" w:sz="6" w:space="0" w:color="auto"/>
              <w:right w:val="outset" w:sz="6" w:space="0" w:color="auto"/>
            </w:tcBorders>
            <w:shd w:val="clear" w:color="auto" w:fill="F5F5F5"/>
          </w:tcPr>
          <w:p w:rsidR="0097215A" w:rsidRPr="005D2144" w:rsidRDefault="0097215A" w:rsidP="00697BF3">
            <w:pPr>
              <w:shd w:val="clear" w:color="auto" w:fill="FFFFFF"/>
              <w:spacing w:before="240"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0,20** на 1 посещение</w:t>
            </w:r>
          </w:p>
        </w:tc>
      </w:tr>
    </w:tbl>
    <w:p w:rsidR="0097215A" w:rsidRPr="005D2144" w:rsidRDefault="0097215A" w:rsidP="0097215A">
      <w:pPr>
        <w:spacing w:after="0" w:line="240" w:lineRule="auto"/>
        <w:jc w:val="both"/>
        <w:rPr>
          <w:rFonts w:ascii="Times New Roman" w:eastAsia="Times New Roman" w:hAnsi="Times New Roman"/>
          <w:sz w:val="16"/>
          <w:szCs w:val="16"/>
          <w:lang w:eastAsia="ru-RU"/>
        </w:rPr>
      </w:pPr>
    </w:p>
    <w:p w:rsidR="0097215A" w:rsidRPr="005D2144" w:rsidRDefault="0097215A" w:rsidP="0097215A">
      <w:p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*в сельском поселении, как правило, в одной торговой точке производится реализация продукции продовольственной и промтоварной группы товаров, с выделением картонной и полиэтиленовой упаковки, в связи с чем возможно сокращение образования отходов от реализации продовольственной и не продовольственной группы товаров на 25%, что составит56 кг на1 кв. м. торговой площади, а плотность отходов можно принять усредненной </w:t>
      </w:r>
      <w:smartTag w:uri="urn:schemas-microsoft-com:office:smarttags" w:element="metricconverter">
        <w:smartTagPr>
          <w:attr w:name="ProductID" w:val="-0,2 куб. м"/>
        </w:smartTagPr>
        <w:r w:rsidRPr="005D2144">
          <w:rPr>
            <w:rFonts w:ascii="Times New Roman" w:eastAsia="Times New Roman" w:hAnsi="Times New Roman"/>
            <w:sz w:val="16"/>
            <w:szCs w:val="16"/>
            <w:lang w:eastAsia="ru-RU"/>
          </w:rPr>
          <w:t>-0,2 куб. м</w:t>
        </w:r>
      </w:smartTag>
      <w:r w:rsidRPr="005D2144">
        <w:rPr>
          <w:rFonts w:ascii="Times New Roman" w:eastAsia="Times New Roman" w:hAnsi="Times New Roman"/>
          <w:sz w:val="16"/>
          <w:szCs w:val="16"/>
          <w:lang w:eastAsia="ru-RU"/>
        </w:rPr>
        <w:t>. на1 кв. м. торговой площади;</w:t>
      </w:r>
    </w:p>
    <w:p w:rsidR="0097215A" w:rsidRPr="005D2144" w:rsidRDefault="0097215A" w:rsidP="0097215A">
      <w:p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 в офисе врача общей практики производится осмотр и консультация пациентов, делаются назначения, в фельдшерско-акушерских пунктах - инъекции, перевязки и другие медицинские манипуляции, объем оказываемых услуг в сельском поселении значительно отличается от медицинских услуг, оказываемых в районных центрах и городах, в связи с чем, предлагается уменьшить норматив образования отходов на 50% (</w:t>
      </w:r>
      <w:smartTag w:uri="urn:schemas-microsoft-com:office:smarttags" w:element="metricconverter">
        <w:smartTagPr>
          <w:attr w:name="ProductID" w:val="60 кг"/>
        </w:smartTagPr>
        <w:r w:rsidRPr="005D2144">
          <w:rPr>
            <w:rFonts w:ascii="Times New Roman" w:eastAsia="Times New Roman" w:hAnsi="Times New Roman"/>
            <w:sz w:val="16"/>
            <w:szCs w:val="16"/>
            <w:lang w:eastAsia="ru-RU"/>
          </w:rPr>
          <w:t>60 кг</w:t>
        </w:r>
      </w:smartTag>
      <w:r w:rsidRPr="005D2144">
        <w:rPr>
          <w:rFonts w:ascii="Times New Roman" w:eastAsia="Times New Roman" w:hAnsi="Times New Roman"/>
          <w:sz w:val="16"/>
          <w:szCs w:val="16"/>
          <w:lang w:eastAsia="ru-RU"/>
        </w:rPr>
        <w:t>. на 1 посещение), а плотность отходов, равной плотности отходов, образующихся в учреждениях (</w:t>
      </w:r>
      <w:smartTag w:uri="urn:schemas-microsoft-com:office:smarttags" w:element="metricconverter">
        <w:smartTagPr>
          <w:attr w:name="ProductID" w:val="0,2 куб. м"/>
        </w:smartTagPr>
        <w:r w:rsidRPr="005D2144">
          <w:rPr>
            <w:rFonts w:ascii="Times New Roman" w:eastAsia="Times New Roman" w:hAnsi="Times New Roman"/>
            <w:sz w:val="16"/>
            <w:szCs w:val="16"/>
            <w:lang w:eastAsia="ru-RU"/>
          </w:rPr>
          <w:t>0,2 куб. м</w:t>
        </w:r>
      </w:smartTag>
      <w:r w:rsidRPr="005D2144">
        <w:rPr>
          <w:rFonts w:ascii="Times New Roman" w:eastAsia="Times New Roman" w:hAnsi="Times New Roman"/>
          <w:sz w:val="16"/>
          <w:szCs w:val="16"/>
          <w:lang w:eastAsia="ru-RU"/>
        </w:rPr>
        <w:t>. на 1 посещение).</w:t>
      </w:r>
    </w:p>
    <w:p w:rsidR="0097215A" w:rsidRPr="005D2144" w:rsidRDefault="0097215A" w:rsidP="0097215A">
      <w:p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Для того чтобы рекомендуемые нормы накопления приобрели законность, их требуется утвердить органами местного самоуправления, этому должны предшествовать соответствующие замеры, учет, контроль за количественным и качественным составом образующихся отходов, т.е., утвержденные нормативы должны быть обоснованными.</w:t>
      </w:r>
    </w:p>
    <w:p w:rsidR="0097215A" w:rsidRPr="005D2144" w:rsidRDefault="0097215A" w:rsidP="0097215A">
      <w:p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Вывоз твердых бытовых отходов должна осуществляется силами  предприятия осуществляющего  сбор, вывоз  образующихся ТБО. Периодичность вывоза  твердых бытовых отходов должна  определяться согласно разрабатываемому графику не реже 1 раза в 3-5 дней.</w:t>
      </w:r>
    </w:p>
    <w:p w:rsidR="0097215A" w:rsidRPr="005D2144" w:rsidRDefault="0097215A" w:rsidP="0097215A">
      <w:p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Частота обработки металлических контейнеров определяется согласно СанПиН 42-128-4690-88 «Санитарные правила содержания территорий населенных мест». В летний период  необходимо промывать при «несменяемой» системе не реже одного раза в 10 дней, при «сменяемой»  после каждого опорожнения.</w:t>
      </w:r>
    </w:p>
    <w:p w:rsidR="0097215A" w:rsidRPr="005D2144" w:rsidRDefault="0097215A" w:rsidP="0097215A">
      <w:pPr>
        <w:spacing w:after="0" w:line="240" w:lineRule="auto"/>
        <w:jc w:val="both"/>
        <w:rPr>
          <w:rFonts w:ascii="Times New Roman" w:eastAsia="Times New Roman" w:hAnsi="Times New Roman"/>
          <w:sz w:val="16"/>
          <w:szCs w:val="16"/>
          <w:lang w:eastAsia="ru-RU"/>
        </w:rPr>
      </w:pPr>
    </w:p>
    <w:p w:rsidR="0097215A" w:rsidRPr="005D2144" w:rsidRDefault="0097215A" w:rsidP="0097215A">
      <w:pPr>
        <w:spacing w:after="0" w:line="240" w:lineRule="auto"/>
        <w:jc w:val="center"/>
        <w:rPr>
          <w:rFonts w:ascii="Times New Roman" w:eastAsia="Times New Roman" w:hAnsi="Times New Roman"/>
          <w:b/>
          <w:bCs/>
          <w:sz w:val="16"/>
          <w:szCs w:val="16"/>
          <w:lang w:eastAsia="ru-RU"/>
        </w:rPr>
      </w:pPr>
      <w:r w:rsidRPr="005D2144">
        <w:rPr>
          <w:rFonts w:ascii="Times New Roman" w:eastAsia="Times New Roman" w:hAnsi="Times New Roman"/>
          <w:b/>
          <w:bCs/>
          <w:sz w:val="16"/>
          <w:szCs w:val="16"/>
          <w:lang w:eastAsia="ru-RU"/>
        </w:rPr>
        <w:t>Отходы 1-2 класса опасности.</w:t>
      </w:r>
    </w:p>
    <w:p w:rsidR="0097215A" w:rsidRPr="005D2144" w:rsidRDefault="0097215A" w:rsidP="0097215A">
      <w:pPr>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На территории сельсовета могут быть образованы не только  ТБО, но и отходы, хранение которых требует особых условий, например, отходы 1 класса опасности (отработанные ртутьсодержащие лампы и приборы), которые следует передавать для обезвреживания. С целью недопущения загрязнения отходами 1 класса  окружающей среды в админис</w:t>
      </w:r>
      <w:r w:rsidR="00E358A7" w:rsidRPr="005D2144">
        <w:rPr>
          <w:rFonts w:ascii="Times New Roman" w:eastAsia="Times New Roman" w:hAnsi="Times New Roman"/>
          <w:sz w:val="16"/>
          <w:szCs w:val="16"/>
          <w:lang w:eastAsia="ru-RU"/>
        </w:rPr>
        <w:t>трации Бондаревский</w:t>
      </w:r>
      <w:r w:rsidRPr="005D2144">
        <w:rPr>
          <w:rFonts w:ascii="Times New Roman" w:eastAsia="Times New Roman" w:hAnsi="Times New Roman"/>
          <w:sz w:val="16"/>
          <w:szCs w:val="16"/>
          <w:lang w:eastAsia="ru-RU"/>
        </w:rPr>
        <w:t xml:space="preserve"> сельсовета заключен договор с ООО «Эко-ртуть» № 318-15-Р от 15.01.2015 г. на оказание</w:t>
      </w:r>
      <w:r w:rsidRPr="005D2144">
        <w:rPr>
          <w:rFonts w:ascii="Times New Roman" w:eastAsia="Times New Roman" w:hAnsi="Times New Roman"/>
          <w:color w:val="FF0000"/>
          <w:sz w:val="16"/>
          <w:szCs w:val="16"/>
          <w:lang w:eastAsia="ru-RU"/>
        </w:rPr>
        <w:t xml:space="preserve"> </w:t>
      </w:r>
      <w:r w:rsidRPr="005D2144">
        <w:rPr>
          <w:rFonts w:ascii="Times New Roman" w:eastAsia="Times New Roman" w:hAnsi="Times New Roman"/>
          <w:sz w:val="16"/>
          <w:szCs w:val="16"/>
          <w:lang w:eastAsia="ru-RU"/>
        </w:rPr>
        <w:t>услуг по утилизации отработанных ртутьсодержащих ламп.</w:t>
      </w:r>
    </w:p>
    <w:p w:rsidR="0097215A" w:rsidRPr="005D2144" w:rsidRDefault="0097215A" w:rsidP="0097215A">
      <w:pPr>
        <w:spacing w:after="0" w:line="240" w:lineRule="auto"/>
        <w:jc w:val="both"/>
        <w:rPr>
          <w:rFonts w:ascii="Times New Roman" w:eastAsia="Times New Roman" w:hAnsi="Times New Roman"/>
          <w:b/>
          <w:bCs/>
          <w:color w:val="FF0000"/>
          <w:sz w:val="16"/>
          <w:szCs w:val="16"/>
          <w:lang w:eastAsia="ru-RU"/>
        </w:rPr>
      </w:pPr>
    </w:p>
    <w:p w:rsidR="0097215A" w:rsidRPr="005D2144" w:rsidRDefault="0097215A" w:rsidP="0097215A">
      <w:pPr>
        <w:spacing w:after="0" w:line="240" w:lineRule="auto"/>
        <w:jc w:val="right"/>
        <w:rPr>
          <w:rFonts w:ascii="Times New Roman" w:eastAsia="Times New Roman" w:hAnsi="Times New Roman"/>
          <w:i/>
          <w:sz w:val="16"/>
          <w:szCs w:val="16"/>
          <w:lang w:eastAsia="ru-RU"/>
        </w:rPr>
      </w:pPr>
      <w:r w:rsidRPr="005D2144">
        <w:rPr>
          <w:rFonts w:ascii="Times New Roman" w:eastAsia="Times New Roman" w:hAnsi="Times New Roman"/>
          <w:sz w:val="16"/>
          <w:szCs w:val="16"/>
          <w:lang w:eastAsia="ru-RU"/>
        </w:rPr>
        <w:t>Таблица 12.</w:t>
      </w:r>
      <w:r w:rsidRPr="005D2144">
        <w:rPr>
          <w:rFonts w:ascii="Times New Roman" w:eastAsia="Times New Roman" w:hAnsi="Times New Roman"/>
          <w:i/>
          <w:sz w:val="16"/>
          <w:szCs w:val="16"/>
          <w:lang w:eastAsia="ru-RU"/>
        </w:rPr>
        <w:t xml:space="preserve"> </w:t>
      </w:r>
    </w:p>
    <w:p w:rsidR="0097215A" w:rsidRPr="005D2144" w:rsidRDefault="0097215A" w:rsidP="0097215A">
      <w:pPr>
        <w:spacing w:after="0" w:line="240" w:lineRule="auto"/>
        <w:jc w:val="center"/>
        <w:rPr>
          <w:rFonts w:ascii="Times New Roman" w:hAnsi="Times New Roman"/>
          <w:b/>
          <w:sz w:val="16"/>
          <w:szCs w:val="16"/>
        </w:rPr>
      </w:pPr>
      <w:r w:rsidRPr="005D2144">
        <w:rPr>
          <w:rFonts w:ascii="Times New Roman" w:hAnsi="Times New Roman"/>
          <w:b/>
          <w:sz w:val="16"/>
          <w:szCs w:val="16"/>
        </w:rPr>
        <w:t xml:space="preserve">Калькуляция затрат </w:t>
      </w:r>
    </w:p>
    <w:p w:rsidR="0097215A" w:rsidRPr="005D2144" w:rsidRDefault="0097215A" w:rsidP="0097215A">
      <w:pPr>
        <w:spacing w:after="0" w:line="240" w:lineRule="auto"/>
        <w:jc w:val="center"/>
        <w:rPr>
          <w:rFonts w:ascii="Times New Roman" w:hAnsi="Times New Roman"/>
          <w:b/>
          <w:sz w:val="16"/>
          <w:szCs w:val="16"/>
        </w:rPr>
      </w:pPr>
      <w:r w:rsidRPr="005D2144">
        <w:rPr>
          <w:rFonts w:ascii="Times New Roman" w:hAnsi="Times New Roman"/>
          <w:b/>
          <w:sz w:val="16"/>
          <w:szCs w:val="16"/>
        </w:rPr>
        <w:t xml:space="preserve">на мероприятия по буртовке и расчистке площадок для временного </w:t>
      </w:r>
    </w:p>
    <w:p w:rsidR="0097215A" w:rsidRPr="005D2144" w:rsidRDefault="0097215A" w:rsidP="0097215A">
      <w:pPr>
        <w:spacing w:after="0" w:line="240" w:lineRule="auto"/>
        <w:jc w:val="center"/>
        <w:rPr>
          <w:rFonts w:ascii="Times New Roman" w:hAnsi="Times New Roman"/>
          <w:b/>
          <w:sz w:val="16"/>
          <w:szCs w:val="16"/>
        </w:rPr>
      </w:pPr>
      <w:r w:rsidRPr="005D2144">
        <w:rPr>
          <w:rFonts w:ascii="Times New Roman" w:hAnsi="Times New Roman"/>
          <w:b/>
          <w:sz w:val="16"/>
          <w:szCs w:val="16"/>
        </w:rPr>
        <w:t xml:space="preserve">складирования </w:t>
      </w:r>
      <w:r w:rsidR="00E358A7" w:rsidRPr="005D2144">
        <w:rPr>
          <w:rFonts w:ascii="Times New Roman" w:hAnsi="Times New Roman"/>
          <w:b/>
          <w:sz w:val="16"/>
          <w:szCs w:val="16"/>
        </w:rPr>
        <w:t>бытовых отходов и мусора на 2017</w:t>
      </w:r>
      <w:r w:rsidRPr="005D2144">
        <w:rPr>
          <w:rFonts w:ascii="Times New Roman" w:hAnsi="Times New Roman"/>
          <w:b/>
          <w:sz w:val="16"/>
          <w:szCs w:val="16"/>
        </w:rPr>
        <w:t xml:space="preserve"> год</w:t>
      </w:r>
    </w:p>
    <w:p w:rsidR="0097215A" w:rsidRPr="005D2144" w:rsidRDefault="0097215A" w:rsidP="0097215A">
      <w:pPr>
        <w:spacing w:after="0" w:line="240" w:lineRule="auto"/>
        <w:jc w:val="center"/>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418"/>
        <w:gridCol w:w="1538"/>
        <w:gridCol w:w="1317"/>
        <w:gridCol w:w="1948"/>
        <w:gridCol w:w="1399"/>
      </w:tblGrid>
      <w:tr w:rsidR="0097215A" w:rsidRPr="005D2144" w:rsidTr="00697BF3">
        <w:tc>
          <w:tcPr>
            <w:tcW w:w="1951" w:type="dxa"/>
          </w:tcPr>
          <w:p w:rsidR="0097215A" w:rsidRPr="005D2144" w:rsidRDefault="0097215A" w:rsidP="00697BF3">
            <w:pPr>
              <w:spacing w:line="240" w:lineRule="auto"/>
              <w:jc w:val="center"/>
              <w:rPr>
                <w:rFonts w:ascii="Times New Roman" w:hAnsi="Times New Roman"/>
                <w:sz w:val="16"/>
                <w:szCs w:val="16"/>
              </w:rPr>
            </w:pPr>
            <w:r w:rsidRPr="005D2144">
              <w:rPr>
                <w:rFonts w:ascii="Times New Roman" w:hAnsi="Times New Roman"/>
                <w:sz w:val="16"/>
                <w:szCs w:val="16"/>
              </w:rPr>
              <w:t>Место размещения площадки</w:t>
            </w:r>
          </w:p>
        </w:tc>
        <w:tc>
          <w:tcPr>
            <w:tcW w:w="1418" w:type="dxa"/>
          </w:tcPr>
          <w:p w:rsidR="0097215A" w:rsidRPr="005D2144" w:rsidRDefault="0097215A" w:rsidP="00697BF3">
            <w:pPr>
              <w:spacing w:line="240" w:lineRule="auto"/>
              <w:jc w:val="center"/>
              <w:rPr>
                <w:rFonts w:ascii="Times New Roman" w:hAnsi="Times New Roman"/>
                <w:sz w:val="16"/>
                <w:szCs w:val="16"/>
              </w:rPr>
            </w:pPr>
            <w:r w:rsidRPr="005D2144">
              <w:rPr>
                <w:rFonts w:ascii="Times New Roman" w:hAnsi="Times New Roman"/>
                <w:sz w:val="16"/>
                <w:szCs w:val="16"/>
              </w:rPr>
              <w:t>Объемы образуемых отходов (м</w:t>
            </w:r>
            <w:r w:rsidRPr="005D2144">
              <w:rPr>
                <w:rFonts w:ascii="Times New Roman" w:hAnsi="Times New Roman"/>
                <w:sz w:val="16"/>
                <w:szCs w:val="16"/>
                <w:vertAlign w:val="superscript"/>
              </w:rPr>
              <w:t>3</w:t>
            </w:r>
            <w:r w:rsidRPr="005D2144">
              <w:rPr>
                <w:rFonts w:ascii="Times New Roman" w:hAnsi="Times New Roman"/>
                <w:sz w:val="16"/>
                <w:szCs w:val="16"/>
              </w:rPr>
              <w:t>/год)</w:t>
            </w:r>
          </w:p>
        </w:tc>
        <w:tc>
          <w:tcPr>
            <w:tcW w:w="1538" w:type="dxa"/>
          </w:tcPr>
          <w:p w:rsidR="0097215A" w:rsidRPr="005D2144" w:rsidRDefault="0097215A" w:rsidP="00697BF3">
            <w:pPr>
              <w:spacing w:line="240" w:lineRule="auto"/>
              <w:jc w:val="center"/>
              <w:rPr>
                <w:rFonts w:ascii="Times New Roman" w:hAnsi="Times New Roman"/>
                <w:sz w:val="16"/>
                <w:szCs w:val="16"/>
              </w:rPr>
            </w:pPr>
            <w:r w:rsidRPr="005D2144">
              <w:rPr>
                <w:rFonts w:ascii="Times New Roman" w:hAnsi="Times New Roman"/>
                <w:sz w:val="16"/>
                <w:szCs w:val="16"/>
              </w:rPr>
              <w:t>Калькуляция работы за 1 час (руб)</w:t>
            </w:r>
          </w:p>
        </w:tc>
        <w:tc>
          <w:tcPr>
            <w:tcW w:w="1317" w:type="dxa"/>
          </w:tcPr>
          <w:p w:rsidR="0097215A" w:rsidRPr="005D2144" w:rsidRDefault="0097215A" w:rsidP="00697BF3">
            <w:pPr>
              <w:spacing w:line="240" w:lineRule="auto"/>
              <w:jc w:val="center"/>
              <w:rPr>
                <w:rFonts w:ascii="Times New Roman" w:hAnsi="Times New Roman"/>
                <w:sz w:val="16"/>
                <w:szCs w:val="16"/>
              </w:rPr>
            </w:pPr>
            <w:r w:rsidRPr="005D2144">
              <w:rPr>
                <w:rFonts w:ascii="Times New Roman" w:hAnsi="Times New Roman"/>
                <w:sz w:val="16"/>
                <w:szCs w:val="16"/>
              </w:rPr>
              <w:t>Количество часов за год</w:t>
            </w:r>
          </w:p>
        </w:tc>
        <w:tc>
          <w:tcPr>
            <w:tcW w:w="1948" w:type="dxa"/>
          </w:tcPr>
          <w:p w:rsidR="0097215A" w:rsidRPr="005D2144" w:rsidRDefault="0097215A" w:rsidP="00697BF3">
            <w:pPr>
              <w:spacing w:line="240" w:lineRule="auto"/>
              <w:jc w:val="center"/>
              <w:rPr>
                <w:rFonts w:ascii="Times New Roman" w:hAnsi="Times New Roman"/>
                <w:sz w:val="16"/>
                <w:szCs w:val="16"/>
              </w:rPr>
            </w:pPr>
            <w:r w:rsidRPr="005D2144">
              <w:rPr>
                <w:rFonts w:ascii="Times New Roman" w:hAnsi="Times New Roman"/>
                <w:sz w:val="16"/>
                <w:szCs w:val="16"/>
              </w:rPr>
              <w:t>Планируемый подрядчик</w:t>
            </w:r>
          </w:p>
        </w:tc>
        <w:tc>
          <w:tcPr>
            <w:tcW w:w="1399" w:type="dxa"/>
          </w:tcPr>
          <w:p w:rsidR="0097215A" w:rsidRPr="005D2144" w:rsidRDefault="0097215A" w:rsidP="00697BF3">
            <w:pPr>
              <w:spacing w:line="240" w:lineRule="auto"/>
              <w:jc w:val="center"/>
              <w:rPr>
                <w:rFonts w:ascii="Times New Roman" w:hAnsi="Times New Roman"/>
                <w:sz w:val="16"/>
                <w:szCs w:val="16"/>
              </w:rPr>
            </w:pPr>
            <w:r w:rsidRPr="005D2144">
              <w:rPr>
                <w:rFonts w:ascii="Times New Roman" w:hAnsi="Times New Roman"/>
                <w:sz w:val="16"/>
                <w:szCs w:val="16"/>
              </w:rPr>
              <w:t>Сумма расходов за год (руб)</w:t>
            </w:r>
          </w:p>
        </w:tc>
      </w:tr>
      <w:tr w:rsidR="0097215A" w:rsidRPr="005D2144" w:rsidTr="00697BF3">
        <w:tc>
          <w:tcPr>
            <w:tcW w:w="1951" w:type="dxa"/>
          </w:tcPr>
          <w:p w:rsidR="0097215A" w:rsidRPr="005D2144" w:rsidRDefault="0097215A" w:rsidP="00697BF3">
            <w:pPr>
              <w:spacing w:line="240" w:lineRule="auto"/>
              <w:jc w:val="center"/>
              <w:rPr>
                <w:rFonts w:ascii="Times New Roman" w:hAnsi="Times New Roman"/>
                <w:sz w:val="16"/>
                <w:szCs w:val="16"/>
              </w:rPr>
            </w:pPr>
            <w:r w:rsidRPr="005D2144">
              <w:rPr>
                <w:rFonts w:ascii="Times New Roman" w:hAnsi="Times New Roman"/>
                <w:sz w:val="16"/>
                <w:szCs w:val="16"/>
              </w:rPr>
              <w:t>1</w:t>
            </w:r>
          </w:p>
        </w:tc>
        <w:tc>
          <w:tcPr>
            <w:tcW w:w="1418" w:type="dxa"/>
          </w:tcPr>
          <w:p w:rsidR="0097215A" w:rsidRPr="005D2144" w:rsidRDefault="0097215A" w:rsidP="00697BF3">
            <w:pPr>
              <w:spacing w:line="240" w:lineRule="auto"/>
              <w:jc w:val="center"/>
              <w:rPr>
                <w:rFonts w:ascii="Times New Roman" w:hAnsi="Times New Roman"/>
                <w:sz w:val="16"/>
                <w:szCs w:val="16"/>
              </w:rPr>
            </w:pPr>
            <w:r w:rsidRPr="005D2144">
              <w:rPr>
                <w:rFonts w:ascii="Times New Roman" w:hAnsi="Times New Roman"/>
                <w:sz w:val="16"/>
                <w:szCs w:val="16"/>
              </w:rPr>
              <w:t>2</w:t>
            </w:r>
          </w:p>
        </w:tc>
        <w:tc>
          <w:tcPr>
            <w:tcW w:w="1538" w:type="dxa"/>
          </w:tcPr>
          <w:p w:rsidR="0097215A" w:rsidRPr="005D2144" w:rsidRDefault="0097215A" w:rsidP="00697BF3">
            <w:pPr>
              <w:spacing w:line="240" w:lineRule="auto"/>
              <w:jc w:val="center"/>
              <w:rPr>
                <w:rFonts w:ascii="Times New Roman" w:hAnsi="Times New Roman"/>
                <w:sz w:val="16"/>
                <w:szCs w:val="16"/>
              </w:rPr>
            </w:pPr>
            <w:r w:rsidRPr="005D2144">
              <w:rPr>
                <w:rFonts w:ascii="Times New Roman" w:hAnsi="Times New Roman"/>
                <w:sz w:val="16"/>
                <w:szCs w:val="16"/>
              </w:rPr>
              <w:t>3</w:t>
            </w:r>
          </w:p>
        </w:tc>
        <w:tc>
          <w:tcPr>
            <w:tcW w:w="1317" w:type="dxa"/>
          </w:tcPr>
          <w:p w:rsidR="0097215A" w:rsidRPr="005D2144" w:rsidRDefault="0097215A" w:rsidP="00697BF3">
            <w:pPr>
              <w:spacing w:line="240" w:lineRule="auto"/>
              <w:jc w:val="center"/>
              <w:rPr>
                <w:rFonts w:ascii="Times New Roman" w:hAnsi="Times New Roman"/>
                <w:sz w:val="16"/>
                <w:szCs w:val="16"/>
              </w:rPr>
            </w:pPr>
            <w:r w:rsidRPr="005D2144">
              <w:rPr>
                <w:rFonts w:ascii="Times New Roman" w:hAnsi="Times New Roman"/>
                <w:sz w:val="16"/>
                <w:szCs w:val="16"/>
              </w:rPr>
              <w:t>4</w:t>
            </w:r>
          </w:p>
        </w:tc>
        <w:tc>
          <w:tcPr>
            <w:tcW w:w="1948" w:type="dxa"/>
          </w:tcPr>
          <w:p w:rsidR="0097215A" w:rsidRPr="005D2144" w:rsidRDefault="0097215A" w:rsidP="00697BF3">
            <w:pPr>
              <w:spacing w:line="240" w:lineRule="auto"/>
              <w:jc w:val="center"/>
              <w:rPr>
                <w:rFonts w:ascii="Times New Roman" w:hAnsi="Times New Roman"/>
                <w:sz w:val="16"/>
                <w:szCs w:val="16"/>
              </w:rPr>
            </w:pPr>
            <w:r w:rsidRPr="005D2144">
              <w:rPr>
                <w:rFonts w:ascii="Times New Roman" w:hAnsi="Times New Roman"/>
                <w:sz w:val="16"/>
                <w:szCs w:val="16"/>
              </w:rPr>
              <w:t>5</w:t>
            </w:r>
          </w:p>
        </w:tc>
        <w:tc>
          <w:tcPr>
            <w:tcW w:w="1399" w:type="dxa"/>
          </w:tcPr>
          <w:p w:rsidR="0097215A" w:rsidRPr="005D2144" w:rsidRDefault="0097215A" w:rsidP="00697BF3">
            <w:pPr>
              <w:spacing w:line="240" w:lineRule="auto"/>
              <w:jc w:val="center"/>
              <w:rPr>
                <w:rFonts w:ascii="Times New Roman" w:hAnsi="Times New Roman"/>
                <w:sz w:val="16"/>
                <w:szCs w:val="16"/>
              </w:rPr>
            </w:pPr>
            <w:r w:rsidRPr="005D2144">
              <w:rPr>
                <w:rFonts w:ascii="Times New Roman" w:hAnsi="Times New Roman"/>
                <w:sz w:val="16"/>
                <w:szCs w:val="16"/>
              </w:rPr>
              <w:t>6</w:t>
            </w:r>
          </w:p>
        </w:tc>
      </w:tr>
      <w:tr w:rsidR="0097215A" w:rsidRPr="005D2144" w:rsidTr="00697BF3">
        <w:tc>
          <w:tcPr>
            <w:tcW w:w="9571" w:type="dxa"/>
            <w:gridSpan w:val="6"/>
            <w:vAlign w:val="center"/>
          </w:tcPr>
          <w:p w:rsidR="0097215A" w:rsidRPr="005D2144" w:rsidRDefault="00E358A7" w:rsidP="00697BF3">
            <w:pPr>
              <w:spacing w:line="240" w:lineRule="auto"/>
              <w:jc w:val="center"/>
              <w:rPr>
                <w:rFonts w:ascii="Times New Roman" w:hAnsi="Times New Roman"/>
                <w:b/>
                <w:sz w:val="16"/>
                <w:szCs w:val="16"/>
              </w:rPr>
            </w:pPr>
            <w:r w:rsidRPr="005D2144">
              <w:rPr>
                <w:rFonts w:ascii="Times New Roman" w:hAnsi="Times New Roman"/>
                <w:b/>
                <w:sz w:val="16"/>
                <w:szCs w:val="16"/>
              </w:rPr>
              <w:t>2016</w:t>
            </w:r>
            <w:r w:rsidR="0097215A" w:rsidRPr="005D2144">
              <w:rPr>
                <w:rFonts w:ascii="Times New Roman" w:hAnsi="Times New Roman"/>
                <w:b/>
                <w:sz w:val="16"/>
                <w:szCs w:val="16"/>
              </w:rPr>
              <w:t xml:space="preserve"> год</w:t>
            </w:r>
          </w:p>
        </w:tc>
      </w:tr>
      <w:tr w:rsidR="0097215A" w:rsidRPr="005D2144" w:rsidTr="00697BF3">
        <w:tc>
          <w:tcPr>
            <w:tcW w:w="1951" w:type="dxa"/>
            <w:vMerge w:val="restart"/>
          </w:tcPr>
          <w:p w:rsidR="0097215A" w:rsidRPr="005D2144" w:rsidRDefault="00E358A7" w:rsidP="00697BF3">
            <w:pPr>
              <w:spacing w:line="240" w:lineRule="auto"/>
              <w:rPr>
                <w:rFonts w:ascii="Times New Roman" w:hAnsi="Times New Roman"/>
                <w:sz w:val="16"/>
                <w:szCs w:val="16"/>
              </w:rPr>
            </w:pPr>
            <w:r w:rsidRPr="005D2144">
              <w:rPr>
                <w:rFonts w:ascii="Times New Roman" w:hAnsi="Times New Roman"/>
                <w:sz w:val="16"/>
                <w:szCs w:val="16"/>
              </w:rPr>
              <w:t xml:space="preserve">В </w:t>
            </w:r>
            <w:smartTag w:uri="urn:schemas-microsoft-com:office:smarttags" w:element="metricconverter">
              <w:smartTagPr>
                <w:attr w:name="ProductID" w:val="1,05 км"/>
              </w:smartTagPr>
              <w:r w:rsidRPr="005D2144">
                <w:rPr>
                  <w:rFonts w:ascii="Times New Roman" w:hAnsi="Times New Roman"/>
                  <w:sz w:val="16"/>
                  <w:szCs w:val="16"/>
                </w:rPr>
                <w:t>1,05 км</w:t>
              </w:r>
            </w:smartTag>
            <w:r w:rsidRPr="005D2144">
              <w:rPr>
                <w:rFonts w:ascii="Times New Roman" w:hAnsi="Times New Roman"/>
                <w:sz w:val="16"/>
                <w:szCs w:val="16"/>
              </w:rPr>
              <w:t xml:space="preserve"> северо-западнее от окраины с Бондарево</w:t>
            </w:r>
          </w:p>
        </w:tc>
        <w:tc>
          <w:tcPr>
            <w:tcW w:w="1418" w:type="dxa"/>
          </w:tcPr>
          <w:p w:rsidR="0097215A" w:rsidRPr="005D2144" w:rsidRDefault="00E358A7" w:rsidP="00697BF3">
            <w:pPr>
              <w:spacing w:line="240" w:lineRule="auto"/>
              <w:jc w:val="center"/>
              <w:rPr>
                <w:rFonts w:ascii="Times New Roman" w:hAnsi="Times New Roman"/>
                <w:sz w:val="16"/>
                <w:szCs w:val="16"/>
              </w:rPr>
            </w:pPr>
            <w:r w:rsidRPr="005D2144">
              <w:rPr>
                <w:rFonts w:ascii="Times New Roman" w:hAnsi="Times New Roman"/>
                <w:sz w:val="16"/>
                <w:szCs w:val="16"/>
              </w:rPr>
              <w:t>3</w:t>
            </w:r>
            <w:r w:rsidR="0097215A" w:rsidRPr="005D2144">
              <w:rPr>
                <w:rFonts w:ascii="Times New Roman" w:hAnsi="Times New Roman"/>
                <w:sz w:val="16"/>
                <w:szCs w:val="16"/>
              </w:rPr>
              <w:t>084,2</w:t>
            </w:r>
          </w:p>
        </w:tc>
        <w:tc>
          <w:tcPr>
            <w:tcW w:w="1538" w:type="dxa"/>
            <w:vMerge w:val="restart"/>
          </w:tcPr>
          <w:p w:rsidR="0097215A" w:rsidRPr="005D2144" w:rsidRDefault="0097215A" w:rsidP="00697BF3">
            <w:pPr>
              <w:spacing w:line="240" w:lineRule="auto"/>
              <w:jc w:val="center"/>
              <w:rPr>
                <w:rFonts w:ascii="Times New Roman" w:hAnsi="Times New Roman"/>
                <w:sz w:val="16"/>
                <w:szCs w:val="16"/>
              </w:rPr>
            </w:pPr>
            <w:r w:rsidRPr="005D2144">
              <w:rPr>
                <w:rFonts w:ascii="Times New Roman" w:hAnsi="Times New Roman"/>
                <w:sz w:val="16"/>
                <w:szCs w:val="16"/>
              </w:rPr>
              <w:t>1500</w:t>
            </w:r>
          </w:p>
        </w:tc>
        <w:tc>
          <w:tcPr>
            <w:tcW w:w="1317" w:type="dxa"/>
            <w:vMerge w:val="restart"/>
          </w:tcPr>
          <w:p w:rsidR="0097215A" w:rsidRPr="005D2144" w:rsidRDefault="0097215A" w:rsidP="00697BF3">
            <w:pPr>
              <w:spacing w:line="240" w:lineRule="auto"/>
              <w:jc w:val="center"/>
              <w:rPr>
                <w:rFonts w:ascii="Times New Roman" w:hAnsi="Times New Roman"/>
                <w:sz w:val="16"/>
                <w:szCs w:val="16"/>
              </w:rPr>
            </w:pPr>
            <w:r w:rsidRPr="005D2144">
              <w:rPr>
                <w:rFonts w:ascii="Times New Roman" w:hAnsi="Times New Roman"/>
                <w:sz w:val="16"/>
                <w:szCs w:val="16"/>
              </w:rPr>
              <w:t>20</w:t>
            </w:r>
          </w:p>
        </w:tc>
        <w:tc>
          <w:tcPr>
            <w:tcW w:w="1948" w:type="dxa"/>
            <w:vMerge w:val="restart"/>
          </w:tcPr>
          <w:p w:rsidR="0097215A" w:rsidRPr="005D2144" w:rsidRDefault="0097215A" w:rsidP="00697BF3">
            <w:pPr>
              <w:spacing w:line="240" w:lineRule="auto"/>
              <w:jc w:val="center"/>
              <w:rPr>
                <w:rFonts w:ascii="Times New Roman" w:hAnsi="Times New Roman"/>
                <w:sz w:val="16"/>
                <w:szCs w:val="16"/>
              </w:rPr>
            </w:pPr>
          </w:p>
        </w:tc>
        <w:tc>
          <w:tcPr>
            <w:tcW w:w="1399" w:type="dxa"/>
            <w:vMerge w:val="restart"/>
          </w:tcPr>
          <w:p w:rsidR="0097215A" w:rsidRPr="005D2144" w:rsidRDefault="0097215A" w:rsidP="00697BF3">
            <w:pPr>
              <w:spacing w:line="240" w:lineRule="auto"/>
              <w:jc w:val="center"/>
              <w:rPr>
                <w:rFonts w:ascii="Times New Roman" w:hAnsi="Times New Roman"/>
                <w:sz w:val="16"/>
                <w:szCs w:val="16"/>
              </w:rPr>
            </w:pPr>
          </w:p>
        </w:tc>
      </w:tr>
      <w:tr w:rsidR="0097215A" w:rsidRPr="005D2144" w:rsidTr="00697BF3">
        <w:tc>
          <w:tcPr>
            <w:tcW w:w="1951" w:type="dxa"/>
            <w:vMerge/>
          </w:tcPr>
          <w:p w:rsidR="0097215A" w:rsidRPr="005D2144" w:rsidRDefault="0097215A" w:rsidP="00697BF3">
            <w:pPr>
              <w:spacing w:line="240" w:lineRule="auto"/>
              <w:rPr>
                <w:rFonts w:ascii="Times New Roman" w:hAnsi="Times New Roman"/>
                <w:sz w:val="16"/>
                <w:szCs w:val="16"/>
              </w:rPr>
            </w:pPr>
          </w:p>
        </w:tc>
        <w:tc>
          <w:tcPr>
            <w:tcW w:w="1418" w:type="dxa"/>
          </w:tcPr>
          <w:p w:rsidR="0097215A" w:rsidRPr="005D2144" w:rsidRDefault="0097215A" w:rsidP="00697BF3">
            <w:pPr>
              <w:spacing w:line="240" w:lineRule="auto"/>
              <w:jc w:val="center"/>
              <w:rPr>
                <w:rFonts w:ascii="Times New Roman" w:hAnsi="Times New Roman"/>
                <w:sz w:val="16"/>
                <w:szCs w:val="16"/>
              </w:rPr>
            </w:pPr>
            <w:r w:rsidRPr="005D2144">
              <w:rPr>
                <w:rFonts w:ascii="Times New Roman" w:hAnsi="Times New Roman"/>
                <w:sz w:val="16"/>
                <w:szCs w:val="16"/>
              </w:rPr>
              <w:t>- пластик, полиэтилен, пластмасса 10%</w:t>
            </w:r>
          </w:p>
        </w:tc>
        <w:tc>
          <w:tcPr>
            <w:tcW w:w="1538" w:type="dxa"/>
            <w:vMerge/>
          </w:tcPr>
          <w:p w:rsidR="0097215A" w:rsidRPr="005D2144" w:rsidRDefault="0097215A" w:rsidP="00697BF3">
            <w:pPr>
              <w:spacing w:line="240" w:lineRule="auto"/>
              <w:jc w:val="center"/>
              <w:rPr>
                <w:rFonts w:ascii="Times New Roman" w:hAnsi="Times New Roman"/>
                <w:sz w:val="16"/>
                <w:szCs w:val="16"/>
              </w:rPr>
            </w:pPr>
          </w:p>
        </w:tc>
        <w:tc>
          <w:tcPr>
            <w:tcW w:w="1317" w:type="dxa"/>
            <w:vMerge/>
          </w:tcPr>
          <w:p w:rsidR="0097215A" w:rsidRPr="005D2144" w:rsidRDefault="0097215A" w:rsidP="00697BF3">
            <w:pPr>
              <w:spacing w:line="240" w:lineRule="auto"/>
              <w:jc w:val="center"/>
              <w:rPr>
                <w:rFonts w:ascii="Times New Roman" w:hAnsi="Times New Roman"/>
                <w:sz w:val="16"/>
                <w:szCs w:val="16"/>
              </w:rPr>
            </w:pPr>
          </w:p>
        </w:tc>
        <w:tc>
          <w:tcPr>
            <w:tcW w:w="1948" w:type="dxa"/>
            <w:vMerge/>
          </w:tcPr>
          <w:p w:rsidR="0097215A" w:rsidRPr="005D2144" w:rsidRDefault="0097215A" w:rsidP="00697BF3">
            <w:pPr>
              <w:spacing w:line="240" w:lineRule="auto"/>
              <w:jc w:val="center"/>
              <w:rPr>
                <w:rFonts w:ascii="Times New Roman" w:hAnsi="Times New Roman"/>
                <w:sz w:val="16"/>
                <w:szCs w:val="16"/>
              </w:rPr>
            </w:pPr>
          </w:p>
        </w:tc>
        <w:tc>
          <w:tcPr>
            <w:tcW w:w="1399" w:type="dxa"/>
            <w:vMerge/>
          </w:tcPr>
          <w:p w:rsidR="0097215A" w:rsidRPr="005D2144" w:rsidRDefault="0097215A" w:rsidP="00697BF3">
            <w:pPr>
              <w:spacing w:line="240" w:lineRule="auto"/>
              <w:jc w:val="center"/>
              <w:rPr>
                <w:rFonts w:ascii="Times New Roman" w:hAnsi="Times New Roman"/>
                <w:sz w:val="16"/>
                <w:szCs w:val="16"/>
              </w:rPr>
            </w:pPr>
          </w:p>
        </w:tc>
      </w:tr>
      <w:tr w:rsidR="0097215A" w:rsidRPr="005D2144" w:rsidTr="00697BF3">
        <w:tc>
          <w:tcPr>
            <w:tcW w:w="1951" w:type="dxa"/>
            <w:vMerge/>
          </w:tcPr>
          <w:p w:rsidR="0097215A" w:rsidRPr="005D2144" w:rsidRDefault="0097215A" w:rsidP="00697BF3">
            <w:pPr>
              <w:spacing w:line="240" w:lineRule="auto"/>
              <w:rPr>
                <w:rFonts w:ascii="Times New Roman" w:hAnsi="Times New Roman"/>
                <w:sz w:val="16"/>
                <w:szCs w:val="16"/>
              </w:rPr>
            </w:pPr>
          </w:p>
        </w:tc>
        <w:tc>
          <w:tcPr>
            <w:tcW w:w="1418" w:type="dxa"/>
          </w:tcPr>
          <w:p w:rsidR="0097215A" w:rsidRPr="005D2144" w:rsidRDefault="0097215A" w:rsidP="00697BF3">
            <w:pPr>
              <w:spacing w:line="240" w:lineRule="auto"/>
              <w:jc w:val="center"/>
              <w:rPr>
                <w:rFonts w:ascii="Times New Roman" w:hAnsi="Times New Roman"/>
                <w:sz w:val="16"/>
                <w:szCs w:val="16"/>
              </w:rPr>
            </w:pPr>
            <w:r w:rsidRPr="005D2144">
              <w:rPr>
                <w:rFonts w:ascii="Times New Roman" w:hAnsi="Times New Roman"/>
                <w:sz w:val="16"/>
                <w:szCs w:val="16"/>
              </w:rPr>
              <w:t>- бумага, картон 3%</w:t>
            </w:r>
          </w:p>
        </w:tc>
        <w:tc>
          <w:tcPr>
            <w:tcW w:w="1538" w:type="dxa"/>
            <w:vMerge/>
          </w:tcPr>
          <w:p w:rsidR="0097215A" w:rsidRPr="005D2144" w:rsidRDefault="0097215A" w:rsidP="00697BF3">
            <w:pPr>
              <w:spacing w:line="240" w:lineRule="auto"/>
              <w:jc w:val="center"/>
              <w:rPr>
                <w:rFonts w:ascii="Times New Roman" w:hAnsi="Times New Roman"/>
                <w:sz w:val="16"/>
                <w:szCs w:val="16"/>
              </w:rPr>
            </w:pPr>
          </w:p>
        </w:tc>
        <w:tc>
          <w:tcPr>
            <w:tcW w:w="1317" w:type="dxa"/>
            <w:vMerge/>
          </w:tcPr>
          <w:p w:rsidR="0097215A" w:rsidRPr="005D2144" w:rsidRDefault="0097215A" w:rsidP="00697BF3">
            <w:pPr>
              <w:spacing w:line="240" w:lineRule="auto"/>
              <w:jc w:val="center"/>
              <w:rPr>
                <w:rFonts w:ascii="Times New Roman" w:hAnsi="Times New Roman"/>
                <w:sz w:val="16"/>
                <w:szCs w:val="16"/>
              </w:rPr>
            </w:pPr>
          </w:p>
        </w:tc>
        <w:tc>
          <w:tcPr>
            <w:tcW w:w="1948" w:type="dxa"/>
            <w:vMerge/>
          </w:tcPr>
          <w:p w:rsidR="0097215A" w:rsidRPr="005D2144" w:rsidRDefault="0097215A" w:rsidP="00697BF3">
            <w:pPr>
              <w:spacing w:line="240" w:lineRule="auto"/>
              <w:jc w:val="center"/>
              <w:rPr>
                <w:rFonts w:ascii="Times New Roman" w:hAnsi="Times New Roman"/>
                <w:sz w:val="16"/>
                <w:szCs w:val="16"/>
              </w:rPr>
            </w:pPr>
          </w:p>
        </w:tc>
        <w:tc>
          <w:tcPr>
            <w:tcW w:w="1399" w:type="dxa"/>
            <w:vMerge/>
          </w:tcPr>
          <w:p w:rsidR="0097215A" w:rsidRPr="005D2144" w:rsidRDefault="0097215A" w:rsidP="00697BF3">
            <w:pPr>
              <w:spacing w:line="240" w:lineRule="auto"/>
              <w:jc w:val="center"/>
              <w:rPr>
                <w:rFonts w:ascii="Times New Roman" w:hAnsi="Times New Roman"/>
                <w:sz w:val="16"/>
                <w:szCs w:val="16"/>
              </w:rPr>
            </w:pPr>
          </w:p>
        </w:tc>
      </w:tr>
      <w:tr w:rsidR="0097215A" w:rsidRPr="005D2144" w:rsidTr="00697BF3">
        <w:tc>
          <w:tcPr>
            <w:tcW w:w="1951" w:type="dxa"/>
            <w:vMerge/>
          </w:tcPr>
          <w:p w:rsidR="0097215A" w:rsidRPr="005D2144" w:rsidRDefault="0097215A" w:rsidP="00697BF3">
            <w:pPr>
              <w:spacing w:line="240" w:lineRule="auto"/>
              <w:rPr>
                <w:rFonts w:ascii="Times New Roman" w:hAnsi="Times New Roman"/>
                <w:sz w:val="16"/>
                <w:szCs w:val="16"/>
              </w:rPr>
            </w:pPr>
          </w:p>
        </w:tc>
        <w:tc>
          <w:tcPr>
            <w:tcW w:w="1418" w:type="dxa"/>
          </w:tcPr>
          <w:p w:rsidR="0097215A" w:rsidRPr="005D2144" w:rsidRDefault="0097215A" w:rsidP="00697BF3">
            <w:pPr>
              <w:spacing w:line="240" w:lineRule="auto"/>
              <w:jc w:val="center"/>
              <w:rPr>
                <w:rFonts w:ascii="Times New Roman" w:hAnsi="Times New Roman"/>
                <w:sz w:val="16"/>
                <w:szCs w:val="16"/>
              </w:rPr>
            </w:pPr>
            <w:r w:rsidRPr="005D2144">
              <w:rPr>
                <w:rFonts w:ascii="Times New Roman" w:hAnsi="Times New Roman"/>
                <w:sz w:val="16"/>
                <w:szCs w:val="16"/>
              </w:rPr>
              <w:t>- навоз 27%</w:t>
            </w:r>
          </w:p>
        </w:tc>
        <w:tc>
          <w:tcPr>
            <w:tcW w:w="1538" w:type="dxa"/>
            <w:vMerge/>
          </w:tcPr>
          <w:p w:rsidR="0097215A" w:rsidRPr="005D2144" w:rsidRDefault="0097215A" w:rsidP="00697BF3">
            <w:pPr>
              <w:spacing w:line="240" w:lineRule="auto"/>
              <w:jc w:val="center"/>
              <w:rPr>
                <w:rFonts w:ascii="Times New Roman" w:hAnsi="Times New Roman"/>
                <w:sz w:val="16"/>
                <w:szCs w:val="16"/>
              </w:rPr>
            </w:pPr>
          </w:p>
        </w:tc>
        <w:tc>
          <w:tcPr>
            <w:tcW w:w="1317" w:type="dxa"/>
            <w:vMerge/>
          </w:tcPr>
          <w:p w:rsidR="0097215A" w:rsidRPr="005D2144" w:rsidRDefault="0097215A" w:rsidP="00697BF3">
            <w:pPr>
              <w:spacing w:line="240" w:lineRule="auto"/>
              <w:jc w:val="center"/>
              <w:rPr>
                <w:rFonts w:ascii="Times New Roman" w:hAnsi="Times New Roman"/>
                <w:sz w:val="16"/>
                <w:szCs w:val="16"/>
              </w:rPr>
            </w:pPr>
          </w:p>
        </w:tc>
        <w:tc>
          <w:tcPr>
            <w:tcW w:w="1948" w:type="dxa"/>
            <w:vMerge/>
          </w:tcPr>
          <w:p w:rsidR="0097215A" w:rsidRPr="005D2144" w:rsidRDefault="0097215A" w:rsidP="00697BF3">
            <w:pPr>
              <w:spacing w:line="240" w:lineRule="auto"/>
              <w:jc w:val="center"/>
              <w:rPr>
                <w:rFonts w:ascii="Times New Roman" w:hAnsi="Times New Roman"/>
                <w:sz w:val="16"/>
                <w:szCs w:val="16"/>
              </w:rPr>
            </w:pPr>
          </w:p>
        </w:tc>
        <w:tc>
          <w:tcPr>
            <w:tcW w:w="1399" w:type="dxa"/>
            <w:vMerge/>
          </w:tcPr>
          <w:p w:rsidR="0097215A" w:rsidRPr="005D2144" w:rsidRDefault="0097215A" w:rsidP="00697BF3">
            <w:pPr>
              <w:spacing w:line="240" w:lineRule="auto"/>
              <w:jc w:val="center"/>
              <w:rPr>
                <w:rFonts w:ascii="Times New Roman" w:hAnsi="Times New Roman"/>
                <w:sz w:val="16"/>
                <w:szCs w:val="16"/>
              </w:rPr>
            </w:pPr>
          </w:p>
        </w:tc>
      </w:tr>
      <w:tr w:rsidR="0097215A" w:rsidRPr="005D2144" w:rsidTr="00697BF3">
        <w:tc>
          <w:tcPr>
            <w:tcW w:w="1951" w:type="dxa"/>
            <w:vMerge/>
          </w:tcPr>
          <w:p w:rsidR="0097215A" w:rsidRPr="005D2144" w:rsidRDefault="0097215A" w:rsidP="00697BF3">
            <w:pPr>
              <w:spacing w:line="240" w:lineRule="auto"/>
              <w:rPr>
                <w:rFonts w:ascii="Times New Roman" w:hAnsi="Times New Roman"/>
                <w:sz w:val="16"/>
                <w:szCs w:val="16"/>
              </w:rPr>
            </w:pPr>
          </w:p>
        </w:tc>
        <w:tc>
          <w:tcPr>
            <w:tcW w:w="1418" w:type="dxa"/>
          </w:tcPr>
          <w:p w:rsidR="0097215A" w:rsidRPr="005D2144" w:rsidRDefault="0097215A" w:rsidP="00697BF3">
            <w:pPr>
              <w:spacing w:line="240" w:lineRule="auto"/>
              <w:jc w:val="center"/>
              <w:rPr>
                <w:rFonts w:ascii="Times New Roman" w:hAnsi="Times New Roman"/>
                <w:sz w:val="16"/>
                <w:szCs w:val="16"/>
              </w:rPr>
            </w:pPr>
            <w:r w:rsidRPr="005D2144">
              <w:rPr>
                <w:rFonts w:ascii="Times New Roman" w:hAnsi="Times New Roman"/>
                <w:sz w:val="16"/>
                <w:szCs w:val="16"/>
              </w:rPr>
              <w:t>- золошлак 50%</w:t>
            </w:r>
          </w:p>
        </w:tc>
        <w:tc>
          <w:tcPr>
            <w:tcW w:w="1538" w:type="dxa"/>
            <w:vMerge/>
          </w:tcPr>
          <w:p w:rsidR="0097215A" w:rsidRPr="005D2144" w:rsidRDefault="0097215A" w:rsidP="00697BF3">
            <w:pPr>
              <w:spacing w:line="240" w:lineRule="auto"/>
              <w:jc w:val="center"/>
              <w:rPr>
                <w:rFonts w:ascii="Times New Roman" w:hAnsi="Times New Roman"/>
                <w:sz w:val="16"/>
                <w:szCs w:val="16"/>
              </w:rPr>
            </w:pPr>
          </w:p>
        </w:tc>
        <w:tc>
          <w:tcPr>
            <w:tcW w:w="1317" w:type="dxa"/>
            <w:vMerge/>
          </w:tcPr>
          <w:p w:rsidR="0097215A" w:rsidRPr="005D2144" w:rsidRDefault="0097215A" w:rsidP="00697BF3">
            <w:pPr>
              <w:spacing w:line="240" w:lineRule="auto"/>
              <w:jc w:val="center"/>
              <w:rPr>
                <w:rFonts w:ascii="Times New Roman" w:hAnsi="Times New Roman"/>
                <w:sz w:val="16"/>
                <w:szCs w:val="16"/>
              </w:rPr>
            </w:pPr>
          </w:p>
        </w:tc>
        <w:tc>
          <w:tcPr>
            <w:tcW w:w="1948" w:type="dxa"/>
            <w:vMerge/>
          </w:tcPr>
          <w:p w:rsidR="0097215A" w:rsidRPr="005D2144" w:rsidRDefault="0097215A" w:rsidP="00697BF3">
            <w:pPr>
              <w:spacing w:line="240" w:lineRule="auto"/>
              <w:jc w:val="center"/>
              <w:rPr>
                <w:rFonts w:ascii="Times New Roman" w:hAnsi="Times New Roman"/>
                <w:sz w:val="16"/>
                <w:szCs w:val="16"/>
              </w:rPr>
            </w:pPr>
          </w:p>
        </w:tc>
        <w:tc>
          <w:tcPr>
            <w:tcW w:w="1399" w:type="dxa"/>
            <w:vMerge/>
          </w:tcPr>
          <w:p w:rsidR="0097215A" w:rsidRPr="005D2144" w:rsidRDefault="0097215A" w:rsidP="00697BF3">
            <w:pPr>
              <w:spacing w:line="240" w:lineRule="auto"/>
              <w:jc w:val="center"/>
              <w:rPr>
                <w:rFonts w:ascii="Times New Roman" w:hAnsi="Times New Roman"/>
                <w:sz w:val="16"/>
                <w:szCs w:val="16"/>
              </w:rPr>
            </w:pPr>
          </w:p>
        </w:tc>
      </w:tr>
      <w:tr w:rsidR="0097215A" w:rsidRPr="005D2144" w:rsidTr="00697BF3">
        <w:tc>
          <w:tcPr>
            <w:tcW w:w="1951" w:type="dxa"/>
            <w:vMerge/>
          </w:tcPr>
          <w:p w:rsidR="0097215A" w:rsidRPr="005D2144" w:rsidRDefault="0097215A" w:rsidP="00697BF3">
            <w:pPr>
              <w:spacing w:line="240" w:lineRule="auto"/>
              <w:rPr>
                <w:rFonts w:ascii="Times New Roman" w:hAnsi="Times New Roman"/>
                <w:sz w:val="16"/>
                <w:szCs w:val="16"/>
              </w:rPr>
            </w:pPr>
          </w:p>
        </w:tc>
        <w:tc>
          <w:tcPr>
            <w:tcW w:w="1418" w:type="dxa"/>
          </w:tcPr>
          <w:p w:rsidR="0097215A" w:rsidRPr="005D2144" w:rsidRDefault="0097215A" w:rsidP="00697BF3">
            <w:pPr>
              <w:spacing w:line="240" w:lineRule="auto"/>
              <w:jc w:val="center"/>
              <w:rPr>
                <w:rFonts w:ascii="Times New Roman" w:hAnsi="Times New Roman"/>
                <w:sz w:val="16"/>
                <w:szCs w:val="16"/>
              </w:rPr>
            </w:pPr>
            <w:r w:rsidRPr="005D2144">
              <w:rPr>
                <w:rFonts w:ascii="Times New Roman" w:hAnsi="Times New Roman"/>
                <w:sz w:val="16"/>
                <w:szCs w:val="16"/>
              </w:rPr>
              <w:t>-остальное 10%</w:t>
            </w:r>
          </w:p>
        </w:tc>
        <w:tc>
          <w:tcPr>
            <w:tcW w:w="1538" w:type="dxa"/>
            <w:vMerge/>
          </w:tcPr>
          <w:p w:rsidR="0097215A" w:rsidRPr="005D2144" w:rsidRDefault="0097215A" w:rsidP="00697BF3">
            <w:pPr>
              <w:spacing w:line="240" w:lineRule="auto"/>
              <w:jc w:val="center"/>
              <w:rPr>
                <w:rFonts w:ascii="Times New Roman" w:hAnsi="Times New Roman"/>
                <w:sz w:val="16"/>
                <w:szCs w:val="16"/>
              </w:rPr>
            </w:pPr>
          </w:p>
        </w:tc>
        <w:tc>
          <w:tcPr>
            <w:tcW w:w="1317" w:type="dxa"/>
            <w:vMerge/>
          </w:tcPr>
          <w:p w:rsidR="0097215A" w:rsidRPr="005D2144" w:rsidRDefault="0097215A" w:rsidP="00697BF3">
            <w:pPr>
              <w:spacing w:line="240" w:lineRule="auto"/>
              <w:jc w:val="center"/>
              <w:rPr>
                <w:rFonts w:ascii="Times New Roman" w:hAnsi="Times New Roman"/>
                <w:sz w:val="16"/>
                <w:szCs w:val="16"/>
              </w:rPr>
            </w:pPr>
          </w:p>
        </w:tc>
        <w:tc>
          <w:tcPr>
            <w:tcW w:w="1948" w:type="dxa"/>
            <w:vMerge/>
          </w:tcPr>
          <w:p w:rsidR="0097215A" w:rsidRPr="005D2144" w:rsidRDefault="0097215A" w:rsidP="00697BF3">
            <w:pPr>
              <w:spacing w:line="240" w:lineRule="auto"/>
              <w:jc w:val="center"/>
              <w:rPr>
                <w:rFonts w:ascii="Times New Roman" w:hAnsi="Times New Roman"/>
                <w:sz w:val="16"/>
                <w:szCs w:val="16"/>
              </w:rPr>
            </w:pPr>
          </w:p>
        </w:tc>
        <w:tc>
          <w:tcPr>
            <w:tcW w:w="1399" w:type="dxa"/>
            <w:vMerge/>
          </w:tcPr>
          <w:p w:rsidR="0097215A" w:rsidRPr="005D2144" w:rsidRDefault="0097215A" w:rsidP="00697BF3">
            <w:pPr>
              <w:spacing w:line="240" w:lineRule="auto"/>
              <w:jc w:val="center"/>
              <w:rPr>
                <w:rFonts w:ascii="Times New Roman" w:hAnsi="Times New Roman"/>
                <w:sz w:val="16"/>
                <w:szCs w:val="16"/>
              </w:rPr>
            </w:pPr>
          </w:p>
        </w:tc>
      </w:tr>
      <w:tr w:rsidR="00E358A7" w:rsidRPr="005D2144" w:rsidTr="00697BF3">
        <w:tc>
          <w:tcPr>
            <w:tcW w:w="1951" w:type="dxa"/>
          </w:tcPr>
          <w:p w:rsidR="00E358A7" w:rsidRPr="005D2144" w:rsidRDefault="00FD4CD2" w:rsidP="00697BF3">
            <w:pPr>
              <w:spacing w:line="240" w:lineRule="auto"/>
              <w:rPr>
                <w:rFonts w:ascii="Times New Roman" w:hAnsi="Times New Roman"/>
                <w:sz w:val="16"/>
                <w:szCs w:val="16"/>
              </w:rPr>
            </w:pPr>
            <w:r w:rsidRPr="005D2144">
              <w:rPr>
                <w:rFonts w:ascii="Times New Roman" w:hAnsi="Times New Roman"/>
                <w:sz w:val="16"/>
                <w:szCs w:val="16"/>
              </w:rPr>
              <w:t xml:space="preserve">В </w:t>
            </w:r>
            <w:smartTag w:uri="urn:schemas-microsoft-com:office:smarttags" w:element="metricconverter">
              <w:smartTagPr>
                <w:attr w:name="ProductID" w:val="1,1 км"/>
              </w:smartTagPr>
              <w:r w:rsidRPr="005D2144">
                <w:rPr>
                  <w:rFonts w:ascii="Times New Roman" w:hAnsi="Times New Roman"/>
                  <w:sz w:val="16"/>
                  <w:szCs w:val="16"/>
                </w:rPr>
                <w:t>1,1 км</w:t>
              </w:r>
            </w:smartTag>
            <w:r w:rsidRPr="005D2144">
              <w:rPr>
                <w:rFonts w:ascii="Times New Roman" w:hAnsi="Times New Roman"/>
                <w:sz w:val="16"/>
                <w:szCs w:val="16"/>
              </w:rPr>
              <w:t xml:space="preserve"> юго-западнее от окраины аала Маткечик</w:t>
            </w:r>
          </w:p>
        </w:tc>
        <w:tc>
          <w:tcPr>
            <w:tcW w:w="1418" w:type="dxa"/>
          </w:tcPr>
          <w:p w:rsidR="00E358A7" w:rsidRPr="005D2144" w:rsidRDefault="00E358A7" w:rsidP="00697BF3">
            <w:pPr>
              <w:spacing w:line="240" w:lineRule="auto"/>
              <w:jc w:val="center"/>
              <w:rPr>
                <w:rFonts w:ascii="Times New Roman" w:hAnsi="Times New Roman"/>
                <w:sz w:val="16"/>
                <w:szCs w:val="16"/>
              </w:rPr>
            </w:pPr>
          </w:p>
        </w:tc>
        <w:tc>
          <w:tcPr>
            <w:tcW w:w="1538" w:type="dxa"/>
          </w:tcPr>
          <w:p w:rsidR="00E358A7" w:rsidRPr="005D2144" w:rsidRDefault="00E358A7" w:rsidP="00697BF3">
            <w:pPr>
              <w:spacing w:line="240" w:lineRule="auto"/>
              <w:jc w:val="center"/>
              <w:rPr>
                <w:rFonts w:ascii="Times New Roman" w:hAnsi="Times New Roman"/>
                <w:sz w:val="16"/>
                <w:szCs w:val="16"/>
              </w:rPr>
            </w:pPr>
          </w:p>
        </w:tc>
        <w:tc>
          <w:tcPr>
            <w:tcW w:w="1317" w:type="dxa"/>
          </w:tcPr>
          <w:p w:rsidR="00E358A7" w:rsidRPr="005D2144" w:rsidRDefault="00E358A7" w:rsidP="00697BF3">
            <w:pPr>
              <w:spacing w:line="240" w:lineRule="auto"/>
              <w:jc w:val="center"/>
              <w:rPr>
                <w:rFonts w:ascii="Times New Roman" w:hAnsi="Times New Roman"/>
                <w:sz w:val="16"/>
                <w:szCs w:val="16"/>
              </w:rPr>
            </w:pPr>
          </w:p>
        </w:tc>
        <w:tc>
          <w:tcPr>
            <w:tcW w:w="1948" w:type="dxa"/>
          </w:tcPr>
          <w:p w:rsidR="00E358A7" w:rsidRPr="005D2144" w:rsidRDefault="00E358A7" w:rsidP="00697BF3">
            <w:pPr>
              <w:spacing w:line="240" w:lineRule="auto"/>
              <w:jc w:val="center"/>
              <w:rPr>
                <w:rFonts w:ascii="Times New Roman" w:hAnsi="Times New Roman"/>
                <w:sz w:val="16"/>
                <w:szCs w:val="16"/>
              </w:rPr>
            </w:pPr>
          </w:p>
        </w:tc>
        <w:tc>
          <w:tcPr>
            <w:tcW w:w="1399" w:type="dxa"/>
          </w:tcPr>
          <w:p w:rsidR="00E358A7" w:rsidRPr="005D2144" w:rsidRDefault="00E358A7" w:rsidP="00697BF3">
            <w:pPr>
              <w:spacing w:line="240" w:lineRule="auto"/>
              <w:jc w:val="center"/>
              <w:rPr>
                <w:rFonts w:ascii="Times New Roman" w:hAnsi="Times New Roman"/>
                <w:sz w:val="16"/>
                <w:szCs w:val="16"/>
              </w:rPr>
            </w:pPr>
          </w:p>
        </w:tc>
      </w:tr>
      <w:tr w:rsidR="00FD4CD2" w:rsidRPr="005D2144" w:rsidTr="00697BF3">
        <w:tc>
          <w:tcPr>
            <w:tcW w:w="1951" w:type="dxa"/>
          </w:tcPr>
          <w:p w:rsidR="00FD4CD2" w:rsidRPr="005D2144" w:rsidRDefault="00FD4CD2" w:rsidP="00697BF3">
            <w:pPr>
              <w:spacing w:line="240" w:lineRule="auto"/>
              <w:rPr>
                <w:rFonts w:ascii="Times New Roman" w:hAnsi="Times New Roman"/>
                <w:sz w:val="16"/>
                <w:szCs w:val="16"/>
              </w:rPr>
            </w:pPr>
            <w:r w:rsidRPr="005D2144">
              <w:rPr>
                <w:rFonts w:ascii="Times New Roman" w:hAnsi="Times New Roman"/>
                <w:sz w:val="16"/>
                <w:szCs w:val="16"/>
              </w:rPr>
              <w:t>Юго-восточная окраина аала Верх-Киндирла</w:t>
            </w:r>
          </w:p>
        </w:tc>
        <w:tc>
          <w:tcPr>
            <w:tcW w:w="1418" w:type="dxa"/>
          </w:tcPr>
          <w:p w:rsidR="00FD4CD2" w:rsidRPr="005D2144" w:rsidRDefault="00FD4CD2" w:rsidP="00697BF3">
            <w:pPr>
              <w:spacing w:line="240" w:lineRule="auto"/>
              <w:jc w:val="center"/>
              <w:rPr>
                <w:rFonts w:ascii="Times New Roman" w:hAnsi="Times New Roman"/>
                <w:sz w:val="16"/>
                <w:szCs w:val="16"/>
              </w:rPr>
            </w:pPr>
          </w:p>
        </w:tc>
        <w:tc>
          <w:tcPr>
            <w:tcW w:w="1538" w:type="dxa"/>
          </w:tcPr>
          <w:p w:rsidR="00FD4CD2" w:rsidRPr="005D2144" w:rsidRDefault="00FD4CD2" w:rsidP="00697BF3">
            <w:pPr>
              <w:spacing w:line="240" w:lineRule="auto"/>
              <w:jc w:val="center"/>
              <w:rPr>
                <w:rFonts w:ascii="Times New Roman" w:hAnsi="Times New Roman"/>
                <w:sz w:val="16"/>
                <w:szCs w:val="16"/>
              </w:rPr>
            </w:pPr>
          </w:p>
        </w:tc>
        <w:tc>
          <w:tcPr>
            <w:tcW w:w="1317" w:type="dxa"/>
          </w:tcPr>
          <w:p w:rsidR="00FD4CD2" w:rsidRPr="005D2144" w:rsidRDefault="00FD4CD2" w:rsidP="00697BF3">
            <w:pPr>
              <w:spacing w:line="240" w:lineRule="auto"/>
              <w:jc w:val="center"/>
              <w:rPr>
                <w:rFonts w:ascii="Times New Roman" w:hAnsi="Times New Roman"/>
                <w:sz w:val="16"/>
                <w:szCs w:val="16"/>
              </w:rPr>
            </w:pPr>
          </w:p>
        </w:tc>
        <w:tc>
          <w:tcPr>
            <w:tcW w:w="1948" w:type="dxa"/>
          </w:tcPr>
          <w:p w:rsidR="00FD4CD2" w:rsidRPr="005D2144" w:rsidRDefault="00FD4CD2" w:rsidP="00697BF3">
            <w:pPr>
              <w:spacing w:line="240" w:lineRule="auto"/>
              <w:jc w:val="center"/>
              <w:rPr>
                <w:rFonts w:ascii="Times New Roman" w:hAnsi="Times New Roman"/>
                <w:sz w:val="16"/>
                <w:szCs w:val="16"/>
              </w:rPr>
            </w:pPr>
          </w:p>
        </w:tc>
        <w:tc>
          <w:tcPr>
            <w:tcW w:w="1399" w:type="dxa"/>
          </w:tcPr>
          <w:p w:rsidR="00FD4CD2" w:rsidRPr="005D2144" w:rsidRDefault="00FD4CD2" w:rsidP="00697BF3">
            <w:pPr>
              <w:spacing w:line="240" w:lineRule="auto"/>
              <w:jc w:val="center"/>
              <w:rPr>
                <w:rFonts w:ascii="Times New Roman" w:hAnsi="Times New Roman"/>
                <w:sz w:val="16"/>
                <w:szCs w:val="16"/>
              </w:rPr>
            </w:pPr>
          </w:p>
        </w:tc>
      </w:tr>
      <w:tr w:rsidR="0097215A" w:rsidRPr="005D2144" w:rsidTr="00697BF3">
        <w:tc>
          <w:tcPr>
            <w:tcW w:w="8172" w:type="dxa"/>
            <w:gridSpan w:val="5"/>
          </w:tcPr>
          <w:p w:rsidR="0097215A" w:rsidRPr="005D2144" w:rsidRDefault="0097215A" w:rsidP="00697BF3">
            <w:pPr>
              <w:spacing w:line="240" w:lineRule="auto"/>
              <w:jc w:val="right"/>
              <w:rPr>
                <w:rFonts w:ascii="Times New Roman" w:hAnsi="Times New Roman"/>
                <w:b/>
                <w:sz w:val="16"/>
                <w:szCs w:val="16"/>
              </w:rPr>
            </w:pPr>
            <w:r w:rsidRPr="005D2144">
              <w:rPr>
                <w:rFonts w:ascii="Times New Roman" w:hAnsi="Times New Roman"/>
                <w:b/>
                <w:sz w:val="16"/>
                <w:szCs w:val="16"/>
              </w:rPr>
              <w:t>:</w:t>
            </w:r>
          </w:p>
        </w:tc>
        <w:tc>
          <w:tcPr>
            <w:tcW w:w="1399" w:type="dxa"/>
          </w:tcPr>
          <w:p w:rsidR="0097215A" w:rsidRPr="005D2144" w:rsidRDefault="0097215A" w:rsidP="00E358A7">
            <w:pPr>
              <w:spacing w:line="240" w:lineRule="auto"/>
              <w:rPr>
                <w:rFonts w:ascii="Times New Roman" w:hAnsi="Times New Roman"/>
                <w:b/>
                <w:sz w:val="16"/>
                <w:szCs w:val="16"/>
              </w:rPr>
            </w:pPr>
          </w:p>
        </w:tc>
      </w:tr>
      <w:tr w:rsidR="00E358A7" w:rsidRPr="005D2144" w:rsidTr="00697BF3">
        <w:tc>
          <w:tcPr>
            <w:tcW w:w="8172" w:type="dxa"/>
            <w:gridSpan w:val="5"/>
          </w:tcPr>
          <w:p w:rsidR="00E358A7" w:rsidRPr="005D2144" w:rsidRDefault="00E358A7" w:rsidP="00E358A7">
            <w:pPr>
              <w:spacing w:line="240" w:lineRule="auto"/>
              <w:rPr>
                <w:rFonts w:ascii="Times New Roman" w:hAnsi="Times New Roman"/>
                <w:b/>
                <w:sz w:val="16"/>
                <w:szCs w:val="16"/>
              </w:rPr>
            </w:pPr>
          </w:p>
        </w:tc>
        <w:tc>
          <w:tcPr>
            <w:tcW w:w="1399" w:type="dxa"/>
          </w:tcPr>
          <w:p w:rsidR="00E358A7" w:rsidRPr="005D2144" w:rsidRDefault="00E358A7" w:rsidP="00E358A7">
            <w:pPr>
              <w:spacing w:line="240" w:lineRule="auto"/>
              <w:rPr>
                <w:rFonts w:ascii="Times New Roman" w:hAnsi="Times New Roman"/>
                <w:b/>
                <w:sz w:val="16"/>
                <w:szCs w:val="16"/>
              </w:rPr>
            </w:pPr>
          </w:p>
        </w:tc>
      </w:tr>
    </w:tbl>
    <w:p w:rsidR="0097215A" w:rsidRPr="005D2144" w:rsidRDefault="0097215A" w:rsidP="0097215A">
      <w:pPr>
        <w:spacing w:after="0" w:line="240" w:lineRule="auto"/>
        <w:jc w:val="center"/>
        <w:rPr>
          <w:rFonts w:ascii="Times New Roman" w:eastAsia="Times New Roman" w:hAnsi="Times New Roman"/>
          <w:sz w:val="16"/>
          <w:szCs w:val="16"/>
          <w:lang w:eastAsia="ru-RU"/>
        </w:rPr>
      </w:pPr>
      <w:r w:rsidRPr="005D2144">
        <w:rPr>
          <w:rFonts w:ascii="Times New Roman" w:eastAsia="Times New Roman" w:hAnsi="Times New Roman"/>
          <w:b/>
          <w:bCs/>
          <w:sz w:val="16"/>
          <w:szCs w:val="16"/>
          <w:lang w:eastAsia="ru-RU"/>
        </w:rPr>
        <w:t>Биологические отходы.</w:t>
      </w:r>
    </w:p>
    <w:p w:rsidR="0097215A" w:rsidRPr="005D2144" w:rsidRDefault="0097215A" w:rsidP="0097215A">
      <w:pPr>
        <w:spacing w:after="100" w:afterAutospacing="1" w:line="240" w:lineRule="auto"/>
        <w:ind w:firstLine="708"/>
        <w:jc w:val="both"/>
        <w:rPr>
          <w:rFonts w:ascii="Times New Roman" w:eastAsia="Times New Roman" w:hAnsi="Times New Roman"/>
          <w:color w:val="FF0000"/>
          <w:sz w:val="16"/>
          <w:szCs w:val="16"/>
          <w:lang w:eastAsia="ru-RU"/>
        </w:rPr>
      </w:pPr>
      <w:r w:rsidRPr="005D2144">
        <w:rPr>
          <w:rFonts w:ascii="Times New Roman" w:hAnsi="Times New Roman"/>
          <w:sz w:val="16"/>
          <w:szCs w:val="16"/>
        </w:rPr>
        <w:t xml:space="preserve">В </w:t>
      </w:r>
      <w:smartTag w:uri="urn:schemas-microsoft-com:office:smarttags" w:element="metricconverter">
        <w:smartTagPr>
          <w:attr w:name="ProductID" w:val="2 километрах"/>
        </w:smartTagPr>
        <w:r w:rsidRPr="005D2144">
          <w:rPr>
            <w:rFonts w:ascii="Times New Roman" w:hAnsi="Times New Roman"/>
            <w:sz w:val="16"/>
            <w:szCs w:val="16"/>
          </w:rPr>
          <w:t>2 километрах</w:t>
        </w:r>
      </w:smartTag>
      <w:r w:rsidR="00E358A7" w:rsidRPr="005D2144">
        <w:rPr>
          <w:rFonts w:ascii="Times New Roman" w:hAnsi="Times New Roman"/>
          <w:sz w:val="16"/>
          <w:szCs w:val="16"/>
        </w:rPr>
        <w:t xml:space="preserve"> от села  Бондарево</w:t>
      </w:r>
      <w:r w:rsidRPr="005D2144">
        <w:rPr>
          <w:rFonts w:ascii="Times New Roman" w:hAnsi="Times New Roman"/>
          <w:sz w:val="16"/>
          <w:szCs w:val="16"/>
        </w:rPr>
        <w:t xml:space="preserve"> обустроено место для захоронения биологических отходов (скотомогильник)</w:t>
      </w:r>
      <w:r w:rsidRPr="005D2144">
        <w:rPr>
          <w:rFonts w:ascii="Times New Roman" w:eastAsia="Times New Roman" w:hAnsi="Times New Roman"/>
          <w:color w:val="FF0000"/>
          <w:sz w:val="16"/>
          <w:szCs w:val="16"/>
          <w:lang w:eastAsia="ru-RU"/>
        </w:rPr>
        <w:t>.</w:t>
      </w:r>
    </w:p>
    <w:p w:rsidR="0097215A" w:rsidRPr="005D2144" w:rsidRDefault="0097215A" w:rsidP="0097215A">
      <w:pPr>
        <w:shd w:val="clear" w:color="auto" w:fill="FFFFFF"/>
        <w:spacing w:before="240" w:after="0" w:line="240" w:lineRule="auto"/>
        <w:jc w:val="center"/>
        <w:rPr>
          <w:rFonts w:ascii="Times New Roman" w:eastAsia="Times New Roman" w:hAnsi="Times New Roman"/>
          <w:b/>
          <w:bCs/>
          <w:sz w:val="16"/>
          <w:szCs w:val="16"/>
          <w:lang w:eastAsia="ru-RU"/>
        </w:rPr>
      </w:pPr>
      <w:r w:rsidRPr="005D2144">
        <w:rPr>
          <w:rFonts w:ascii="Times New Roman" w:eastAsia="Times New Roman" w:hAnsi="Times New Roman"/>
          <w:b/>
          <w:bCs/>
          <w:sz w:val="16"/>
          <w:szCs w:val="16"/>
          <w:lang w:eastAsia="ru-RU"/>
        </w:rPr>
        <w:t xml:space="preserve">ОЦЕНКА СУЩЕСТВУЮЩЕГО СОСТОЯНИЯ САНИТАРНОЙ ОЧИСТКИ ТЕРРИТОРИИ </w:t>
      </w:r>
      <w:r w:rsidR="00E358A7" w:rsidRPr="005D2144">
        <w:rPr>
          <w:rFonts w:ascii="Times New Roman" w:eastAsia="Times New Roman" w:hAnsi="Times New Roman"/>
          <w:b/>
          <w:bCs/>
          <w:sz w:val="16"/>
          <w:szCs w:val="16"/>
          <w:lang w:eastAsia="ru-RU"/>
        </w:rPr>
        <w:t xml:space="preserve"> БОНДАРЕВСКОГО </w:t>
      </w:r>
      <w:r w:rsidRPr="005D2144">
        <w:rPr>
          <w:rFonts w:ascii="Times New Roman" w:eastAsia="Times New Roman" w:hAnsi="Times New Roman"/>
          <w:b/>
          <w:bCs/>
          <w:sz w:val="16"/>
          <w:szCs w:val="16"/>
          <w:lang w:eastAsia="ru-RU"/>
        </w:rPr>
        <w:t>СЕЛЬСОВЕТА</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w:t>
      </w:r>
      <w:r w:rsidRPr="005D2144">
        <w:rPr>
          <w:rFonts w:ascii="Times New Roman" w:eastAsia="Times New Roman" w:hAnsi="Times New Roman"/>
          <w:sz w:val="16"/>
          <w:szCs w:val="16"/>
          <w:lang w:eastAsia="ru-RU"/>
        </w:rPr>
        <w:tab/>
        <w:t xml:space="preserve">Анализ состояния систем утилизации ТБО показал, что </w:t>
      </w:r>
      <w:r w:rsidR="00E358A7" w:rsidRPr="005D2144">
        <w:rPr>
          <w:rFonts w:ascii="Times New Roman" w:eastAsia="Times New Roman" w:hAnsi="Times New Roman"/>
          <w:sz w:val="16"/>
          <w:szCs w:val="16"/>
          <w:lang w:eastAsia="ru-RU"/>
        </w:rPr>
        <w:t>Бондаревский</w:t>
      </w:r>
      <w:r w:rsidRPr="005D2144">
        <w:rPr>
          <w:rFonts w:ascii="Times New Roman" w:eastAsia="Times New Roman" w:hAnsi="Times New Roman"/>
          <w:sz w:val="16"/>
          <w:szCs w:val="16"/>
          <w:lang w:eastAsia="ru-RU"/>
        </w:rPr>
        <w:t xml:space="preserve"> сельсовет испытывает большие трудности по организации вывоза мусора, из-за отсутствия предприятия осуществляющего эти полномочия. Это касается  жилых зон  населенных пунктов,  рекреационных (дачных) массивов,  мест массового отдыха неорганизованных туристов и таких же неорганизованных местных жителей. Следствием отсутствия внятной программы сбора и утилизации ТБО являются повсеместно существующие несанкционированные свалки.</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w:t>
      </w:r>
      <w:r w:rsidRPr="005D2144">
        <w:rPr>
          <w:rFonts w:ascii="Times New Roman" w:eastAsia="Times New Roman" w:hAnsi="Times New Roman"/>
          <w:sz w:val="16"/>
          <w:szCs w:val="16"/>
          <w:lang w:eastAsia="ru-RU"/>
        </w:rPr>
        <w:tab/>
        <w:t xml:space="preserve">На сегодняшний день на  территории Бейского района нет ни одного санкционированного полигона ТБО. Строительство  нового полигона в Бейском  районе связано с долгосрочной перспективой развития системы утилизации ТБО муниципального образования, начато в 2013 году и до настоящего времени незавершенно. </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p>
    <w:p w:rsidR="0097215A" w:rsidRPr="005D2144" w:rsidRDefault="0097215A" w:rsidP="0097215A">
      <w:pPr>
        <w:shd w:val="clear" w:color="auto" w:fill="FFFFFF"/>
        <w:spacing w:after="0" w:line="240" w:lineRule="auto"/>
        <w:jc w:val="center"/>
        <w:outlineLvl w:val="0"/>
        <w:rPr>
          <w:rFonts w:ascii="Times New Roman" w:eastAsia="Times New Roman" w:hAnsi="Times New Roman"/>
          <w:b/>
          <w:bCs/>
          <w:sz w:val="16"/>
          <w:szCs w:val="16"/>
          <w:lang w:eastAsia="ru-RU"/>
        </w:rPr>
      </w:pPr>
      <w:r w:rsidRPr="005D2144">
        <w:rPr>
          <w:rFonts w:ascii="Times New Roman" w:eastAsia="Times New Roman" w:hAnsi="Times New Roman"/>
          <w:b/>
          <w:bCs/>
          <w:sz w:val="16"/>
          <w:szCs w:val="16"/>
          <w:lang w:eastAsia="ru-RU"/>
        </w:rPr>
        <w:t xml:space="preserve">Обеспечение чистоты и порядка на территории </w:t>
      </w:r>
      <w:r w:rsidR="00E358A7" w:rsidRPr="005D2144">
        <w:rPr>
          <w:rFonts w:ascii="Times New Roman" w:eastAsia="Times New Roman" w:hAnsi="Times New Roman"/>
          <w:b/>
          <w:sz w:val="16"/>
          <w:szCs w:val="16"/>
          <w:lang w:eastAsia="ru-RU"/>
        </w:rPr>
        <w:t>Бондаревского</w:t>
      </w:r>
      <w:r w:rsidRPr="005D2144">
        <w:rPr>
          <w:rFonts w:ascii="Times New Roman" w:eastAsia="Times New Roman" w:hAnsi="Times New Roman"/>
          <w:b/>
          <w:bCs/>
          <w:sz w:val="16"/>
          <w:szCs w:val="16"/>
          <w:lang w:eastAsia="ru-RU"/>
        </w:rPr>
        <w:t xml:space="preserve"> сельсовета</w:t>
      </w:r>
    </w:p>
    <w:p w:rsidR="0097215A" w:rsidRPr="005D2144" w:rsidRDefault="0097215A" w:rsidP="0097215A">
      <w:pPr>
        <w:autoSpaceDE w:val="0"/>
        <w:autoSpaceDN w:val="0"/>
        <w:adjustRightInd w:val="0"/>
        <w:spacing w:after="0" w:line="240" w:lineRule="auto"/>
        <w:ind w:firstLine="708"/>
        <w:jc w:val="both"/>
        <w:rPr>
          <w:rFonts w:ascii="Times New Roman" w:hAnsi="Times New Roman"/>
          <w:bCs/>
          <w:sz w:val="16"/>
          <w:szCs w:val="16"/>
        </w:rPr>
      </w:pPr>
      <w:r w:rsidRPr="005D2144">
        <w:rPr>
          <w:rFonts w:ascii="Times New Roman" w:eastAsia="Times New Roman" w:hAnsi="Times New Roman"/>
          <w:sz w:val="16"/>
          <w:szCs w:val="16"/>
          <w:lang w:eastAsia="ru-RU"/>
        </w:rPr>
        <w:t xml:space="preserve">На территории </w:t>
      </w:r>
      <w:r w:rsidR="00FD4CD2" w:rsidRPr="005D2144">
        <w:rPr>
          <w:rFonts w:ascii="Times New Roman" w:eastAsia="Times New Roman" w:hAnsi="Times New Roman"/>
          <w:sz w:val="16"/>
          <w:szCs w:val="16"/>
          <w:lang w:eastAsia="ru-RU"/>
        </w:rPr>
        <w:t>Бондаревского</w:t>
      </w:r>
      <w:r w:rsidRPr="005D2144">
        <w:rPr>
          <w:rFonts w:ascii="Times New Roman" w:eastAsia="Times New Roman" w:hAnsi="Times New Roman"/>
          <w:b/>
          <w:bCs/>
          <w:sz w:val="16"/>
          <w:szCs w:val="16"/>
          <w:lang w:eastAsia="ru-RU"/>
        </w:rPr>
        <w:t xml:space="preserve"> </w:t>
      </w:r>
      <w:r w:rsidRPr="005D2144">
        <w:rPr>
          <w:rFonts w:ascii="Times New Roman" w:eastAsia="Times New Roman" w:hAnsi="Times New Roman"/>
          <w:sz w:val="16"/>
          <w:szCs w:val="16"/>
          <w:lang w:eastAsia="ru-RU"/>
        </w:rPr>
        <w:t>сельсовета  утверждено и действует решение Совета</w:t>
      </w:r>
      <w:r w:rsidR="00FD4CD2" w:rsidRPr="005D2144">
        <w:rPr>
          <w:rFonts w:ascii="Times New Roman" w:eastAsia="Times New Roman" w:hAnsi="Times New Roman"/>
          <w:sz w:val="16"/>
          <w:szCs w:val="16"/>
          <w:lang w:eastAsia="ru-RU"/>
        </w:rPr>
        <w:t xml:space="preserve"> депутатов Бондаревского  сельсовета  от 24.12.2012 № 88</w:t>
      </w:r>
      <w:r w:rsidRPr="005D2144">
        <w:rPr>
          <w:rFonts w:ascii="Times New Roman" w:eastAsia="Times New Roman" w:hAnsi="Times New Roman"/>
          <w:sz w:val="16"/>
          <w:szCs w:val="16"/>
          <w:lang w:eastAsia="ru-RU"/>
        </w:rPr>
        <w:t xml:space="preserve"> «</w:t>
      </w:r>
      <w:r w:rsidRPr="005D2144">
        <w:rPr>
          <w:rFonts w:ascii="Times New Roman" w:hAnsi="Times New Roman"/>
          <w:sz w:val="16"/>
          <w:szCs w:val="16"/>
        </w:rPr>
        <w:t>Об утверждении Правил благоустройства, озеленения и содержания территории муницип</w:t>
      </w:r>
      <w:r w:rsidR="00FD4CD2" w:rsidRPr="005D2144">
        <w:rPr>
          <w:rFonts w:ascii="Times New Roman" w:hAnsi="Times New Roman"/>
          <w:sz w:val="16"/>
          <w:szCs w:val="16"/>
        </w:rPr>
        <w:t>ального образования Бондаревский</w:t>
      </w:r>
      <w:r w:rsidRPr="005D2144">
        <w:rPr>
          <w:rFonts w:ascii="Times New Roman" w:hAnsi="Times New Roman"/>
          <w:sz w:val="16"/>
          <w:szCs w:val="16"/>
        </w:rPr>
        <w:t xml:space="preserve"> сельсовет</w:t>
      </w:r>
      <w:r w:rsidRPr="005D2144">
        <w:rPr>
          <w:rFonts w:ascii="Times New Roman" w:eastAsia="Times New Roman" w:hAnsi="Times New Roman"/>
          <w:sz w:val="16"/>
          <w:szCs w:val="16"/>
          <w:lang w:eastAsia="ru-RU"/>
        </w:rPr>
        <w:t>», которые устанавливают порядок содержания и организации уборки территорий поселений, включая прилегающие к границам зданий, строений, сооружений и ограждений.</w:t>
      </w:r>
      <w:r w:rsidR="00FD4CD2" w:rsidRPr="005D2144">
        <w:rPr>
          <w:rFonts w:ascii="Times New Roman" w:eastAsia="Times New Roman" w:hAnsi="Times New Roman"/>
          <w:sz w:val="16"/>
          <w:szCs w:val="16"/>
          <w:lang w:eastAsia="ru-RU"/>
        </w:rPr>
        <w:t xml:space="preserve"> Кроме того главой  Бондаревского </w:t>
      </w:r>
      <w:r w:rsidRPr="005D2144">
        <w:rPr>
          <w:rFonts w:ascii="Times New Roman" w:eastAsia="Times New Roman" w:hAnsi="Times New Roman"/>
          <w:sz w:val="16"/>
          <w:szCs w:val="16"/>
          <w:lang w:eastAsia="ru-RU"/>
        </w:rPr>
        <w:t xml:space="preserve"> сельсовета принято </w:t>
      </w:r>
      <w:r w:rsidR="00FD4CD2" w:rsidRPr="005D2144">
        <w:rPr>
          <w:rFonts w:ascii="Times New Roman" w:eastAsia="Times New Roman" w:hAnsi="Times New Roman"/>
          <w:sz w:val="16"/>
          <w:szCs w:val="16"/>
          <w:lang w:eastAsia="ru-RU"/>
        </w:rPr>
        <w:t>постановление № 124 от 24.11.2017</w:t>
      </w:r>
      <w:r w:rsidRPr="005D2144">
        <w:rPr>
          <w:rFonts w:ascii="Times New Roman" w:eastAsia="Times New Roman" w:hAnsi="Times New Roman"/>
          <w:sz w:val="16"/>
          <w:szCs w:val="16"/>
          <w:lang w:eastAsia="ru-RU"/>
        </w:rPr>
        <w:t xml:space="preserve"> г. «</w:t>
      </w:r>
      <w:r w:rsidRPr="005D2144">
        <w:rPr>
          <w:rFonts w:ascii="Times New Roman" w:hAnsi="Times New Roman"/>
          <w:sz w:val="16"/>
          <w:szCs w:val="16"/>
        </w:rPr>
        <w:t xml:space="preserve">Об утверждении </w:t>
      </w:r>
      <w:r w:rsidRPr="005D2144">
        <w:rPr>
          <w:rFonts w:ascii="Times New Roman" w:hAnsi="Times New Roman"/>
          <w:bCs/>
          <w:sz w:val="16"/>
          <w:szCs w:val="16"/>
        </w:rPr>
        <w:t>Порядка сбора и вывоза отходов на территории  муницип</w:t>
      </w:r>
      <w:r w:rsidR="00FD4CD2" w:rsidRPr="005D2144">
        <w:rPr>
          <w:rFonts w:ascii="Times New Roman" w:hAnsi="Times New Roman"/>
          <w:bCs/>
          <w:sz w:val="16"/>
          <w:szCs w:val="16"/>
        </w:rPr>
        <w:t>ального образования  Бондаревский</w:t>
      </w:r>
      <w:r w:rsidRPr="005D2144">
        <w:rPr>
          <w:rFonts w:ascii="Times New Roman" w:hAnsi="Times New Roman"/>
          <w:bCs/>
          <w:sz w:val="16"/>
          <w:szCs w:val="16"/>
        </w:rPr>
        <w:t xml:space="preserve"> сельсовет Бейского  района Республики Хакасия»</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w:t>
      </w:r>
      <w:r w:rsidRPr="005D2144">
        <w:rPr>
          <w:rFonts w:ascii="Times New Roman" w:eastAsia="Times New Roman" w:hAnsi="Times New Roman"/>
          <w:sz w:val="16"/>
          <w:szCs w:val="16"/>
          <w:lang w:eastAsia="ru-RU"/>
        </w:rPr>
        <w:tab/>
        <w:t xml:space="preserve">Все юридические и физические лица, в т. ч. и индивидуальные предприниматели, расположенные или осуществляющие свою деятельность на территории </w:t>
      </w:r>
      <w:r w:rsidR="00FD4CD2" w:rsidRPr="005D2144">
        <w:rPr>
          <w:rFonts w:ascii="Times New Roman" w:eastAsia="Times New Roman" w:hAnsi="Times New Roman"/>
          <w:sz w:val="16"/>
          <w:szCs w:val="16"/>
          <w:lang w:eastAsia="ru-RU"/>
        </w:rPr>
        <w:t>Бондаревского</w:t>
      </w:r>
      <w:r w:rsidRPr="005D2144">
        <w:rPr>
          <w:rFonts w:ascii="Times New Roman" w:eastAsia="Times New Roman" w:hAnsi="Times New Roman"/>
          <w:sz w:val="16"/>
          <w:szCs w:val="16"/>
          <w:lang w:eastAsia="ru-RU"/>
        </w:rPr>
        <w:t xml:space="preserve"> сельсовета, независимо от форм собственности и ведомственной принадлежности, должностные лица и граждане обязаны выполнять определенные требования.</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w:t>
      </w:r>
      <w:r w:rsidRPr="005D2144">
        <w:rPr>
          <w:rFonts w:ascii="Times New Roman" w:eastAsia="Times New Roman" w:hAnsi="Times New Roman"/>
          <w:sz w:val="16"/>
          <w:szCs w:val="16"/>
          <w:lang w:eastAsia="ru-RU"/>
        </w:rPr>
        <w:tab/>
        <w:t xml:space="preserve">Территория общественных мест </w:t>
      </w:r>
      <w:r w:rsidR="00FD4CD2" w:rsidRPr="005D2144">
        <w:rPr>
          <w:rFonts w:ascii="Times New Roman" w:eastAsia="Times New Roman" w:hAnsi="Times New Roman"/>
          <w:sz w:val="16"/>
          <w:szCs w:val="16"/>
          <w:lang w:eastAsia="ru-RU"/>
        </w:rPr>
        <w:t>Бондаревского</w:t>
      </w:r>
      <w:r w:rsidRPr="005D2144">
        <w:rPr>
          <w:rFonts w:ascii="Times New Roman" w:eastAsia="Times New Roman" w:hAnsi="Times New Roman"/>
          <w:sz w:val="16"/>
          <w:szCs w:val="16"/>
          <w:lang w:eastAsia="ru-RU"/>
        </w:rPr>
        <w:t xml:space="preserve">  сельсовета  закреплена за предприятиями, учреждениями, организациями независимо от организационно-правовых форм и физическими лицами для регулярной или периодической уборки и  контроля  соблюдения  чистоты и порядка. Система санитарной очистки и уборки территорий должна предусматривать рациональный сбор, быстрое удаление уличного мусора, хозяйственно – бытовых  отходов  из жилых и общественных зданий, предприятий торговли и зданий культурно - бытового назначения.</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w:t>
      </w:r>
      <w:r w:rsidRPr="005D2144">
        <w:rPr>
          <w:rFonts w:ascii="Times New Roman" w:eastAsia="Times New Roman" w:hAnsi="Times New Roman"/>
          <w:sz w:val="16"/>
          <w:szCs w:val="16"/>
          <w:lang w:eastAsia="ru-RU"/>
        </w:rPr>
        <w:tab/>
        <w:t>Зимняя уборка улиц, тротуаров и дорог заключается в своевременном удалении свежевыпавшего, а также уплотненного снега и наледи.</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w:t>
      </w:r>
      <w:r w:rsidRPr="005D2144">
        <w:rPr>
          <w:rFonts w:ascii="Times New Roman" w:eastAsia="Times New Roman" w:hAnsi="Times New Roman"/>
          <w:sz w:val="16"/>
          <w:szCs w:val="16"/>
          <w:lang w:eastAsia="ru-RU"/>
        </w:rPr>
        <w:tab/>
        <w:t xml:space="preserve">Летняя уборка включает сбор мусора на дорогах и улицах, в местах общественного пользования, в местах массового скопления людей, на газонах, поливку газонов.             Ежегодно по окончании зимнего периода  проводится месячник по проведению уборки прилегающих территорий, где устанавливается периодичность выполнения основных операций по уборке улиц.     </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w:t>
      </w:r>
      <w:r w:rsidRPr="005D2144">
        <w:rPr>
          <w:rFonts w:ascii="Times New Roman" w:eastAsia="Times New Roman" w:hAnsi="Times New Roman"/>
          <w:sz w:val="16"/>
          <w:szCs w:val="16"/>
          <w:lang w:eastAsia="ru-RU"/>
        </w:rPr>
        <w:tab/>
        <w:t>На всех улицах и остановках общественного транспорта, у магазинов и других местах общего пользования юридическими лицами и гражданами, в ведении которых находятся указанные территории (здания), должны быть выставлены урны в соответствии с санитарными нормами Санитарные правила и нормы СанПиН 42–128–4690–88 «Санитарные правила содержания территорий населенных мест» (утв. Минздравом СССР 5 августа 1988г. N 4690–88), очистка урн должна производиться ежедневно по мере их наполнения.</w:t>
      </w:r>
    </w:p>
    <w:p w:rsidR="0097215A" w:rsidRPr="005D2144" w:rsidRDefault="0097215A" w:rsidP="0097215A">
      <w:pPr>
        <w:pStyle w:val="af"/>
        <w:spacing w:before="0" w:beforeAutospacing="0" w:after="0" w:afterAutospacing="0"/>
        <w:jc w:val="both"/>
        <w:rPr>
          <w:sz w:val="16"/>
          <w:szCs w:val="16"/>
        </w:rPr>
      </w:pPr>
      <w:r w:rsidRPr="005D2144">
        <w:rPr>
          <w:sz w:val="16"/>
          <w:szCs w:val="16"/>
        </w:rPr>
        <w:t xml:space="preserve">     </w:t>
      </w:r>
      <w:r w:rsidRPr="005D2144">
        <w:rPr>
          <w:sz w:val="16"/>
          <w:szCs w:val="16"/>
        </w:rPr>
        <w:tab/>
        <w:t>Сбор и вывоз твердых бытовых отхо</w:t>
      </w:r>
      <w:r w:rsidR="00FD4CD2" w:rsidRPr="005D2144">
        <w:rPr>
          <w:sz w:val="16"/>
          <w:szCs w:val="16"/>
        </w:rPr>
        <w:t>дов в Бондаревском</w:t>
      </w:r>
      <w:r w:rsidRPr="005D2144">
        <w:rPr>
          <w:sz w:val="16"/>
          <w:szCs w:val="16"/>
        </w:rPr>
        <w:t xml:space="preserve"> сельсовете с территории индивидуальных жилых домов осуществляются собственниками индивидуальных жилых домов в места закрепленные за каждым поселением для временного хранения, с мест общего пользования из-за отсутствия специализированной организации, транспортом сельсовета. </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w:t>
      </w:r>
      <w:r w:rsidRPr="005D2144">
        <w:rPr>
          <w:rFonts w:ascii="Times New Roman" w:eastAsia="Times New Roman" w:hAnsi="Times New Roman"/>
          <w:sz w:val="16"/>
          <w:szCs w:val="16"/>
          <w:lang w:eastAsia="ru-RU"/>
        </w:rPr>
        <w:tab/>
        <w:t xml:space="preserve">Из-за отсутствия лицензированного полигона на территории Бейского района,    главным методом утилизации твердых бытовых отходов является размещение их на площадках временного хранения с последующим вывозом. </w:t>
      </w:r>
    </w:p>
    <w:p w:rsidR="0097215A" w:rsidRPr="005D2144" w:rsidRDefault="0097215A" w:rsidP="0097215A">
      <w:pPr>
        <w:shd w:val="clear" w:color="auto" w:fill="FFFFFF"/>
        <w:spacing w:before="240" w:after="0" w:line="240" w:lineRule="auto"/>
        <w:jc w:val="center"/>
        <w:outlineLvl w:val="0"/>
        <w:rPr>
          <w:rFonts w:ascii="Times New Roman" w:eastAsia="Times New Roman" w:hAnsi="Times New Roman"/>
          <w:b/>
          <w:bCs/>
          <w:sz w:val="16"/>
          <w:szCs w:val="16"/>
          <w:u w:val="single"/>
          <w:lang w:eastAsia="ru-RU"/>
        </w:rPr>
      </w:pPr>
      <w:r w:rsidRPr="005D2144">
        <w:rPr>
          <w:rFonts w:ascii="Times New Roman" w:eastAsia="Times New Roman" w:hAnsi="Times New Roman"/>
          <w:b/>
          <w:bCs/>
          <w:sz w:val="16"/>
          <w:szCs w:val="16"/>
          <w:u w:val="single"/>
          <w:lang w:eastAsia="ru-RU"/>
        </w:rPr>
        <w:t>Сбор и вывоз твердых бытовых отходов организаций и предприятий</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Юридические лица, иные хозяйствующие субъекты, осуществляющие свою деятельность на территории </w:t>
      </w:r>
      <w:r w:rsidR="00FD4CD2" w:rsidRPr="005D2144">
        <w:rPr>
          <w:rFonts w:ascii="Times New Roman" w:eastAsia="Times New Roman" w:hAnsi="Times New Roman"/>
          <w:sz w:val="16"/>
          <w:szCs w:val="16"/>
          <w:lang w:eastAsia="ru-RU"/>
        </w:rPr>
        <w:t>Бондаревского</w:t>
      </w:r>
      <w:r w:rsidRPr="005D2144">
        <w:rPr>
          <w:rFonts w:ascii="Times New Roman" w:eastAsia="Times New Roman" w:hAnsi="Times New Roman"/>
          <w:sz w:val="16"/>
          <w:szCs w:val="16"/>
          <w:lang w:eastAsia="ru-RU"/>
        </w:rPr>
        <w:t xml:space="preserve"> сельсовета, обязаны организовывать и проводить мероприятия по сбору, вывозу и утилизации мусора и твердых бытовых отходов.</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Территория предприятий, организаций, учреждений и иных хозяйствующих субъектов - часть территории,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за юридическим или физическим лицам на правах, предусмотренных законодательством. Прилегающая территория - территория, непосредственно примыкающая к границам здания или сооружения, ограждению, строительной площадке, объектам торговли, рекламы и иным объектам, находящимся на балансе, в собственности, владении, аренде у юридических или физических лиц, в т. ч. и у индивидуальных предпринимателей.</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Уборка и содержание объектов с обособленной территорией (клуб, ФАП и т. д.) на расстоянии </w:t>
      </w:r>
      <w:smartTag w:uri="urn:schemas-microsoft-com:office:smarttags" w:element="metricconverter">
        <w:smartTagPr>
          <w:attr w:name="ProductID" w:val="10 метров"/>
        </w:smartTagPr>
        <w:r w:rsidRPr="005D2144">
          <w:rPr>
            <w:rFonts w:ascii="Times New Roman" w:eastAsia="Times New Roman" w:hAnsi="Times New Roman"/>
            <w:sz w:val="16"/>
            <w:szCs w:val="16"/>
            <w:lang w:eastAsia="ru-RU"/>
          </w:rPr>
          <w:t>10 метров</w:t>
        </w:r>
      </w:smartTag>
      <w:r w:rsidRPr="005D2144">
        <w:rPr>
          <w:rFonts w:ascii="Times New Roman" w:eastAsia="Times New Roman" w:hAnsi="Times New Roman"/>
          <w:sz w:val="16"/>
          <w:szCs w:val="16"/>
          <w:lang w:eastAsia="ru-RU"/>
        </w:rPr>
        <w:t xml:space="preserve"> по периметру ограждения, а также отдельно стоящих объектов (киоски, магазины и т. д.), независимо от формы собственности и прилегающей к ним территории на расстоянии </w:t>
      </w:r>
      <w:smartTag w:uri="urn:schemas-microsoft-com:office:smarttags" w:element="metricconverter">
        <w:smartTagPr>
          <w:attr w:name="ProductID" w:val="15 метров"/>
        </w:smartTagPr>
        <w:r w:rsidRPr="005D2144">
          <w:rPr>
            <w:rFonts w:ascii="Times New Roman" w:eastAsia="Times New Roman" w:hAnsi="Times New Roman"/>
            <w:sz w:val="16"/>
            <w:szCs w:val="16"/>
            <w:lang w:eastAsia="ru-RU"/>
          </w:rPr>
          <w:t>15 метров</w:t>
        </w:r>
      </w:smartTag>
      <w:r w:rsidRPr="005D2144">
        <w:rPr>
          <w:rFonts w:ascii="Times New Roman" w:eastAsia="Times New Roman" w:hAnsi="Times New Roman"/>
          <w:sz w:val="16"/>
          <w:szCs w:val="16"/>
          <w:lang w:eastAsia="ru-RU"/>
        </w:rPr>
        <w:t xml:space="preserve"> от крайней стены здания, сооружения по всему периметру, осуществляется силами граждан и организаций, в чьем ведении или владении находятся эти объекты.</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Территории предприятий и организаций всех форм собственности, подъездные пути к ним, а также санитарно-защитные зоны предприятий убираются силами этих предприятий (организаций). Санитарно-защитные зоны предприятий определяются в соответствии с требованиями СанПиН 2.2.1/2.1.1.1200-ФЗ «Санитарно-защитные зоны и санитарная классификация предприятий, сооружений и иных объектов». </w:t>
      </w:r>
      <w:r w:rsidRPr="005D2144">
        <w:rPr>
          <w:rFonts w:ascii="Times New Roman" w:eastAsia="Times New Roman" w:hAnsi="Times New Roman"/>
          <w:sz w:val="16"/>
          <w:szCs w:val="16"/>
          <w:lang w:eastAsia="ru-RU"/>
        </w:rPr>
        <w:br/>
        <w:t xml:space="preserve">      Территории строительных площадок и подъездные пути к ним должны содержаться в соответствии со СНиП 3.01.01–85 «Организация строительного производства», СП 12–136-2002. Уборка территории вокруг строительных площадок не менее чем в 10 метровой зоне по периметру (с учетом границ градостроительной обстановки) и подъездных путей осуществляется силами строительной организации, или застройщика (по их договору).</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Для обеспечения сбора и вывоза твердых бытовых отходов организации, предприятия и индивидуальные предприниматели заключают с эксплуатирующими организациями договор на уборку прилегающих территорий (либо убирают прилегающую территорию самостоятельно), договор на складирование твердых бытовых отходов и договор на вывоз твердых отходов, который заключается со специализированной организацией.</w:t>
      </w:r>
    </w:p>
    <w:p w:rsidR="00B80A4C" w:rsidRPr="005D2144" w:rsidRDefault="0097215A" w:rsidP="00B80A4C">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w:t>
      </w:r>
    </w:p>
    <w:p w:rsidR="0097215A" w:rsidRPr="005D2144" w:rsidRDefault="0097215A" w:rsidP="00B80A4C">
      <w:pPr>
        <w:shd w:val="clear" w:color="auto" w:fill="FFFFFF"/>
        <w:spacing w:after="0" w:line="240" w:lineRule="auto"/>
        <w:jc w:val="center"/>
        <w:rPr>
          <w:rFonts w:ascii="Times New Roman" w:eastAsia="Times New Roman" w:hAnsi="Times New Roman"/>
          <w:b/>
          <w:bCs/>
          <w:sz w:val="16"/>
          <w:szCs w:val="16"/>
          <w:lang w:eastAsia="ru-RU"/>
        </w:rPr>
      </w:pPr>
      <w:r w:rsidRPr="005D2144">
        <w:rPr>
          <w:rFonts w:ascii="Times New Roman" w:eastAsia="Times New Roman" w:hAnsi="Times New Roman"/>
          <w:b/>
          <w:bCs/>
          <w:sz w:val="16"/>
          <w:szCs w:val="16"/>
          <w:lang w:eastAsia="ru-RU"/>
        </w:rPr>
        <w:t>Сбор и вывоз твердых бытовых отходов населения, проживающего в частных домовладениях</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Собственники, владельцы, пользователи и арендаторы объектов индивидуального жилого сектора обязаны:</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содержать в чистоте свои участки, палисадники, придомовые территории на расстоянии </w:t>
      </w:r>
      <w:smartTag w:uri="urn:schemas-microsoft-com:office:smarttags" w:element="metricconverter">
        <w:smartTagPr>
          <w:attr w:name="ProductID" w:val="5 метров"/>
        </w:smartTagPr>
        <w:r w:rsidRPr="005D2144">
          <w:rPr>
            <w:rFonts w:ascii="Times New Roman" w:eastAsia="Times New Roman" w:hAnsi="Times New Roman"/>
            <w:sz w:val="16"/>
            <w:szCs w:val="16"/>
            <w:lang w:eastAsia="ru-RU"/>
          </w:rPr>
          <w:t>5 метров</w:t>
        </w:r>
      </w:smartTag>
      <w:r w:rsidRPr="005D2144">
        <w:rPr>
          <w:rFonts w:ascii="Times New Roman" w:eastAsia="Times New Roman" w:hAnsi="Times New Roman"/>
          <w:sz w:val="16"/>
          <w:szCs w:val="16"/>
          <w:lang w:eastAsia="ru-RU"/>
        </w:rPr>
        <w:t xml:space="preserve"> по всему периметру земельного участка, выезды на проезжую часть дороги;</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своевременно удалять отходы, содержимое выгребных ям, грязь и снег своими силами и средствами или силами эксплуатирующих организаций представляющих услуги по уборке территории населенных пунктов  на договорной основе;</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иметь документы, подтверждающие факт удаления отходов законным путем (договор, абонентскую книжку, квитанции об оплате разовых услуг по вывозу крупногабаритных отходов, очистке и вывозу содержимого выгребных ям, золы (для печного отопления);</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иметь оборудованную выгребную яму, не допускать сооружения выгребных ям на газонах, вблизи трасс питьевого водопровода, водоразборных колонок, объектов уличного благоустройства (цветников, скамеек, беседок);</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не допускать сжигания, захоронения в земле и выбрасывания на улицу (включая водоотводящие лотки, канавы, закрытые сети и колодцы хозфекальной канализации) отходов (в том числе упаковочных материалов, пластиковых бутылок, полиэтиленовых пакетов, металлических банок, стекла, строительного мусора, рубероида, садово-огородной гнили), трупов животных, пищевых отбросов и фекальных нечистот;</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не допускать без согласования уполномоченных органов складирование стройматериалов, размещение транспортных средств, иной техники и оборудования в зеленой зоне, на улицах, в переулках и тупиках (в том числе перед домами, в промежутках между домами и иными постройками);</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после проведения месячника по благоустройству обеспечить в трехдневный срок вывоз за свой счет всего дворового мусора на  свалку (полигон по захоронению твердых бытовых отходов);</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предъявлять для осмотра представителям администрации сельского поселения, органам санитарно-эпидемиологического, земельного и экологического контроля дворовые объекты санитарной очистки (выгребные ямы, индивидуальные контейнеры и помещения для сбора мусора, компостные ямы и кучи, лотки, сети ливневой и хозбытовой канализации, объекты локального отопления).</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w:t>
      </w:r>
      <w:r w:rsidRPr="005D2144">
        <w:rPr>
          <w:rFonts w:ascii="Times New Roman" w:eastAsia="Times New Roman" w:hAnsi="Times New Roman"/>
          <w:sz w:val="16"/>
          <w:szCs w:val="16"/>
          <w:lang w:eastAsia="ru-RU"/>
        </w:rPr>
        <w:tab/>
        <w:t>От частного сектора  по селу Новотроицкого сельсовета  сбор и вывоз ТБО осуществляется  путем заключения договоров  на сбор и вывоз ТБО  между физическими лицами предприятием осуществляющим  сбор и вывоз ТБО. Вывоз  осуществляется  по графику, согласованному с жителями   населенных пунктов.</w:t>
      </w:r>
    </w:p>
    <w:p w:rsidR="0097215A" w:rsidRPr="005D2144" w:rsidRDefault="0097215A" w:rsidP="0097215A">
      <w:pPr>
        <w:shd w:val="clear" w:color="auto" w:fill="FFFFFF"/>
        <w:spacing w:after="0" w:line="240" w:lineRule="auto"/>
        <w:jc w:val="both"/>
        <w:outlineLvl w:val="0"/>
        <w:rPr>
          <w:rFonts w:ascii="Times New Roman" w:eastAsia="Times New Roman" w:hAnsi="Times New Roman"/>
          <w:b/>
          <w:sz w:val="16"/>
          <w:szCs w:val="16"/>
          <w:lang w:eastAsia="ru-RU"/>
        </w:rPr>
      </w:pPr>
    </w:p>
    <w:p w:rsidR="0097215A" w:rsidRPr="005D2144" w:rsidRDefault="0097215A" w:rsidP="0097215A">
      <w:pPr>
        <w:shd w:val="clear" w:color="auto" w:fill="FFFFFF"/>
        <w:spacing w:after="0" w:line="240" w:lineRule="auto"/>
        <w:jc w:val="center"/>
        <w:outlineLvl w:val="0"/>
        <w:rPr>
          <w:rFonts w:ascii="Times New Roman" w:eastAsia="Times New Roman" w:hAnsi="Times New Roman"/>
          <w:b/>
          <w:sz w:val="16"/>
          <w:szCs w:val="16"/>
          <w:lang w:eastAsia="ru-RU"/>
        </w:rPr>
      </w:pPr>
      <w:r w:rsidRPr="005D2144">
        <w:rPr>
          <w:rFonts w:ascii="Times New Roman" w:eastAsia="Times New Roman" w:hAnsi="Times New Roman"/>
          <w:b/>
          <w:sz w:val="16"/>
          <w:szCs w:val="16"/>
          <w:lang w:eastAsia="ru-RU"/>
        </w:rPr>
        <w:t>Мероприятия по развитию системы сбора и утилизации ТБО</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Усовершенствованию санкционированных мест для временного сбора и хранения твердых бытовых отходов (ограждение, высадка лесозащитных полос, вывешивание аншлагов);</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обустройство мест для приема ТБО у населения, установка на территории населенных пунктов контейнеров для сбора мусора, организация мобильного вывоза мусора непосредственно от частных домов, информационное сопровождение проводимых мероприятий;</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установка контейнеров для сбора ТБО в общественных местах и местах  массового отдыха граждан;</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своевременный вывоз мусора с мест сбора ТБО;</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регулярное проведение работ по удалению несанкционированных свалок;</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p>
    <w:p w:rsidR="0097215A" w:rsidRPr="005D2144" w:rsidRDefault="0097215A" w:rsidP="0097215A">
      <w:pPr>
        <w:shd w:val="clear" w:color="auto" w:fill="FFFFFF"/>
        <w:spacing w:after="0" w:line="240" w:lineRule="auto"/>
        <w:jc w:val="center"/>
        <w:outlineLvl w:val="0"/>
        <w:rPr>
          <w:rFonts w:ascii="Times New Roman" w:eastAsia="Times New Roman" w:hAnsi="Times New Roman"/>
          <w:b/>
          <w:bCs/>
          <w:sz w:val="16"/>
          <w:szCs w:val="16"/>
          <w:lang w:eastAsia="ru-RU"/>
        </w:rPr>
      </w:pPr>
      <w:r w:rsidRPr="005D2144">
        <w:rPr>
          <w:rFonts w:ascii="Times New Roman" w:eastAsia="Times New Roman" w:hAnsi="Times New Roman"/>
          <w:b/>
          <w:bCs/>
          <w:sz w:val="16"/>
          <w:szCs w:val="16"/>
          <w:lang w:eastAsia="ru-RU"/>
        </w:rPr>
        <w:t xml:space="preserve">Основные направления работы администрации </w:t>
      </w:r>
      <w:r w:rsidR="00FD6496" w:rsidRPr="005D2144">
        <w:rPr>
          <w:rFonts w:ascii="Times New Roman" w:eastAsia="Times New Roman" w:hAnsi="Times New Roman"/>
          <w:b/>
          <w:bCs/>
          <w:sz w:val="16"/>
          <w:szCs w:val="16"/>
          <w:lang w:eastAsia="ru-RU"/>
        </w:rPr>
        <w:t>Бондаревского</w:t>
      </w:r>
      <w:r w:rsidRPr="005D2144">
        <w:rPr>
          <w:rFonts w:ascii="Times New Roman" w:eastAsia="Times New Roman" w:hAnsi="Times New Roman"/>
          <w:b/>
          <w:bCs/>
          <w:sz w:val="16"/>
          <w:szCs w:val="16"/>
          <w:lang w:eastAsia="ru-RU"/>
        </w:rPr>
        <w:t xml:space="preserve"> сельсовета</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w:t>
      </w:r>
      <w:r w:rsidRPr="005D2144">
        <w:rPr>
          <w:rFonts w:ascii="Times New Roman" w:eastAsia="Times New Roman" w:hAnsi="Times New Roman"/>
          <w:sz w:val="16"/>
          <w:szCs w:val="16"/>
          <w:lang w:eastAsia="ru-RU"/>
        </w:rPr>
        <w:tab/>
        <w:t>Совершенствование нормативно- правовой базы, обеспечивающей правовые и экономические условия деятельности и взаимоотношения участников процесса обращения с отходами на всех стадиях.</w:t>
      </w:r>
    </w:p>
    <w:p w:rsidR="0097215A" w:rsidRPr="005D2144" w:rsidRDefault="0097215A" w:rsidP="0097215A">
      <w:pPr>
        <w:shd w:val="clear" w:color="auto" w:fill="FFFFFF"/>
        <w:spacing w:after="0" w:line="240" w:lineRule="auto"/>
        <w:jc w:val="both"/>
        <w:rPr>
          <w:rFonts w:ascii="Times New Roman" w:eastAsia="Times New Roman" w:hAnsi="Times New Roman"/>
          <w:sz w:val="16"/>
          <w:szCs w:val="16"/>
          <w:lang w:eastAsia="ru-RU"/>
        </w:rPr>
      </w:pPr>
      <w:r w:rsidRPr="005D2144">
        <w:rPr>
          <w:rFonts w:ascii="Times New Roman" w:eastAsia="Times New Roman" w:hAnsi="Times New Roman"/>
          <w:sz w:val="16"/>
          <w:szCs w:val="16"/>
          <w:lang w:eastAsia="ru-RU"/>
        </w:rPr>
        <w:t xml:space="preserve">    </w:t>
      </w:r>
      <w:r w:rsidRPr="005D2144">
        <w:rPr>
          <w:rFonts w:ascii="Times New Roman" w:eastAsia="Times New Roman" w:hAnsi="Times New Roman"/>
          <w:sz w:val="16"/>
          <w:szCs w:val="16"/>
          <w:lang w:eastAsia="ru-RU"/>
        </w:rPr>
        <w:tab/>
        <w:t>Определение приоритетов стратегии в развитии системы обращения с отходами, разработка и утверждение муниципальной программы  обращения с отходами.</w:t>
      </w:r>
      <w:r w:rsidRPr="005D2144">
        <w:rPr>
          <w:rFonts w:ascii="Times New Roman" w:eastAsia="Times New Roman" w:hAnsi="Times New Roman"/>
          <w:sz w:val="16"/>
          <w:szCs w:val="16"/>
          <w:lang w:eastAsia="ru-RU"/>
        </w:rPr>
        <w:br/>
        <w:t xml:space="preserve">     </w:t>
      </w:r>
      <w:r w:rsidRPr="005D2144">
        <w:rPr>
          <w:rFonts w:ascii="Times New Roman" w:eastAsia="Times New Roman" w:hAnsi="Times New Roman"/>
          <w:sz w:val="16"/>
          <w:szCs w:val="16"/>
          <w:lang w:eastAsia="ru-RU"/>
        </w:rPr>
        <w:tab/>
        <w:t>Информационное сопровождение проводимых мероприятий в сфере  обращения с отходами производства и потребления.</w:t>
      </w:r>
      <w:r w:rsidRPr="005D2144">
        <w:rPr>
          <w:rFonts w:ascii="Times New Roman" w:eastAsia="Times New Roman" w:hAnsi="Times New Roman"/>
          <w:sz w:val="16"/>
          <w:szCs w:val="16"/>
          <w:lang w:eastAsia="ru-RU"/>
        </w:rPr>
        <w:br/>
        <w:t xml:space="preserve">     </w:t>
      </w:r>
      <w:r w:rsidRPr="005D2144">
        <w:rPr>
          <w:rFonts w:ascii="Times New Roman" w:eastAsia="Times New Roman" w:hAnsi="Times New Roman"/>
          <w:sz w:val="16"/>
          <w:szCs w:val="16"/>
          <w:lang w:eastAsia="ru-RU"/>
        </w:rPr>
        <w:tab/>
        <w:t>Обобщая вышеизложенное, необходимо сказать, что очистка территорий населенных пунктов от отходов производства и потребления  является многоуровневой задачей, а решение сложных задач не проводят в одно действие. Поэтому нужно  выстроить стройную систему действий органов местного самоуправления, включающую все вопросы очистки территории Новотроицкого сельсовета от ТБО, обращения с отходами от сбора до переработки. Все это требует определенных затрат, и в первую очередь экономических, этических, технологических и  научно-информационных.</w:t>
      </w:r>
    </w:p>
    <w:p w:rsidR="007D7AA4" w:rsidRPr="005D2144" w:rsidRDefault="007D7AA4" w:rsidP="00014B8C">
      <w:pPr>
        <w:autoSpaceDE w:val="0"/>
        <w:autoSpaceDN w:val="0"/>
        <w:adjustRightInd w:val="0"/>
        <w:spacing w:after="0" w:line="240" w:lineRule="auto"/>
        <w:ind w:firstLine="709"/>
        <w:jc w:val="center"/>
        <w:rPr>
          <w:rFonts w:ascii="Times New Roman" w:hAnsi="Times New Roman"/>
          <w:sz w:val="16"/>
          <w:szCs w:val="16"/>
        </w:rPr>
      </w:pPr>
    </w:p>
    <w:p w:rsidR="007D7AA4" w:rsidRPr="005D2144" w:rsidRDefault="007D7AA4" w:rsidP="00014B8C">
      <w:pPr>
        <w:pStyle w:val="ConsPlusTitle"/>
        <w:widowControl/>
        <w:ind w:firstLine="709"/>
        <w:jc w:val="center"/>
        <w:outlineLvl w:val="5"/>
        <w:rPr>
          <w:rFonts w:ascii="Times New Roman" w:hAnsi="Times New Roman" w:cs="Times New Roman"/>
          <w:sz w:val="16"/>
          <w:szCs w:val="16"/>
        </w:rPr>
      </w:pPr>
      <w:r w:rsidRPr="005D2144">
        <w:rPr>
          <w:rFonts w:ascii="Times New Roman" w:hAnsi="Times New Roman" w:cs="Times New Roman"/>
          <w:sz w:val="16"/>
          <w:szCs w:val="16"/>
        </w:rPr>
        <w:t>Потребители</w:t>
      </w:r>
    </w:p>
    <w:p w:rsidR="007D7AA4" w:rsidRPr="005D2144" w:rsidRDefault="007D7AA4" w:rsidP="00E047BF">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Основными потребителями услуг по захоронению твердых бытовых отходов являются население и предприятия, организации различных форм собственности.</w:t>
      </w:r>
    </w:p>
    <w:p w:rsidR="00244860" w:rsidRPr="005D2144" w:rsidRDefault="00244860">
      <w:pPr>
        <w:autoSpaceDE w:val="0"/>
        <w:autoSpaceDN w:val="0"/>
        <w:adjustRightInd w:val="0"/>
        <w:spacing w:after="0" w:line="240" w:lineRule="auto"/>
        <w:ind w:firstLine="540"/>
        <w:jc w:val="both"/>
        <w:rPr>
          <w:rFonts w:ascii="Times New Roman" w:hAnsi="Times New Roman"/>
          <w:sz w:val="16"/>
          <w:szCs w:val="16"/>
        </w:rPr>
      </w:pPr>
    </w:p>
    <w:p w:rsidR="007D7AA4" w:rsidRPr="005D2144" w:rsidRDefault="007D7AA4">
      <w:pPr>
        <w:autoSpaceDE w:val="0"/>
        <w:autoSpaceDN w:val="0"/>
        <w:adjustRightInd w:val="0"/>
        <w:spacing w:after="0" w:line="240" w:lineRule="auto"/>
        <w:jc w:val="center"/>
        <w:outlineLvl w:val="4"/>
        <w:rPr>
          <w:rFonts w:ascii="Times New Roman" w:hAnsi="Times New Roman"/>
          <w:sz w:val="16"/>
          <w:szCs w:val="16"/>
          <w:u w:val="single"/>
        </w:rPr>
      </w:pPr>
      <w:r w:rsidRPr="005D2144">
        <w:rPr>
          <w:rFonts w:ascii="Times New Roman" w:hAnsi="Times New Roman"/>
          <w:sz w:val="16"/>
          <w:szCs w:val="16"/>
          <w:u w:val="single"/>
        </w:rPr>
        <w:t>Экономический анализ</w:t>
      </w:r>
    </w:p>
    <w:p w:rsidR="007D7AA4" w:rsidRPr="005D2144" w:rsidRDefault="007D7AA4" w:rsidP="00244860">
      <w:pPr>
        <w:pStyle w:val="ConsPlusTitle"/>
        <w:widowControl/>
        <w:jc w:val="center"/>
        <w:outlineLvl w:val="5"/>
        <w:rPr>
          <w:rFonts w:ascii="Times New Roman" w:hAnsi="Times New Roman" w:cs="Times New Roman"/>
          <w:b w:val="0"/>
          <w:sz w:val="16"/>
          <w:szCs w:val="16"/>
        </w:rPr>
      </w:pPr>
      <w:r w:rsidRPr="005D2144">
        <w:rPr>
          <w:rFonts w:ascii="Times New Roman" w:hAnsi="Times New Roman" w:cs="Times New Roman"/>
          <w:b w:val="0"/>
          <w:sz w:val="16"/>
          <w:szCs w:val="16"/>
        </w:rPr>
        <w:t>Анализ структуры издержек,</w:t>
      </w:r>
      <w:r w:rsidR="00244860" w:rsidRPr="005D2144">
        <w:rPr>
          <w:rFonts w:ascii="Times New Roman" w:hAnsi="Times New Roman" w:cs="Times New Roman"/>
          <w:b w:val="0"/>
          <w:sz w:val="16"/>
          <w:szCs w:val="16"/>
        </w:rPr>
        <w:t xml:space="preserve"> </w:t>
      </w:r>
      <w:r w:rsidRPr="005D2144">
        <w:rPr>
          <w:rFonts w:ascii="Times New Roman" w:hAnsi="Times New Roman" w:cs="Times New Roman"/>
          <w:b w:val="0"/>
          <w:sz w:val="16"/>
          <w:szCs w:val="16"/>
        </w:rPr>
        <w:t>выявление основных статей затрат</w:t>
      </w:r>
    </w:p>
    <w:p w:rsidR="007D7AA4" w:rsidRPr="005D2144" w:rsidRDefault="007D7AA4">
      <w:pPr>
        <w:autoSpaceDE w:val="0"/>
        <w:autoSpaceDN w:val="0"/>
        <w:adjustRightInd w:val="0"/>
        <w:spacing w:after="0" w:line="240" w:lineRule="auto"/>
        <w:ind w:firstLine="540"/>
        <w:jc w:val="both"/>
        <w:rPr>
          <w:rFonts w:ascii="Times New Roman" w:hAnsi="Times New Roman"/>
          <w:sz w:val="16"/>
          <w:szCs w:val="16"/>
        </w:rPr>
      </w:pPr>
    </w:p>
    <w:p w:rsidR="007D7AA4" w:rsidRPr="005D2144" w:rsidRDefault="007D7AA4" w:rsidP="00CF2A22">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контроль и анализы грунтовых вод;</w:t>
      </w:r>
    </w:p>
    <w:p w:rsidR="007D7AA4" w:rsidRPr="005D2144" w:rsidRDefault="007D7AA4" w:rsidP="00CF2A22">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засыпка растительным грунтом, озеленение (при закрытии участка).</w:t>
      </w:r>
    </w:p>
    <w:p w:rsidR="007D7AA4" w:rsidRPr="005D2144" w:rsidRDefault="007D7AA4" w:rsidP="00CF2A22">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Комплексная статья затрат на утилизацию ТБО включает затраты на:</w:t>
      </w:r>
    </w:p>
    <w:p w:rsidR="007D7AA4" w:rsidRPr="005D2144" w:rsidRDefault="007D7AA4" w:rsidP="00CF2A22">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1. Топливо и ГСМ;</w:t>
      </w:r>
    </w:p>
    <w:p w:rsidR="007D7AA4" w:rsidRPr="005D2144" w:rsidRDefault="007D7AA4" w:rsidP="00CF2A22">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4. Техническое обслуживание и технический ремонт;</w:t>
      </w:r>
    </w:p>
    <w:p w:rsidR="007D7AA4" w:rsidRPr="005D2144" w:rsidRDefault="007D7AA4" w:rsidP="00CF2A22">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5. Материалы;</w:t>
      </w:r>
    </w:p>
    <w:p w:rsidR="007D7AA4" w:rsidRPr="005D2144" w:rsidRDefault="007D7AA4" w:rsidP="00CF2A22">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6. Оплату труда;</w:t>
      </w:r>
    </w:p>
    <w:p w:rsidR="007D7AA4" w:rsidRPr="005D2144" w:rsidRDefault="007D7AA4" w:rsidP="00CF2A22">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7. Отчисления от фонда оплаты труда (ЕСН);</w:t>
      </w:r>
    </w:p>
    <w:p w:rsidR="007D7AA4" w:rsidRPr="005D2144" w:rsidRDefault="00E047BF" w:rsidP="00CF2A22">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8</w:t>
      </w:r>
      <w:r w:rsidR="007D7AA4" w:rsidRPr="005D2144">
        <w:rPr>
          <w:rFonts w:ascii="Times New Roman" w:hAnsi="Times New Roman"/>
          <w:sz w:val="16"/>
          <w:szCs w:val="16"/>
        </w:rPr>
        <w:t>. Общеэксплуатационные расходы.</w:t>
      </w:r>
    </w:p>
    <w:p w:rsidR="007D7AA4" w:rsidRPr="005D2144" w:rsidRDefault="007D7AA4" w:rsidP="00CF2A22">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Затраты по каждой статье себестоимости проанализированы на основе применения установленных отраслевых и региональных норм и нормативов на каждый вид затрат.</w:t>
      </w:r>
    </w:p>
    <w:p w:rsidR="00CF449D" w:rsidRPr="005D2144" w:rsidRDefault="007D7AA4" w:rsidP="00244860">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Расходы на содержание </w:t>
      </w:r>
      <w:r w:rsidR="00CF449D" w:rsidRPr="005D2144">
        <w:rPr>
          <w:rFonts w:ascii="Times New Roman" w:hAnsi="Times New Roman"/>
          <w:sz w:val="16"/>
          <w:szCs w:val="16"/>
        </w:rPr>
        <w:t>свалки</w:t>
      </w:r>
      <w:r w:rsidRPr="005D2144">
        <w:rPr>
          <w:rFonts w:ascii="Times New Roman" w:hAnsi="Times New Roman"/>
          <w:sz w:val="16"/>
          <w:szCs w:val="16"/>
        </w:rPr>
        <w:t xml:space="preserve"> захоронения ТБО МО </w:t>
      </w:r>
      <w:r w:rsidR="00FD6496" w:rsidRPr="005D2144">
        <w:rPr>
          <w:rFonts w:ascii="Times New Roman" w:hAnsi="Times New Roman"/>
          <w:sz w:val="16"/>
          <w:szCs w:val="16"/>
        </w:rPr>
        <w:t>Бондаревский</w:t>
      </w:r>
      <w:r w:rsidR="007E06D9" w:rsidRPr="005D2144">
        <w:rPr>
          <w:rFonts w:ascii="Times New Roman" w:hAnsi="Times New Roman"/>
          <w:sz w:val="16"/>
          <w:szCs w:val="16"/>
        </w:rPr>
        <w:t xml:space="preserve"> </w:t>
      </w:r>
      <w:r w:rsidR="00FD6496" w:rsidRPr="005D2144">
        <w:rPr>
          <w:rFonts w:ascii="Times New Roman" w:hAnsi="Times New Roman"/>
          <w:sz w:val="16"/>
          <w:szCs w:val="16"/>
        </w:rPr>
        <w:t>сел</w:t>
      </w:r>
      <w:r w:rsidR="00CF449D" w:rsidRPr="005D2144">
        <w:rPr>
          <w:rFonts w:ascii="Times New Roman" w:hAnsi="Times New Roman"/>
          <w:sz w:val="16"/>
          <w:szCs w:val="16"/>
        </w:rPr>
        <w:t>ь</w:t>
      </w:r>
      <w:r w:rsidR="00FD6496" w:rsidRPr="005D2144">
        <w:rPr>
          <w:rFonts w:ascii="Times New Roman" w:hAnsi="Times New Roman"/>
          <w:sz w:val="16"/>
          <w:szCs w:val="16"/>
        </w:rPr>
        <w:t>с</w:t>
      </w:r>
      <w:r w:rsidR="00CF449D" w:rsidRPr="005D2144">
        <w:rPr>
          <w:rFonts w:ascii="Times New Roman" w:hAnsi="Times New Roman"/>
          <w:sz w:val="16"/>
          <w:szCs w:val="16"/>
        </w:rPr>
        <w:t>овет</w:t>
      </w:r>
      <w:r w:rsidRPr="005D2144">
        <w:rPr>
          <w:rFonts w:ascii="Times New Roman" w:hAnsi="Times New Roman"/>
          <w:sz w:val="16"/>
          <w:szCs w:val="16"/>
        </w:rPr>
        <w:t xml:space="preserve"> на 201</w:t>
      </w:r>
      <w:r w:rsidR="00FD6496" w:rsidRPr="005D2144">
        <w:rPr>
          <w:rFonts w:ascii="Times New Roman" w:hAnsi="Times New Roman"/>
          <w:sz w:val="16"/>
          <w:szCs w:val="16"/>
        </w:rPr>
        <w:t xml:space="preserve">7г-81,6 </w:t>
      </w:r>
      <w:r w:rsidRPr="005D2144">
        <w:rPr>
          <w:rFonts w:ascii="Times New Roman" w:hAnsi="Times New Roman"/>
          <w:sz w:val="16"/>
          <w:szCs w:val="16"/>
        </w:rPr>
        <w:t>тыс. руб</w:t>
      </w:r>
      <w:r w:rsidR="00CF449D" w:rsidRPr="005D2144">
        <w:rPr>
          <w:rFonts w:ascii="Times New Roman" w:hAnsi="Times New Roman"/>
          <w:sz w:val="16"/>
          <w:szCs w:val="16"/>
        </w:rPr>
        <w:t>.</w:t>
      </w:r>
    </w:p>
    <w:p w:rsidR="007D7AA4" w:rsidRPr="005D2144" w:rsidRDefault="007D7AA4" w:rsidP="00244860">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Основными статьями затрат на протяжении </w:t>
      </w:r>
      <w:smartTag w:uri="urn:schemas-microsoft-com:office:smarttags" w:element="metricconverter">
        <w:smartTagPr>
          <w:attr w:name="ProductID" w:val="2017 г"/>
        </w:smartTagPr>
        <w:r w:rsidRPr="005D2144">
          <w:rPr>
            <w:rFonts w:ascii="Times New Roman" w:hAnsi="Times New Roman"/>
            <w:sz w:val="16"/>
            <w:szCs w:val="16"/>
          </w:rPr>
          <w:t>20</w:t>
        </w:r>
        <w:r w:rsidR="00FD6496" w:rsidRPr="005D2144">
          <w:rPr>
            <w:rFonts w:ascii="Times New Roman" w:hAnsi="Times New Roman"/>
            <w:sz w:val="16"/>
            <w:szCs w:val="16"/>
          </w:rPr>
          <w:t>17</w:t>
        </w:r>
        <w:r w:rsidRPr="005D2144">
          <w:rPr>
            <w:rFonts w:ascii="Times New Roman" w:hAnsi="Times New Roman"/>
            <w:sz w:val="16"/>
            <w:szCs w:val="16"/>
          </w:rPr>
          <w:t xml:space="preserve"> г</w:t>
        </w:r>
      </w:smartTag>
      <w:r w:rsidR="007E06D9" w:rsidRPr="005D2144">
        <w:rPr>
          <w:rFonts w:ascii="Times New Roman" w:hAnsi="Times New Roman"/>
          <w:sz w:val="16"/>
          <w:szCs w:val="16"/>
        </w:rPr>
        <w:t>.</w:t>
      </w:r>
      <w:r w:rsidRPr="005D2144">
        <w:rPr>
          <w:rFonts w:ascii="Times New Roman" w:hAnsi="Times New Roman"/>
          <w:sz w:val="16"/>
          <w:szCs w:val="16"/>
        </w:rPr>
        <w:t xml:space="preserve"> остаются </w:t>
      </w:r>
      <w:r w:rsidR="00E047BF" w:rsidRPr="005D2144">
        <w:rPr>
          <w:rFonts w:ascii="Times New Roman" w:hAnsi="Times New Roman"/>
          <w:sz w:val="16"/>
          <w:szCs w:val="16"/>
        </w:rPr>
        <w:t>материалы и фонд оплаты труда.</w:t>
      </w:r>
    </w:p>
    <w:p w:rsidR="0005367A" w:rsidRPr="005D2144" w:rsidRDefault="0005367A" w:rsidP="00BF5E51">
      <w:pPr>
        <w:autoSpaceDE w:val="0"/>
        <w:autoSpaceDN w:val="0"/>
        <w:adjustRightInd w:val="0"/>
        <w:spacing w:after="0" w:line="240" w:lineRule="auto"/>
        <w:ind w:firstLine="709"/>
        <w:jc w:val="center"/>
        <w:outlineLvl w:val="4"/>
        <w:rPr>
          <w:rFonts w:ascii="Times New Roman" w:hAnsi="Times New Roman"/>
          <w:sz w:val="16"/>
          <w:szCs w:val="16"/>
          <w:u w:val="single"/>
        </w:rPr>
      </w:pPr>
    </w:p>
    <w:p w:rsidR="007D7AA4" w:rsidRPr="005D2144" w:rsidRDefault="00CA217D" w:rsidP="00BF5E51">
      <w:pPr>
        <w:autoSpaceDE w:val="0"/>
        <w:autoSpaceDN w:val="0"/>
        <w:adjustRightInd w:val="0"/>
        <w:spacing w:after="0" w:line="240" w:lineRule="auto"/>
        <w:ind w:firstLine="709"/>
        <w:jc w:val="center"/>
        <w:outlineLvl w:val="4"/>
        <w:rPr>
          <w:rFonts w:ascii="Times New Roman" w:hAnsi="Times New Roman"/>
          <w:sz w:val="16"/>
          <w:szCs w:val="16"/>
          <w:u w:val="single"/>
        </w:rPr>
      </w:pPr>
      <w:r w:rsidRPr="005D2144">
        <w:rPr>
          <w:rFonts w:ascii="Times New Roman" w:hAnsi="Times New Roman"/>
          <w:sz w:val="16"/>
          <w:szCs w:val="16"/>
          <w:u w:val="single"/>
        </w:rPr>
        <w:t>Перечень мероприятий до 20</w:t>
      </w:r>
      <w:r w:rsidR="0097215A" w:rsidRPr="005D2144">
        <w:rPr>
          <w:rFonts w:ascii="Times New Roman" w:hAnsi="Times New Roman"/>
          <w:sz w:val="16"/>
          <w:szCs w:val="16"/>
          <w:u w:val="single"/>
        </w:rPr>
        <w:t>20</w:t>
      </w:r>
      <w:r w:rsidR="007D7AA4" w:rsidRPr="005D2144">
        <w:rPr>
          <w:rFonts w:ascii="Times New Roman" w:hAnsi="Times New Roman"/>
          <w:sz w:val="16"/>
          <w:szCs w:val="16"/>
          <w:u w:val="single"/>
        </w:rPr>
        <w:t xml:space="preserve"> года</w:t>
      </w:r>
    </w:p>
    <w:p w:rsidR="007D7AA4" w:rsidRPr="005D2144" w:rsidRDefault="007D7AA4" w:rsidP="00BF5E51">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Основной целью Программы является повышение эффективности, надежности и устойчивости функционирования системы захоронения (утилизации) твердых бытовых отходов за счет ее модернизации.</w:t>
      </w:r>
    </w:p>
    <w:p w:rsidR="007D7AA4" w:rsidRPr="005D2144" w:rsidRDefault="007D7AA4" w:rsidP="00BF5E51">
      <w:pPr>
        <w:autoSpaceDE w:val="0"/>
        <w:autoSpaceDN w:val="0"/>
        <w:adjustRightInd w:val="0"/>
        <w:spacing w:after="0" w:line="240" w:lineRule="auto"/>
        <w:ind w:firstLine="709"/>
        <w:jc w:val="both"/>
        <w:rPr>
          <w:rFonts w:ascii="Times New Roman" w:hAnsi="Times New Roman"/>
          <w:sz w:val="16"/>
          <w:szCs w:val="16"/>
          <w:u w:val="single"/>
        </w:rPr>
      </w:pPr>
      <w:r w:rsidRPr="005D2144">
        <w:rPr>
          <w:rFonts w:ascii="Times New Roman" w:hAnsi="Times New Roman"/>
          <w:sz w:val="16"/>
          <w:szCs w:val="16"/>
          <w:u w:val="single"/>
        </w:rPr>
        <w:t>Задачи Программы:</w:t>
      </w:r>
    </w:p>
    <w:p w:rsidR="007D7AA4" w:rsidRPr="005D2144" w:rsidRDefault="007D7AA4" w:rsidP="00BF5E51">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повышение надежности, качества и эффективности услуг по захоронению (утилизации) ТБО;</w:t>
      </w:r>
    </w:p>
    <w:p w:rsidR="007D7AA4" w:rsidRPr="005D2144" w:rsidRDefault="007D7AA4" w:rsidP="00BF5E51">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повышение уровня обеспеченности населения услугами по захоронению (утилизации) ТБО;</w:t>
      </w:r>
    </w:p>
    <w:p w:rsidR="007D7AA4" w:rsidRPr="005D2144" w:rsidRDefault="007D7AA4" w:rsidP="00BF5E51">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обеспечение инвестиционной привлекательности и привлечение инвестиций как из бюджетных, так и из внебюджетных источников;</w:t>
      </w:r>
    </w:p>
    <w:p w:rsidR="007D7AA4" w:rsidRPr="005D2144" w:rsidRDefault="007D7AA4" w:rsidP="00BF5E51">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формирование источников окупаемости инвестиций;</w:t>
      </w:r>
    </w:p>
    <w:p w:rsidR="007D7AA4" w:rsidRPr="005D2144" w:rsidRDefault="007D7AA4" w:rsidP="00BF5E51">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создание системы управления, мониторинга и контроля за повышением надежности и эффективности функционирования полигона ТБО;</w:t>
      </w:r>
    </w:p>
    <w:p w:rsidR="007D7AA4" w:rsidRPr="005D2144" w:rsidRDefault="007D7AA4" w:rsidP="00BF5E51">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создание системы информационной поддержки разработки и реализации нормативно-правовых, организационных и технических решений по повышению эффективности, надежности и устойчивости функционирования системы захоронения (утилизации) ТБО;</w:t>
      </w:r>
    </w:p>
    <w:p w:rsidR="007D7AA4" w:rsidRPr="005D2144" w:rsidRDefault="007D7AA4" w:rsidP="00BF5E51">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снижение экологической нагрузки.</w:t>
      </w:r>
    </w:p>
    <w:p w:rsidR="007D7AA4" w:rsidRPr="005D2144" w:rsidRDefault="007D7AA4" w:rsidP="00BF5E51">
      <w:pPr>
        <w:autoSpaceDE w:val="0"/>
        <w:autoSpaceDN w:val="0"/>
        <w:adjustRightInd w:val="0"/>
        <w:spacing w:after="0" w:line="240" w:lineRule="auto"/>
        <w:ind w:firstLine="709"/>
        <w:jc w:val="both"/>
        <w:rPr>
          <w:rFonts w:ascii="Times New Roman" w:hAnsi="Times New Roman"/>
          <w:sz w:val="16"/>
          <w:szCs w:val="16"/>
          <w:u w:val="single"/>
        </w:rPr>
      </w:pPr>
      <w:r w:rsidRPr="005D2144">
        <w:rPr>
          <w:rFonts w:ascii="Times New Roman" w:hAnsi="Times New Roman"/>
          <w:sz w:val="16"/>
          <w:szCs w:val="16"/>
          <w:u w:val="single"/>
        </w:rPr>
        <w:t>Модернизация системы захоронения (утилизации) ТБО включает следующие мероприятия:</w:t>
      </w:r>
    </w:p>
    <w:p w:rsidR="007D7AA4" w:rsidRPr="005D2144" w:rsidRDefault="007D7AA4" w:rsidP="00BF5E51">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разработка проекта полигона обезвреживания промышленных отходов;</w:t>
      </w:r>
    </w:p>
    <w:p w:rsidR="007D7AA4" w:rsidRPr="005D2144" w:rsidRDefault="007D7AA4" w:rsidP="00BF5E51">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строительство полигона обезвреживания промышленных отходов;</w:t>
      </w:r>
    </w:p>
    <w:p w:rsidR="007D7AA4" w:rsidRPr="005D2144" w:rsidRDefault="007D7AA4" w:rsidP="00BF5E51">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приобретение передвижных приемных пунктов вторичного сырья.</w:t>
      </w:r>
    </w:p>
    <w:p w:rsidR="007D7AA4" w:rsidRPr="005D2144" w:rsidRDefault="007D7AA4">
      <w:pPr>
        <w:autoSpaceDE w:val="0"/>
        <w:autoSpaceDN w:val="0"/>
        <w:adjustRightInd w:val="0"/>
        <w:spacing w:after="0" w:line="240" w:lineRule="auto"/>
        <w:rPr>
          <w:rFonts w:cs="Calibri"/>
          <w:sz w:val="16"/>
          <w:szCs w:val="16"/>
        </w:rPr>
        <w:sectPr w:rsidR="007D7AA4" w:rsidRPr="005D2144">
          <w:headerReference w:type="even" r:id="rId11"/>
          <w:headerReference w:type="default" r:id="rId12"/>
          <w:footerReference w:type="even" r:id="rId13"/>
          <w:footerReference w:type="default" r:id="rId14"/>
          <w:headerReference w:type="first" r:id="rId15"/>
          <w:footerReference w:type="first" r:id="rId16"/>
          <w:pgSz w:w="11905" w:h="16838" w:code="9"/>
          <w:pgMar w:top="1134" w:right="850" w:bottom="1134" w:left="1701" w:header="720" w:footer="720" w:gutter="0"/>
          <w:cols w:space="720"/>
        </w:sectPr>
      </w:pPr>
    </w:p>
    <w:p w:rsidR="00BF5E51" w:rsidRPr="005D2144" w:rsidRDefault="006648C3" w:rsidP="00BF5E51">
      <w:pPr>
        <w:autoSpaceDE w:val="0"/>
        <w:autoSpaceDN w:val="0"/>
        <w:adjustRightInd w:val="0"/>
        <w:spacing w:after="0" w:line="240" w:lineRule="auto"/>
        <w:jc w:val="right"/>
        <w:outlineLvl w:val="5"/>
        <w:rPr>
          <w:rFonts w:ascii="Times New Roman" w:hAnsi="Times New Roman"/>
          <w:sz w:val="16"/>
          <w:szCs w:val="16"/>
        </w:rPr>
      </w:pPr>
      <w:r w:rsidRPr="005D2144">
        <w:rPr>
          <w:rFonts w:ascii="Times New Roman" w:hAnsi="Times New Roman"/>
          <w:sz w:val="16"/>
          <w:szCs w:val="16"/>
        </w:rPr>
        <w:t>Таблица 1</w:t>
      </w:r>
      <w:r w:rsidR="0097215A" w:rsidRPr="005D2144">
        <w:rPr>
          <w:rFonts w:ascii="Times New Roman" w:hAnsi="Times New Roman"/>
          <w:sz w:val="16"/>
          <w:szCs w:val="16"/>
        </w:rPr>
        <w:t>3</w:t>
      </w:r>
    </w:p>
    <w:p w:rsidR="007D7AA4" w:rsidRPr="005D2144" w:rsidRDefault="007D7AA4">
      <w:pPr>
        <w:autoSpaceDE w:val="0"/>
        <w:autoSpaceDN w:val="0"/>
        <w:adjustRightInd w:val="0"/>
        <w:spacing w:after="0" w:line="240" w:lineRule="auto"/>
        <w:rPr>
          <w:rFonts w:cs="Calibri"/>
          <w:sz w:val="16"/>
          <w:szCs w:val="16"/>
        </w:rPr>
      </w:pPr>
    </w:p>
    <w:p w:rsidR="007D7AA4" w:rsidRPr="005D2144" w:rsidRDefault="007D7AA4">
      <w:pPr>
        <w:pStyle w:val="ConsPlusTitle"/>
        <w:widowControl/>
        <w:jc w:val="center"/>
        <w:rPr>
          <w:rFonts w:ascii="Times New Roman" w:hAnsi="Times New Roman" w:cs="Times New Roman"/>
          <w:b w:val="0"/>
          <w:sz w:val="16"/>
          <w:szCs w:val="16"/>
        </w:rPr>
      </w:pPr>
      <w:r w:rsidRPr="005D2144">
        <w:rPr>
          <w:rFonts w:ascii="Times New Roman" w:hAnsi="Times New Roman" w:cs="Times New Roman"/>
          <w:b w:val="0"/>
          <w:sz w:val="16"/>
          <w:szCs w:val="16"/>
        </w:rPr>
        <w:t xml:space="preserve">Мероприятия по совершенствованию системы </w:t>
      </w:r>
      <w:r w:rsidR="00232EA1" w:rsidRPr="005D2144">
        <w:rPr>
          <w:rFonts w:ascii="Times New Roman" w:hAnsi="Times New Roman" w:cs="Times New Roman"/>
          <w:b w:val="0"/>
          <w:sz w:val="16"/>
          <w:szCs w:val="16"/>
        </w:rPr>
        <w:t>вывоза ТБО</w:t>
      </w:r>
    </w:p>
    <w:p w:rsidR="007D7AA4" w:rsidRPr="005D2144" w:rsidRDefault="007D7AA4">
      <w:pPr>
        <w:pStyle w:val="ConsPlusTitle"/>
        <w:widowControl/>
        <w:jc w:val="center"/>
        <w:rPr>
          <w:rFonts w:ascii="Times New Roman" w:hAnsi="Times New Roman" w:cs="Times New Roman"/>
          <w:b w:val="0"/>
          <w:sz w:val="16"/>
          <w:szCs w:val="16"/>
        </w:rPr>
      </w:pPr>
      <w:r w:rsidRPr="005D2144">
        <w:rPr>
          <w:rFonts w:ascii="Times New Roman" w:hAnsi="Times New Roman" w:cs="Times New Roman"/>
          <w:b w:val="0"/>
          <w:sz w:val="16"/>
          <w:szCs w:val="16"/>
        </w:rPr>
        <w:t xml:space="preserve">(захоронения) ТБО МО </w:t>
      </w:r>
      <w:r w:rsidR="00FD6496" w:rsidRPr="005D2144">
        <w:rPr>
          <w:rFonts w:ascii="Times New Roman" w:hAnsi="Times New Roman" w:cs="Times New Roman"/>
          <w:b w:val="0"/>
          <w:sz w:val="16"/>
          <w:szCs w:val="16"/>
        </w:rPr>
        <w:t xml:space="preserve"> Бондаревский</w:t>
      </w:r>
      <w:r w:rsidR="00A61599" w:rsidRPr="005D2144">
        <w:rPr>
          <w:rFonts w:ascii="Times New Roman" w:hAnsi="Times New Roman" w:cs="Times New Roman"/>
          <w:b w:val="0"/>
          <w:sz w:val="16"/>
          <w:szCs w:val="16"/>
        </w:rPr>
        <w:t xml:space="preserve"> сельсовет</w:t>
      </w:r>
      <w:r w:rsidR="007E06D9" w:rsidRPr="005D2144">
        <w:rPr>
          <w:rFonts w:ascii="Times New Roman" w:hAnsi="Times New Roman" w:cs="Times New Roman"/>
          <w:b w:val="0"/>
          <w:sz w:val="16"/>
          <w:szCs w:val="16"/>
        </w:rPr>
        <w:t xml:space="preserve"> на период 201</w:t>
      </w:r>
      <w:r w:rsidR="00FD6496" w:rsidRPr="005D2144">
        <w:rPr>
          <w:rFonts w:ascii="Times New Roman" w:hAnsi="Times New Roman" w:cs="Times New Roman"/>
          <w:b w:val="0"/>
          <w:sz w:val="16"/>
          <w:szCs w:val="16"/>
        </w:rPr>
        <w:t>8</w:t>
      </w:r>
      <w:r w:rsidR="00232EA1" w:rsidRPr="005D2144">
        <w:rPr>
          <w:rFonts w:ascii="Times New Roman" w:hAnsi="Times New Roman" w:cs="Times New Roman"/>
          <w:b w:val="0"/>
          <w:sz w:val="16"/>
          <w:szCs w:val="16"/>
        </w:rPr>
        <w:t xml:space="preserve"> - </w:t>
      </w:r>
      <w:smartTag w:uri="urn:schemas-microsoft-com:office:smarttags" w:element="metricconverter">
        <w:smartTagPr>
          <w:attr w:name="ProductID" w:val="2021 г"/>
        </w:smartTagPr>
        <w:r w:rsidR="00232EA1" w:rsidRPr="005D2144">
          <w:rPr>
            <w:rFonts w:ascii="Times New Roman" w:hAnsi="Times New Roman" w:cs="Times New Roman"/>
            <w:b w:val="0"/>
            <w:sz w:val="16"/>
            <w:szCs w:val="16"/>
          </w:rPr>
          <w:t>20</w:t>
        </w:r>
        <w:r w:rsidR="00FD6496" w:rsidRPr="005D2144">
          <w:rPr>
            <w:rFonts w:ascii="Times New Roman" w:hAnsi="Times New Roman" w:cs="Times New Roman"/>
            <w:b w:val="0"/>
            <w:sz w:val="16"/>
            <w:szCs w:val="16"/>
          </w:rPr>
          <w:t>21</w:t>
        </w:r>
        <w:r w:rsidRPr="005D2144">
          <w:rPr>
            <w:rFonts w:ascii="Times New Roman" w:hAnsi="Times New Roman" w:cs="Times New Roman"/>
            <w:b w:val="0"/>
            <w:sz w:val="16"/>
            <w:szCs w:val="16"/>
          </w:rPr>
          <w:t xml:space="preserve"> г</w:t>
        </w:r>
      </w:smartTag>
      <w:r w:rsidRPr="005D2144">
        <w:rPr>
          <w:rFonts w:ascii="Times New Roman" w:hAnsi="Times New Roman" w:cs="Times New Roman"/>
          <w:b w:val="0"/>
          <w:sz w:val="16"/>
          <w:szCs w:val="16"/>
        </w:rPr>
        <w:t>.г.</w:t>
      </w:r>
    </w:p>
    <w:p w:rsidR="007D7AA4" w:rsidRPr="005D2144" w:rsidRDefault="007D7AA4">
      <w:pPr>
        <w:autoSpaceDE w:val="0"/>
        <w:autoSpaceDN w:val="0"/>
        <w:adjustRightInd w:val="0"/>
        <w:spacing w:after="0" w:line="240" w:lineRule="auto"/>
        <w:ind w:firstLine="540"/>
        <w:jc w:val="both"/>
        <w:rPr>
          <w:rFonts w:ascii="Times New Roman" w:hAnsi="Times New Roman"/>
          <w:sz w:val="16"/>
          <w:szCs w:val="16"/>
        </w:rPr>
      </w:pPr>
    </w:p>
    <w:tbl>
      <w:tblPr>
        <w:tblW w:w="13500" w:type="dxa"/>
        <w:tblInd w:w="70" w:type="dxa"/>
        <w:tblLayout w:type="fixed"/>
        <w:tblCellMar>
          <w:left w:w="70" w:type="dxa"/>
          <w:right w:w="70" w:type="dxa"/>
        </w:tblCellMar>
        <w:tblLook w:val="0000"/>
      </w:tblPr>
      <w:tblGrid>
        <w:gridCol w:w="540"/>
        <w:gridCol w:w="1587"/>
        <w:gridCol w:w="3969"/>
        <w:gridCol w:w="1134"/>
        <w:gridCol w:w="675"/>
        <w:gridCol w:w="675"/>
        <w:gridCol w:w="60"/>
        <w:gridCol w:w="675"/>
        <w:gridCol w:w="777"/>
        <w:gridCol w:w="3408"/>
      </w:tblGrid>
      <w:tr w:rsidR="00CA217D" w:rsidRPr="005D2144" w:rsidTr="00CA217D">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CA217D" w:rsidRPr="005D2144" w:rsidRDefault="00CA217D">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N </w:t>
            </w:r>
            <w:r w:rsidRPr="005D2144">
              <w:rPr>
                <w:rFonts w:ascii="Times New Roman" w:hAnsi="Times New Roman" w:cs="Times New Roman"/>
                <w:sz w:val="16"/>
                <w:szCs w:val="16"/>
              </w:rPr>
              <w:br/>
              <w:t>п/п</w:t>
            </w:r>
          </w:p>
        </w:tc>
        <w:tc>
          <w:tcPr>
            <w:tcW w:w="1587" w:type="dxa"/>
            <w:vMerge w:val="restart"/>
            <w:tcBorders>
              <w:top w:val="single" w:sz="6" w:space="0" w:color="auto"/>
              <w:left w:val="single" w:sz="6" w:space="0" w:color="auto"/>
              <w:bottom w:val="nil"/>
              <w:right w:val="single" w:sz="6" w:space="0" w:color="auto"/>
            </w:tcBorders>
          </w:tcPr>
          <w:p w:rsidR="00CA217D" w:rsidRPr="005D2144" w:rsidRDefault="00CA217D" w:rsidP="00BF5E51">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Населенный</w:t>
            </w:r>
            <w:r w:rsidRPr="005D2144">
              <w:rPr>
                <w:rFonts w:ascii="Times New Roman" w:hAnsi="Times New Roman" w:cs="Times New Roman"/>
                <w:sz w:val="16"/>
                <w:szCs w:val="16"/>
              </w:rPr>
              <w:br/>
              <w:t xml:space="preserve">пункт, улица,  </w:t>
            </w:r>
            <w:r w:rsidRPr="005D2144">
              <w:rPr>
                <w:rFonts w:ascii="Times New Roman" w:hAnsi="Times New Roman" w:cs="Times New Roman"/>
                <w:sz w:val="16"/>
                <w:szCs w:val="16"/>
              </w:rPr>
              <w:br/>
              <w:t xml:space="preserve">округ, район   </w:t>
            </w:r>
          </w:p>
        </w:tc>
        <w:tc>
          <w:tcPr>
            <w:tcW w:w="3969" w:type="dxa"/>
            <w:vMerge w:val="restart"/>
            <w:tcBorders>
              <w:top w:val="single" w:sz="6" w:space="0" w:color="auto"/>
              <w:left w:val="single" w:sz="6" w:space="0" w:color="auto"/>
              <w:bottom w:val="nil"/>
              <w:right w:val="single" w:sz="6" w:space="0" w:color="auto"/>
            </w:tcBorders>
          </w:tcPr>
          <w:p w:rsidR="00CA217D" w:rsidRPr="005D2144" w:rsidRDefault="00CA217D">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Технические  </w:t>
            </w:r>
            <w:r w:rsidRPr="005D2144">
              <w:rPr>
                <w:rFonts w:ascii="Times New Roman" w:hAnsi="Times New Roman" w:cs="Times New Roman"/>
                <w:sz w:val="16"/>
                <w:szCs w:val="16"/>
              </w:rPr>
              <w:br/>
              <w:t xml:space="preserve">мероприятия  </w:t>
            </w:r>
          </w:p>
        </w:tc>
        <w:tc>
          <w:tcPr>
            <w:tcW w:w="1134" w:type="dxa"/>
            <w:vMerge w:val="restart"/>
            <w:tcBorders>
              <w:top w:val="single" w:sz="6" w:space="0" w:color="auto"/>
              <w:left w:val="single" w:sz="6" w:space="0" w:color="auto"/>
              <w:bottom w:val="nil"/>
              <w:right w:val="single" w:sz="6" w:space="0" w:color="auto"/>
            </w:tcBorders>
          </w:tcPr>
          <w:p w:rsidR="00CA217D" w:rsidRPr="005D2144" w:rsidRDefault="00CA217D" w:rsidP="00BF5E51">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ВСЕГО,</w:t>
            </w:r>
            <w:r w:rsidRPr="005D2144">
              <w:rPr>
                <w:rFonts w:ascii="Times New Roman" w:hAnsi="Times New Roman" w:cs="Times New Roman"/>
                <w:sz w:val="16"/>
                <w:szCs w:val="16"/>
              </w:rPr>
              <w:br/>
              <w:t xml:space="preserve">млн. руб. </w:t>
            </w:r>
          </w:p>
        </w:tc>
        <w:tc>
          <w:tcPr>
            <w:tcW w:w="6270" w:type="dxa"/>
            <w:gridSpan w:val="6"/>
            <w:tcBorders>
              <w:top w:val="single" w:sz="6" w:space="0" w:color="auto"/>
              <w:left w:val="single" w:sz="6" w:space="0" w:color="auto"/>
              <w:bottom w:val="nil"/>
              <w:right w:val="single" w:sz="6" w:space="0" w:color="auto"/>
            </w:tcBorders>
          </w:tcPr>
          <w:p w:rsidR="00CA217D" w:rsidRPr="005D2144" w:rsidRDefault="00CA217D">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Обоснование  </w:t>
            </w:r>
            <w:r w:rsidRPr="005D2144">
              <w:rPr>
                <w:rFonts w:ascii="Times New Roman" w:hAnsi="Times New Roman" w:cs="Times New Roman"/>
                <w:sz w:val="16"/>
                <w:szCs w:val="16"/>
              </w:rPr>
              <w:br/>
              <w:t xml:space="preserve">мероприятий  </w:t>
            </w:r>
          </w:p>
        </w:tc>
      </w:tr>
      <w:tr w:rsidR="00CA217D" w:rsidRPr="005D2144" w:rsidTr="00CA217D">
        <w:tblPrEx>
          <w:tblCellMar>
            <w:top w:w="0" w:type="dxa"/>
            <w:bottom w:w="0" w:type="dxa"/>
          </w:tblCellMar>
        </w:tblPrEx>
        <w:trPr>
          <w:cantSplit/>
          <w:trHeight w:val="360"/>
        </w:trPr>
        <w:tc>
          <w:tcPr>
            <w:tcW w:w="540" w:type="dxa"/>
            <w:vMerge/>
            <w:tcBorders>
              <w:top w:val="nil"/>
              <w:left w:val="single" w:sz="6" w:space="0" w:color="auto"/>
              <w:bottom w:val="nil"/>
              <w:right w:val="single" w:sz="6" w:space="0" w:color="auto"/>
            </w:tcBorders>
          </w:tcPr>
          <w:p w:rsidR="00CA217D" w:rsidRPr="005D2144" w:rsidRDefault="00CA217D">
            <w:pPr>
              <w:pStyle w:val="ConsPlusCell"/>
              <w:widowControl/>
              <w:rPr>
                <w:rFonts w:ascii="Times New Roman" w:hAnsi="Times New Roman" w:cs="Times New Roman"/>
                <w:sz w:val="16"/>
                <w:szCs w:val="16"/>
              </w:rPr>
            </w:pPr>
          </w:p>
        </w:tc>
        <w:tc>
          <w:tcPr>
            <w:tcW w:w="1587" w:type="dxa"/>
            <w:vMerge/>
            <w:tcBorders>
              <w:top w:val="nil"/>
              <w:left w:val="single" w:sz="6" w:space="0" w:color="auto"/>
              <w:bottom w:val="nil"/>
              <w:right w:val="single" w:sz="6" w:space="0" w:color="auto"/>
            </w:tcBorders>
          </w:tcPr>
          <w:p w:rsidR="00CA217D" w:rsidRPr="005D2144" w:rsidRDefault="00CA217D">
            <w:pPr>
              <w:pStyle w:val="ConsPlusCell"/>
              <w:widowControl/>
              <w:rPr>
                <w:rFonts w:ascii="Times New Roman" w:hAnsi="Times New Roman" w:cs="Times New Roman"/>
                <w:sz w:val="16"/>
                <w:szCs w:val="16"/>
              </w:rPr>
            </w:pPr>
          </w:p>
        </w:tc>
        <w:tc>
          <w:tcPr>
            <w:tcW w:w="3969" w:type="dxa"/>
            <w:vMerge/>
            <w:tcBorders>
              <w:top w:val="nil"/>
              <w:left w:val="single" w:sz="6" w:space="0" w:color="auto"/>
              <w:bottom w:val="nil"/>
              <w:right w:val="single" w:sz="6" w:space="0" w:color="auto"/>
            </w:tcBorders>
          </w:tcPr>
          <w:p w:rsidR="00CA217D" w:rsidRPr="005D2144" w:rsidRDefault="00CA217D">
            <w:pPr>
              <w:pStyle w:val="ConsPlusCell"/>
              <w:widowControl/>
              <w:rPr>
                <w:rFonts w:ascii="Times New Roman" w:hAnsi="Times New Roman" w:cs="Times New Roman"/>
                <w:sz w:val="16"/>
                <w:szCs w:val="16"/>
              </w:rPr>
            </w:pPr>
          </w:p>
        </w:tc>
        <w:tc>
          <w:tcPr>
            <w:tcW w:w="1134" w:type="dxa"/>
            <w:vMerge/>
            <w:tcBorders>
              <w:top w:val="nil"/>
              <w:left w:val="single" w:sz="6" w:space="0" w:color="auto"/>
              <w:bottom w:val="nil"/>
              <w:right w:val="single" w:sz="6" w:space="0" w:color="auto"/>
            </w:tcBorders>
          </w:tcPr>
          <w:p w:rsidR="00CA217D" w:rsidRPr="005D2144" w:rsidRDefault="00CA217D">
            <w:pPr>
              <w:pStyle w:val="ConsPlusCell"/>
              <w:widowControl/>
              <w:rPr>
                <w:rFonts w:ascii="Times New Roman" w:hAnsi="Times New Roman" w:cs="Times New Roman"/>
                <w:sz w:val="16"/>
                <w:szCs w:val="16"/>
              </w:rPr>
            </w:pPr>
          </w:p>
        </w:tc>
        <w:tc>
          <w:tcPr>
            <w:tcW w:w="1410" w:type="dxa"/>
            <w:gridSpan w:val="3"/>
            <w:tcBorders>
              <w:top w:val="single" w:sz="6" w:space="0" w:color="auto"/>
              <w:left w:val="single" w:sz="6" w:space="0" w:color="auto"/>
              <w:bottom w:val="single" w:sz="6" w:space="0" w:color="auto"/>
              <w:right w:val="single" w:sz="4" w:space="0" w:color="auto"/>
            </w:tcBorders>
          </w:tcPr>
          <w:p w:rsidR="00CA217D" w:rsidRPr="005D2144" w:rsidRDefault="00CA217D" w:rsidP="00BF5E51">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1 этап</w:t>
            </w:r>
          </w:p>
        </w:tc>
        <w:tc>
          <w:tcPr>
            <w:tcW w:w="4860" w:type="dxa"/>
            <w:gridSpan w:val="3"/>
            <w:tcBorders>
              <w:top w:val="single" w:sz="4" w:space="0" w:color="auto"/>
              <w:left w:val="single" w:sz="4" w:space="0" w:color="auto"/>
              <w:bottom w:val="single" w:sz="4" w:space="0" w:color="auto"/>
              <w:right w:val="single" w:sz="4" w:space="0" w:color="auto"/>
            </w:tcBorders>
          </w:tcPr>
          <w:p w:rsidR="00CA217D" w:rsidRPr="005D2144" w:rsidRDefault="00CA217D" w:rsidP="00CA217D">
            <w:pPr>
              <w:pStyle w:val="ConsPlusCell"/>
              <w:widowControl/>
              <w:ind w:right="-1150"/>
              <w:rPr>
                <w:rFonts w:ascii="Times New Roman" w:hAnsi="Times New Roman" w:cs="Times New Roman"/>
                <w:sz w:val="16"/>
                <w:szCs w:val="16"/>
              </w:rPr>
            </w:pPr>
            <w:r w:rsidRPr="005D2144">
              <w:rPr>
                <w:rFonts w:ascii="Times New Roman" w:hAnsi="Times New Roman" w:cs="Times New Roman"/>
                <w:sz w:val="16"/>
                <w:szCs w:val="16"/>
              </w:rPr>
              <w:t>2 этап</w:t>
            </w:r>
          </w:p>
        </w:tc>
      </w:tr>
      <w:tr w:rsidR="00232EA1" w:rsidRPr="005D2144" w:rsidTr="00232EA1">
        <w:tblPrEx>
          <w:tblCellMar>
            <w:top w:w="0" w:type="dxa"/>
            <w:bottom w:w="0" w:type="dxa"/>
          </w:tblCellMar>
        </w:tblPrEx>
        <w:trPr>
          <w:cantSplit/>
          <w:trHeight w:val="293"/>
        </w:trPr>
        <w:tc>
          <w:tcPr>
            <w:tcW w:w="540" w:type="dxa"/>
            <w:vMerge/>
            <w:tcBorders>
              <w:top w:val="nil"/>
              <w:left w:val="single" w:sz="6" w:space="0" w:color="auto"/>
              <w:bottom w:val="single" w:sz="6" w:space="0" w:color="auto"/>
              <w:right w:val="single" w:sz="6" w:space="0" w:color="auto"/>
            </w:tcBorders>
          </w:tcPr>
          <w:p w:rsidR="00232EA1" w:rsidRPr="005D2144" w:rsidRDefault="00232EA1">
            <w:pPr>
              <w:pStyle w:val="ConsPlusCell"/>
              <w:widowControl/>
              <w:rPr>
                <w:rFonts w:ascii="Times New Roman" w:hAnsi="Times New Roman" w:cs="Times New Roman"/>
                <w:sz w:val="16"/>
                <w:szCs w:val="16"/>
              </w:rPr>
            </w:pPr>
          </w:p>
        </w:tc>
        <w:tc>
          <w:tcPr>
            <w:tcW w:w="1587" w:type="dxa"/>
            <w:vMerge/>
            <w:tcBorders>
              <w:top w:val="nil"/>
              <w:left w:val="single" w:sz="6" w:space="0" w:color="auto"/>
              <w:bottom w:val="single" w:sz="6" w:space="0" w:color="auto"/>
              <w:right w:val="single" w:sz="6" w:space="0" w:color="auto"/>
            </w:tcBorders>
          </w:tcPr>
          <w:p w:rsidR="00232EA1" w:rsidRPr="005D2144" w:rsidRDefault="00232EA1">
            <w:pPr>
              <w:pStyle w:val="ConsPlusCell"/>
              <w:widowControl/>
              <w:rPr>
                <w:rFonts w:ascii="Times New Roman" w:hAnsi="Times New Roman" w:cs="Times New Roman"/>
                <w:sz w:val="16"/>
                <w:szCs w:val="16"/>
              </w:rPr>
            </w:pPr>
          </w:p>
        </w:tc>
        <w:tc>
          <w:tcPr>
            <w:tcW w:w="3969" w:type="dxa"/>
            <w:vMerge/>
            <w:tcBorders>
              <w:top w:val="nil"/>
              <w:left w:val="single" w:sz="6" w:space="0" w:color="auto"/>
              <w:bottom w:val="single" w:sz="6" w:space="0" w:color="auto"/>
              <w:right w:val="single" w:sz="6" w:space="0" w:color="auto"/>
            </w:tcBorders>
          </w:tcPr>
          <w:p w:rsidR="00232EA1" w:rsidRPr="005D2144" w:rsidRDefault="00232EA1">
            <w:pPr>
              <w:pStyle w:val="ConsPlusCell"/>
              <w:widowControl/>
              <w:rPr>
                <w:rFonts w:ascii="Times New Roman" w:hAnsi="Times New Roman" w:cs="Times New Roman"/>
                <w:sz w:val="16"/>
                <w:szCs w:val="16"/>
              </w:rPr>
            </w:pPr>
          </w:p>
        </w:tc>
        <w:tc>
          <w:tcPr>
            <w:tcW w:w="1134" w:type="dxa"/>
            <w:vMerge/>
            <w:tcBorders>
              <w:top w:val="nil"/>
              <w:left w:val="single" w:sz="6" w:space="0" w:color="auto"/>
              <w:bottom w:val="single" w:sz="6" w:space="0" w:color="auto"/>
              <w:right w:val="single" w:sz="6" w:space="0" w:color="auto"/>
            </w:tcBorders>
          </w:tcPr>
          <w:p w:rsidR="00232EA1" w:rsidRPr="005D2144" w:rsidRDefault="00232EA1">
            <w:pPr>
              <w:pStyle w:val="ConsPlusCell"/>
              <w:widowControl/>
              <w:rPr>
                <w:rFonts w:ascii="Times New Roman" w:hAnsi="Times New Roman" w:cs="Times New Roman"/>
                <w:sz w:val="16"/>
                <w:szCs w:val="16"/>
              </w:rPr>
            </w:pPr>
          </w:p>
        </w:tc>
        <w:tc>
          <w:tcPr>
            <w:tcW w:w="675" w:type="dxa"/>
            <w:tcBorders>
              <w:top w:val="single" w:sz="6" w:space="0" w:color="auto"/>
              <w:left w:val="single" w:sz="6" w:space="0" w:color="auto"/>
              <w:bottom w:val="single" w:sz="6" w:space="0" w:color="auto"/>
              <w:right w:val="single" w:sz="6" w:space="0" w:color="auto"/>
            </w:tcBorders>
          </w:tcPr>
          <w:p w:rsidR="00232EA1" w:rsidRPr="005D2144" w:rsidRDefault="007E06D9" w:rsidP="00AC5728">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201</w:t>
            </w:r>
            <w:r w:rsidR="00AC5728" w:rsidRPr="005D2144">
              <w:rPr>
                <w:rFonts w:ascii="Times New Roman" w:hAnsi="Times New Roman" w:cs="Times New Roman"/>
                <w:sz w:val="16"/>
                <w:szCs w:val="16"/>
              </w:rPr>
              <w:t>7</w:t>
            </w:r>
          </w:p>
        </w:tc>
        <w:tc>
          <w:tcPr>
            <w:tcW w:w="675" w:type="dxa"/>
            <w:tcBorders>
              <w:top w:val="single" w:sz="6" w:space="0" w:color="auto"/>
              <w:left w:val="single" w:sz="6" w:space="0" w:color="auto"/>
              <w:bottom w:val="single" w:sz="6" w:space="0" w:color="auto"/>
              <w:right w:val="single" w:sz="6" w:space="0" w:color="auto"/>
            </w:tcBorders>
          </w:tcPr>
          <w:p w:rsidR="00232EA1" w:rsidRPr="005D2144" w:rsidRDefault="007E06D9" w:rsidP="00AC5728">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201</w:t>
            </w:r>
            <w:r w:rsidR="00AC5728" w:rsidRPr="005D2144">
              <w:rPr>
                <w:rFonts w:ascii="Times New Roman" w:hAnsi="Times New Roman" w:cs="Times New Roman"/>
                <w:sz w:val="16"/>
                <w:szCs w:val="16"/>
              </w:rPr>
              <w:t>8</w:t>
            </w:r>
          </w:p>
        </w:tc>
        <w:tc>
          <w:tcPr>
            <w:tcW w:w="735" w:type="dxa"/>
            <w:gridSpan w:val="2"/>
            <w:tcBorders>
              <w:top w:val="single" w:sz="6" w:space="0" w:color="auto"/>
              <w:left w:val="single" w:sz="6" w:space="0" w:color="auto"/>
              <w:bottom w:val="single" w:sz="6" w:space="0" w:color="auto"/>
              <w:right w:val="single" w:sz="4" w:space="0" w:color="auto"/>
            </w:tcBorders>
          </w:tcPr>
          <w:p w:rsidR="00232EA1" w:rsidRPr="005D2144" w:rsidRDefault="00232EA1" w:rsidP="00AC5728">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20</w:t>
            </w:r>
            <w:r w:rsidR="007E06D9" w:rsidRPr="005D2144">
              <w:rPr>
                <w:rFonts w:ascii="Times New Roman" w:hAnsi="Times New Roman" w:cs="Times New Roman"/>
                <w:sz w:val="16"/>
                <w:szCs w:val="16"/>
              </w:rPr>
              <w:t>1</w:t>
            </w:r>
            <w:r w:rsidR="00AC5728" w:rsidRPr="005D2144">
              <w:rPr>
                <w:rFonts w:ascii="Times New Roman" w:hAnsi="Times New Roman" w:cs="Times New Roman"/>
                <w:sz w:val="16"/>
                <w:szCs w:val="16"/>
              </w:rPr>
              <w:t>9</w:t>
            </w:r>
            <w:r w:rsidRPr="005D2144">
              <w:rPr>
                <w:rFonts w:ascii="Times New Roman" w:hAnsi="Times New Roman" w:cs="Times New Roman"/>
                <w:sz w:val="16"/>
                <w:szCs w:val="16"/>
              </w:rPr>
              <w:t xml:space="preserve"> </w:t>
            </w:r>
          </w:p>
        </w:tc>
        <w:tc>
          <w:tcPr>
            <w:tcW w:w="777" w:type="dxa"/>
            <w:tcBorders>
              <w:top w:val="single" w:sz="6" w:space="0" w:color="auto"/>
              <w:left w:val="single" w:sz="4" w:space="0" w:color="auto"/>
              <w:bottom w:val="single" w:sz="6" w:space="0" w:color="auto"/>
              <w:right w:val="single" w:sz="6" w:space="0" w:color="auto"/>
            </w:tcBorders>
          </w:tcPr>
          <w:p w:rsidR="00232EA1" w:rsidRPr="005D2144" w:rsidRDefault="007E06D9" w:rsidP="00AC5728">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20</w:t>
            </w:r>
            <w:r w:rsidR="00AC5728" w:rsidRPr="005D2144">
              <w:rPr>
                <w:rFonts w:ascii="Times New Roman" w:hAnsi="Times New Roman" w:cs="Times New Roman"/>
                <w:sz w:val="16"/>
                <w:szCs w:val="16"/>
              </w:rPr>
              <w:t>20</w:t>
            </w:r>
          </w:p>
        </w:tc>
        <w:tc>
          <w:tcPr>
            <w:tcW w:w="3408" w:type="dxa"/>
            <w:tcBorders>
              <w:top w:val="nil"/>
              <w:left w:val="single" w:sz="6" w:space="0" w:color="auto"/>
              <w:bottom w:val="single" w:sz="6" w:space="0" w:color="auto"/>
              <w:right w:val="single" w:sz="6" w:space="0" w:color="auto"/>
            </w:tcBorders>
          </w:tcPr>
          <w:p w:rsidR="00232EA1" w:rsidRPr="005D2144" w:rsidRDefault="00232EA1">
            <w:pPr>
              <w:pStyle w:val="ConsPlusCell"/>
              <w:widowControl/>
              <w:rPr>
                <w:rFonts w:ascii="Times New Roman" w:hAnsi="Times New Roman" w:cs="Times New Roman"/>
                <w:sz w:val="16"/>
                <w:szCs w:val="16"/>
              </w:rPr>
            </w:pPr>
          </w:p>
        </w:tc>
      </w:tr>
      <w:tr w:rsidR="00232EA1" w:rsidRPr="005D2144" w:rsidTr="00232EA1">
        <w:tblPrEx>
          <w:tblCellMar>
            <w:top w:w="0" w:type="dxa"/>
            <w:bottom w:w="0" w:type="dxa"/>
          </w:tblCellMar>
        </w:tblPrEx>
        <w:trPr>
          <w:cantSplit/>
          <w:trHeight w:val="453"/>
        </w:trPr>
        <w:tc>
          <w:tcPr>
            <w:tcW w:w="540" w:type="dxa"/>
            <w:tcBorders>
              <w:top w:val="single" w:sz="6" w:space="0" w:color="auto"/>
              <w:left w:val="single" w:sz="6" w:space="0" w:color="auto"/>
              <w:bottom w:val="single" w:sz="6" w:space="0" w:color="auto"/>
              <w:right w:val="single" w:sz="6" w:space="0" w:color="auto"/>
            </w:tcBorders>
          </w:tcPr>
          <w:p w:rsidR="00232EA1" w:rsidRPr="005D2144" w:rsidRDefault="00232EA1">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1 </w:t>
            </w:r>
          </w:p>
        </w:tc>
        <w:tc>
          <w:tcPr>
            <w:tcW w:w="1587" w:type="dxa"/>
            <w:vMerge w:val="restart"/>
            <w:tcBorders>
              <w:top w:val="single" w:sz="6" w:space="0" w:color="auto"/>
              <w:left w:val="single" w:sz="6" w:space="0" w:color="auto"/>
              <w:bottom w:val="nil"/>
              <w:right w:val="single" w:sz="6" w:space="0" w:color="auto"/>
            </w:tcBorders>
          </w:tcPr>
          <w:p w:rsidR="00232EA1" w:rsidRPr="005D2144" w:rsidRDefault="00232EA1" w:rsidP="00343B41">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br/>
            </w:r>
            <w:r w:rsidRPr="005D2144">
              <w:rPr>
                <w:rFonts w:ascii="Times New Roman" w:hAnsi="Times New Roman" w:cs="Times New Roman"/>
                <w:sz w:val="16"/>
                <w:szCs w:val="16"/>
              </w:rPr>
              <w:br/>
            </w:r>
            <w:r w:rsidR="00D866A9" w:rsidRPr="005D2144">
              <w:rPr>
                <w:rFonts w:ascii="Times New Roman" w:hAnsi="Times New Roman" w:cs="Times New Roman"/>
                <w:sz w:val="16"/>
                <w:szCs w:val="16"/>
              </w:rPr>
              <w:t>Временное хранение</w:t>
            </w:r>
            <w:r w:rsidRPr="005D2144">
              <w:rPr>
                <w:rFonts w:ascii="Times New Roman" w:hAnsi="Times New Roman" w:cs="Times New Roman"/>
                <w:sz w:val="16"/>
                <w:szCs w:val="16"/>
              </w:rPr>
              <w:t xml:space="preserve">  </w:t>
            </w:r>
            <w:r w:rsidRPr="005D2144">
              <w:rPr>
                <w:rFonts w:ascii="Times New Roman" w:hAnsi="Times New Roman" w:cs="Times New Roman"/>
                <w:sz w:val="16"/>
                <w:szCs w:val="16"/>
              </w:rPr>
              <w:br/>
              <w:t xml:space="preserve">ТБО МО </w:t>
            </w:r>
            <w:r w:rsidR="00FD6496" w:rsidRPr="005D2144">
              <w:rPr>
                <w:rFonts w:ascii="Times New Roman" w:hAnsi="Times New Roman" w:cs="Times New Roman"/>
                <w:sz w:val="16"/>
                <w:szCs w:val="16"/>
              </w:rPr>
              <w:t>Бондаревский</w:t>
            </w:r>
            <w:r w:rsidR="00D866A9" w:rsidRPr="005D2144">
              <w:rPr>
                <w:rFonts w:ascii="Times New Roman" w:hAnsi="Times New Roman" w:cs="Times New Roman"/>
                <w:sz w:val="16"/>
                <w:szCs w:val="16"/>
              </w:rPr>
              <w:t>сельсовет</w:t>
            </w:r>
            <w:r w:rsidRPr="005D2144">
              <w:rPr>
                <w:rFonts w:ascii="Times New Roman" w:hAnsi="Times New Roman" w:cs="Times New Roman"/>
                <w:sz w:val="16"/>
                <w:szCs w:val="16"/>
              </w:rPr>
              <w:t xml:space="preserve"> </w:t>
            </w:r>
            <w:r w:rsidRPr="005D2144">
              <w:rPr>
                <w:rFonts w:ascii="Times New Roman" w:hAnsi="Times New Roman" w:cs="Times New Roman"/>
                <w:sz w:val="16"/>
                <w:szCs w:val="16"/>
              </w:rPr>
              <w:br/>
            </w:r>
          </w:p>
        </w:tc>
        <w:tc>
          <w:tcPr>
            <w:tcW w:w="3969" w:type="dxa"/>
            <w:tcBorders>
              <w:top w:val="single" w:sz="6" w:space="0" w:color="auto"/>
              <w:left w:val="single" w:sz="6" w:space="0" w:color="auto"/>
              <w:bottom w:val="single" w:sz="6" w:space="0" w:color="auto"/>
              <w:right w:val="single" w:sz="6" w:space="0" w:color="auto"/>
            </w:tcBorders>
          </w:tcPr>
          <w:p w:rsidR="00232EA1" w:rsidRPr="005D2144" w:rsidRDefault="00232EA1" w:rsidP="00BF5E51">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Проведение агитационной   </w:t>
            </w:r>
            <w:r w:rsidRPr="005D2144">
              <w:rPr>
                <w:rFonts w:ascii="Times New Roman" w:hAnsi="Times New Roman" w:cs="Times New Roman"/>
                <w:sz w:val="16"/>
                <w:szCs w:val="16"/>
              </w:rPr>
              <w:br/>
              <w:t xml:space="preserve">кампании среди населения      </w:t>
            </w:r>
          </w:p>
        </w:tc>
        <w:tc>
          <w:tcPr>
            <w:tcW w:w="1134" w:type="dxa"/>
            <w:tcBorders>
              <w:top w:val="single" w:sz="6" w:space="0" w:color="auto"/>
              <w:left w:val="single" w:sz="6" w:space="0" w:color="auto"/>
              <w:bottom w:val="single" w:sz="6" w:space="0" w:color="auto"/>
              <w:right w:val="single" w:sz="6" w:space="0" w:color="auto"/>
            </w:tcBorders>
          </w:tcPr>
          <w:p w:rsidR="00232EA1" w:rsidRPr="005D2144" w:rsidRDefault="00D866A9">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0,1</w:t>
            </w:r>
          </w:p>
        </w:tc>
        <w:tc>
          <w:tcPr>
            <w:tcW w:w="675" w:type="dxa"/>
            <w:tcBorders>
              <w:top w:val="single" w:sz="6" w:space="0" w:color="auto"/>
              <w:left w:val="single" w:sz="6" w:space="0" w:color="auto"/>
              <w:bottom w:val="single" w:sz="6" w:space="0" w:color="auto"/>
              <w:right w:val="single" w:sz="6" w:space="0" w:color="auto"/>
            </w:tcBorders>
          </w:tcPr>
          <w:p w:rsidR="00232EA1" w:rsidRPr="005D2144" w:rsidRDefault="00D866A9">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0,1</w:t>
            </w:r>
          </w:p>
        </w:tc>
        <w:tc>
          <w:tcPr>
            <w:tcW w:w="675" w:type="dxa"/>
            <w:tcBorders>
              <w:top w:val="single" w:sz="6" w:space="0" w:color="auto"/>
              <w:left w:val="single" w:sz="6" w:space="0" w:color="auto"/>
              <w:bottom w:val="single" w:sz="6" w:space="0" w:color="auto"/>
              <w:right w:val="single" w:sz="6" w:space="0" w:color="auto"/>
            </w:tcBorders>
          </w:tcPr>
          <w:p w:rsidR="00232EA1" w:rsidRPr="005D2144" w:rsidRDefault="00D866A9">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w:t>
            </w:r>
          </w:p>
        </w:tc>
        <w:tc>
          <w:tcPr>
            <w:tcW w:w="735" w:type="dxa"/>
            <w:gridSpan w:val="2"/>
            <w:tcBorders>
              <w:top w:val="single" w:sz="6" w:space="0" w:color="auto"/>
              <w:left w:val="single" w:sz="6" w:space="0" w:color="auto"/>
              <w:bottom w:val="single" w:sz="6" w:space="0" w:color="auto"/>
              <w:right w:val="single" w:sz="4" w:space="0" w:color="auto"/>
            </w:tcBorders>
          </w:tcPr>
          <w:p w:rsidR="00232EA1" w:rsidRPr="005D2144" w:rsidRDefault="00D866A9">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w:t>
            </w:r>
          </w:p>
        </w:tc>
        <w:tc>
          <w:tcPr>
            <w:tcW w:w="777" w:type="dxa"/>
            <w:tcBorders>
              <w:top w:val="single" w:sz="6" w:space="0" w:color="auto"/>
              <w:left w:val="single" w:sz="4" w:space="0" w:color="auto"/>
              <w:bottom w:val="single" w:sz="6" w:space="0" w:color="auto"/>
              <w:right w:val="single" w:sz="6" w:space="0" w:color="auto"/>
            </w:tcBorders>
          </w:tcPr>
          <w:p w:rsidR="00232EA1" w:rsidRPr="005D2144" w:rsidRDefault="00D866A9">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w:t>
            </w:r>
          </w:p>
        </w:tc>
        <w:tc>
          <w:tcPr>
            <w:tcW w:w="3408" w:type="dxa"/>
            <w:tcBorders>
              <w:top w:val="single" w:sz="6" w:space="0" w:color="auto"/>
              <w:left w:val="single" w:sz="6" w:space="0" w:color="auto"/>
              <w:bottom w:val="nil"/>
              <w:right w:val="single" w:sz="6" w:space="0" w:color="auto"/>
            </w:tcBorders>
          </w:tcPr>
          <w:p w:rsidR="00232EA1" w:rsidRPr="005D2144" w:rsidRDefault="00232EA1" w:rsidP="00867C39">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br/>
            </w:r>
            <w:r w:rsidRPr="005D2144">
              <w:rPr>
                <w:rFonts w:ascii="Times New Roman" w:hAnsi="Times New Roman" w:cs="Times New Roman"/>
                <w:sz w:val="16"/>
                <w:szCs w:val="16"/>
              </w:rPr>
              <w:br/>
              <w:t xml:space="preserve">Организация раздельного сбора отходов, извлечение    </w:t>
            </w:r>
            <w:r w:rsidRPr="005D2144">
              <w:rPr>
                <w:rFonts w:ascii="Times New Roman" w:hAnsi="Times New Roman" w:cs="Times New Roman"/>
                <w:sz w:val="16"/>
                <w:szCs w:val="16"/>
              </w:rPr>
              <w:br/>
              <w:t xml:space="preserve">вторичного сырья         </w:t>
            </w:r>
          </w:p>
        </w:tc>
      </w:tr>
      <w:tr w:rsidR="00232EA1" w:rsidRPr="005D2144" w:rsidTr="00232EA1">
        <w:tblPrEx>
          <w:tblCellMar>
            <w:top w:w="0" w:type="dxa"/>
            <w:bottom w:w="0" w:type="dxa"/>
          </w:tblCellMar>
        </w:tblPrEx>
        <w:trPr>
          <w:cantSplit/>
          <w:trHeight w:val="555"/>
        </w:trPr>
        <w:tc>
          <w:tcPr>
            <w:tcW w:w="540" w:type="dxa"/>
            <w:tcBorders>
              <w:top w:val="single" w:sz="6" w:space="0" w:color="auto"/>
              <w:left w:val="single" w:sz="6" w:space="0" w:color="auto"/>
              <w:bottom w:val="single" w:sz="6" w:space="0" w:color="auto"/>
              <w:right w:val="single" w:sz="6" w:space="0" w:color="auto"/>
            </w:tcBorders>
          </w:tcPr>
          <w:p w:rsidR="00232EA1" w:rsidRPr="005D2144" w:rsidRDefault="00D866A9">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w:t>
            </w:r>
          </w:p>
        </w:tc>
        <w:tc>
          <w:tcPr>
            <w:tcW w:w="1587" w:type="dxa"/>
            <w:vMerge/>
            <w:tcBorders>
              <w:top w:val="nil"/>
              <w:left w:val="single" w:sz="6" w:space="0" w:color="auto"/>
              <w:bottom w:val="nil"/>
              <w:right w:val="single" w:sz="6" w:space="0" w:color="auto"/>
            </w:tcBorders>
          </w:tcPr>
          <w:p w:rsidR="00232EA1" w:rsidRPr="005D2144" w:rsidRDefault="00232EA1">
            <w:pPr>
              <w:pStyle w:val="ConsPlusCell"/>
              <w:widowControl/>
              <w:rPr>
                <w:rFonts w:ascii="Times New Roman" w:hAnsi="Times New Roman" w:cs="Times New Roman"/>
                <w:sz w:val="16"/>
                <w:szCs w:val="16"/>
              </w:rPr>
            </w:pPr>
          </w:p>
        </w:tc>
        <w:tc>
          <w:tcPr>
            <w:tcW w:w="3969" w:type="dxa"/>
            <w:tcBorders>
              <w:top w:val="single" w:sz="6" w:space="0" w:color="auto"/>
              <w:left w:val="single" w:sz="6" w:space="0" w:color="auto"/>
              <w:bottom w:val="single" w:sz="6" w:space="0" w:color="auto"/>
              <w:right w:val="single" w:sz="6" w:space="0" w:color="auto"/>
            </w:tcBorders>
          </w:tcPr>
          <w:p w:rsidR="00D866A9" w:rsidRPr="005D2144" w:rsidRDefault="00D866A9" w:rsidP="00867C39">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Организация сбора ТБО</w:t>
            </w:r>
          </w:p>
          <w:p w:rsidR="00232EA1" w:rsidRPr="005D2144" w:rsidRDefault="00D866A9" w:rsidP="00867C39">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Приобретение баков</w:t>
            </w:r>
            <w:r w:rsidR="00232EA1" w:rsidRPr="005D2144">
              <w:rPr>
                <w:rFonts w:ascii="Times New Roman" w:hAnsi="Times New Roman" w:cs="Times New Roman"/>
                <w:sz w:val="16"/>
                <w:szCs w:val="16"/>
              </w:rPr>
              <w:t xml:space="preserve"> </w:t>
            </w:r>
          </w:p>
        </w:tc>
        <w:tc>
          <w:tcPr>
            <w:tcW w:w="1134" w:type="dxa"/>
            <w:tcBorders>
              <w:top w:val="single" w:sz="6" w:space="0" w:color="auto"/>
              <w:left w:val="single" w:sz="6" w:space="0" w:color="auto"/>
              <w:bottom w:val="single" w:sz="6" w:space="0" w:color="auto"/>
              <w:right w:val="single" w:sz="6" w:space="0" w:color="auto"/>
            </w:tcBorders>
          </w:tcPr>
          <w:p w:rsidR="00232EA1" w:rsidRPr="005D2144" w:rsidRDefault="00D866A9">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0,4</w:t>
            </w:r>
          </w:p>
        </w:tc>
        <w:tc>
          <w:tcPr>
            <w:tcW w:w="675" w:type="dxa"/>
            <w:tcBorders>
              <w:top w:val="single" w:sz="6" w:space="0" w:color="auto"/>
              <w:left w:val="single" w:sz="6" w:space="0" w:color="auto"/>
              <w:bottom w:val="single" w:sz="6" w:space="0" w:color="auto"/>
              <w:right w:val="single" w:sz="6" w:space="0" w:color="auto"/>
            </w:tcBorders>
          </w:tcPr>
          <w:p w:rsidR="00232EA1" w:rsidRPr="005D2144" w:rsidRDefault="00D866A9">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0,1</w:t>
            </w:r>
          </w:p>
        </w:tc>
        <w:tc>
          <w:tcPr>
            <w:tcW w:w="675" w:type="dxa"/>
            <w:tcBorders>
              <w:top w:val="single" w:sz="6" w:space="0" w:color="auto"/>
              <w:left w:val="single" w:sz="6" w:space="0" w:color="auto"/>
              <w:bottom w:val="single" w:sz="6" w:space="0" w:color="auto"/>
              <w:right w:val="single" w:sz="6" w:space="0" w:color="auto"/>
            </w:tcBorders>
          </w:tcPr>
          <w:p w:rsidR="00232EA1" w:rsidRPr="005D2144" w:rsidRDefault="00D866A9">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0,1</w:t>
            </w:r>
          </w:p>
        </w:tc>
        <w:tc>
          <w:tcPr>
            <w:tcW w:w="735" w:type="dxa"/>
            <w:gridSpan w:val="2"/>
            <w:tcBorders>
              <w:top w:val="single" w:sz="6" w:space="0" w:color="auto"/>
              <w:left w:val="single" w:sz="6" w:space="0" w:color="auto"/>
              <w:bottom w:val="single" w:sz="6" w:space="0" w:color="auto"/>
              <w:right w:val="single" w:sz="4" w:space="0" w:color="auto"/>
            </w:tcBorders>
          </w:tcPr>
          <w:p w:rsidR="00232EA1" w:rsidRPr="005D2144" w:rsidRDefault="00D866A9">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0,1</w:t>
            </w:r>
          </w:p>
        </w:tc>
        <w:tc>
          <w:tcPr>
            <w:tcW w:w="777" w:type="dxa"/>
            <w:tcBorders>
              <w:top w:val="single" w:sz="6" w:space="0" w:color="auto"/>
              <w:left w:val="single" w:sz="4" w:space="0" w:color="auto"/>
              <w:bottom w:val="single" w:sz="6" w:space="0" w:color="auto"/>
              <w:right w:val="single" w:sz="6" w:space="0" w:color="auto"/>
            </w:tcBorders>
          </w:tcPr>
          <w:p w:rsidR="00232EA1" w:rsidRPr="005D2144" w:rsidRDefault="00D866A9">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0,1</w:t>
            </w:r>
          </w:p>
        </w:tc>
        <w:tc>
          <w:tcPr>
            <w:tcW w:w="3408" w:type="dxa"/>
            <w:tcBorders>
              <w:top w:val="single" w:sz="6" w:space="0" w:color="auto"/>
              <w:left w:val="single" w:sz="6" w:space="0" w:color="auto"/>
              <w:bottom w:val="single" w:sz="6" w:space="0" w:color="auto"/>
              <w:right w:val="single" w:sz="6" w:space="0" w:color="auto"/>
            </w:tcBorders>
          </w:tcPr>
          <w:p w:rsidR="00232EA1" w:rsidRPr="005D2144" w:rsidRDefault="00D866A9">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Повышения качества сбора ТБО</w:t>
            </w:r>
            <w:r w:rsidR="00232EA1" w:rsidRPr="005D2144">
              <w:rPr>
                <w:rFonts w:ascii="Times New Roman" w:hAnsi="Times New Roman" w:cs="Times New Roman"/>
                <w:sz w:val="16"/>
                <w:szCs w:val="16"/>
              </w:rPr>
              <w:t xml:space="preserve">        </w:t>
            </w:r>
          </w:p>
        </w:tc>
      </w:tr>
      <w:tr w:rsidR="00232EA1" w:rsidRPr="005D2144" w:rsidTr="00232EA1">
        <w:tblPrEx>
          <w:tblCellMar>
            <w:top w:w="0" w:type="dxa"/>
            <w:bottom w:w="0" w:type="dxa"/>
          </w:tblCellMar>
        </w:tblPrEx>
        <w:trPr>
          <w:cantSplit/>
          <w:trHeight w:val="840"/>
        </w:trPr>
        <w:tc>
          <w:tcPr>
            <w:tcW w:w="540" w:type="dxa"/>
            <w:tcBorders>
              <w:top w:val="single" w:sz="6" w:space="0" w:color="auto"/>
              <w:left w:val="single" w:sz="6" w:space="0" w:color="auto"/>
              <w:bottom w:val="single" w:sz="6" w:space="0" w:color="auto"/>
              <w:right w:val="single" w:sz="6" w:space="0" w:color="auto"/>
            </w:tcBorders>
          </w:tcPr>
          <w:p w:rsidR="00232EA1" w:rsidRPr="005D2144" w:rsidRDefault="00D866A9">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3</w:t>
            </w:r>
          </w:p>
        </w:tc>
        <w:tc>
          <w:tcPr>
            <w:tcW w:w="1587" w:type="dxa"/>
            <w:vMerge/>
            <w:tcBorders>
              <w:top w:val="nil"/>
              <w:left w:val="single" w:sz="6" w:space="0" w:color="auto"/>
              <w:bottom w:val="nil"/>
              <w:right w:val="single" w:sz="6" w:space="0" w:color="auto"/>
            </w:tcBorders>
          </w:tcPr>
          <w:p w:rsidR="00232EA1" w:rsidRPr="005D2144" w:rsidRDefault="00232EA1">
            <w:pPr>
              <w:pStyle w:val="ConsPlusCell"/>
              <w:widowControl/>
              <w:rPr>
                <w:rFonts w:ascii="Times New Roman" w:hAnsi="Times New Roman" w:cs="Times New Roman"/>
                <w:sz w:val="16"/>
                <w:szCs w:val="16"/>
              </w:rPr>
            </w:pPr>
          </w:p>
        </w:tc>
        <w:tc>
          <w:tcPr>
            <w:tcW w:w="3969" w:type="dxa"/>
            <w:tcBorders>
              <w:top w:val="single" w:sz="6" w:space="0" w:color="auto"/>
              <w:left w:val="single" w:sz="6" w:space="0" w:color="auto"/>
              <w:bottom w:val="single" w:sz="6" w:space="0" w:color="auto"/>
              <w:right w:val="single" w:sz="6" w:space="0" w:color="auto"/>
            </w:tcBorders>
          </w:tcPr>
          <w:p w:rsidR="00D866A9" w:rsidRPr="005D2144" w:rsidRDefault="00D866A9" w:rsidP="00867C39">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Организация вывоза ТБО</w:t>
            </w:r>
          </w:p>
          <w:p w:rsidR="00232EA1" w:rsidRPr="005D2144" w:rsidRDefault="00D866A9" w:rsidP="00867C39">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Приобретение коммунальной техники</w:t>
            </w:r>
            <w:r w:rsidR="00232EA1" w:rsidRPr="005D2144">
              <w:rPr>
                <w:rFonts w:ascii="Times New Roman" w:hAnsi="Times New Roman" w:cs="Times New Roman"/>
                <w:sz w:val="16"/>
                <w:szCs w:val="16"/>
              </w:rPr>
              <w:t xml:space="preserve">   </w:t>
            </w:r>
          </w:p>
        </w:tc>
        <w:tc>
          <w:tcPr>
            <w:tcW w:w="1134" w:type="dxa"/>
            <w:tcBorders>
              <w:top w:val="single" w:sz="6" w:space="0" w:color="auto"/>
              <w:left w:val="single" w:sz="6" w:space="0" w:color="auto"/>
              <w:bottom w:val="single" w:sz="6" w:space="0" w:color="auto"/>
              <w:right w:val="single" w:sz="6" w:space="0" w:color="auto"/>
            </w:tcBorders>
          </w:tcPr>
          <w:p w:rsidR="00232EA1" w:rsidRPr="005D2144" w:rsidRDefault="00D866A9">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2,0</w:t>
            </w:r>
          </w:p>
        </w:tc>
        <w:tc>
          <w:tcPr>
            <w:tcW w:w="675" w:type="dxa"/>
            <w:tcBorders>
              <w:top w:val="single" w:sz="6" w:space="0" w:color="auto"/>
              <w:left w:val="single" w:sz="6" w:space="0" w:color="auto"/>
              <w:bottom w:val="single" w:sz="6" w:space="0" w:color="auto"/>
              <w:right w:val="single" w:sz="6" w:space="0" w:color="auto"/>
            </w:tcBorders>
          </w:tcPr>
          <w:p w:rsidR="00232EA1" w:rsidRPr="005D2144" w:rsidRDefault="00D866A9">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w:t>
            </w:r>
          </w:p>
        </w:tc>
        <w:tc>
          <w:tcPr>
            <w:tcW w:w="675" w:type="dxa"/>
            <w:tcBorders>
              <w:top w:val="single" w:sz="6" w:space="0" w:color="auto"/>
              <w:left w:val="single" w:sz="6" w:space="0" w:color="auto"/>
              <w:bottom w:val="single" w:sz="6" w:space="0" w:color="auto"/>
              <w:right w:val="single" w:sz="6" w:space="0" w:color="auto"/>
            </w:tcBorders>
          </w:tcPr>
          <w:p w:rsidR="00232EA1" w:rsidRPr="005D2144" w:rsidRDefault="00D866A9">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2,0</w:t>
            </w:r>
          </w:p>
        </w:tc>
        <w:tc>
          <w:tcPr>
            <w:tcW w:w="735" w:type="dxa"/>
            <w:gridSpan w:val="2"/>
            <w:tcBorders>
              <w:top w:val="single" w:sz="6" w:space="0" w:color="auto"/>
              <w:left w:val="single" w:sz="6" w:space="0" w:color="auto"/>
              <w:bottom w:val="single" w:sz="6" w:space="0" w:color="auto"/>
              <w:right w:val="single" w:sz="4" w:space="0" w:color="auto"/>
            </w:tcBorders>
          </w:tcPr>
          <w:p w:rsidR="00232EA1" w:rsidRPr="005D2144" w:rsidRDefault="00D866A9">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w:t>
            </w:r>
          </w:p>
        </w:tc>
        <w:tc>
          <w:tcPr>
            <w:tcW w:w="777" w:type="dxa"/>
            <w:tcBorders>
              <w:top w:val="single" w:sz="6" w:space="0" w:color="auto"/>
              <w:left w:val="single" w:sz="4" w:space="0" w:color="auto"/>
              <w:bottom w:val="single" w:sz="6" w:space="0" w:color="auto"/>
              <w:right w:val="single" w:sz="6" w:space="0" w:color="auto"/>
            </w:tcBorders>
          </w:tcPr>
          <w:p w:rsidR="00232EA1" w:rsidRPr="005D2144" w:rsidRDefault="00D866A9">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w:t>
            </w:r>
          </w:p>
        </w:tc>
        <w:tc>
          <w:tcPr>
            <w:tcW w:w="3408" w:type="dxa"/>
            <w:tcBorders>
              <w:top w:val="single" w:sz="6" w:space="0" w:color="auto"/>
              <w:left w:val="single" w:sz="6" w:space="0" w:color="auto"/>
              <w:bottom w:val="nil"/>
              <w:right w:val="single" w:sz="6" w:space="0" w:color="auto"/>
            </w:tcBorders>
          </w:tcPr>
          <w:p w:rsidR="00232EA1" w:rsidRPr="005D2144" w:rsidRDefault="00D866A9" w:rsidP="00867C39">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Повышение качества вывоза</w:t>
            </w:r>
          </w:p>
        </w:tc>
      </w:tr>
      <w:tr w:rsidR="00232EA1" w:rsidRPr="005D2144" w:rsidTr="00232EA1">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232EA1" w:rsidRPr="005D2144" w:rsidRDefault="00232EA1">
            <w:pPr>
              <w:pStyle w:val="ConsPlusCell"/>
              <w:widowControl/>
              <w:rPr>
                <w:rFonts w:ascii="Times New Roman" w:hAnsi="Times New Roman" w:cs="Times New Roman"/>
                <w:sz w:val="16"/>
                <w:szCs w:val="16"/>
                <w:highlight w:val="green"/>
              </w:rPr>
            </w:pPr>
          </w:p>
        </w:tc>
        <w:tc>
          <w:tcPr>
            <w:tcW w:w="1587" w:type="dxa"/>
            <w:tcBorders>
              <w:top w:val="single" w:sz="6" w:space="0" w:color="auto"/>
              <w:left w:val="single" w:sz="6" w:space="0" w:color="auto"/>
              <w:bottom w:val="single" w:sz="6" w:space="0" w:color="auto"/>
              <w:right w:val="single" w:sz="6" w:space="0" w:color="auto"/>
            </w:tcBorders>
          </w:tcPr>
          <w:p w:rsidR="00232EA1" w:rsidRPr="005D2144" w:rsidRDefault="00232EA1">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ИТОГО     </w:t>
            </w:r>
          </w:p>
        </w:tc>
        <w:tc>
          <w:tcPr>
            <w:tcW w:w="3969" w:type="dxa"/>
            <w:tcBorders>
              <w:top w:val="single" w:sz="6" w:space="0" w:color="auto"/>
              <w:left w:val="single" w:sz="6" w:space="0" w:color="auto"/>
              <w:bottom w:val="single" w:sz="6" w:space="0" w:color="auto"/>
              <w:right w:val="single" w:sz="6" w:space="0" w:color="auto"/>
            </w:tcBorders>
          </w:tcPr>
          <w:p w:rsidR="00232EA1" w:rsidRPr="005D2144" w:rsidRDefault="00232EA1">
            <w:pPr>
              <w:pStyle w:val="ConsPlusCell"/>
              <w:widowContro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232EA1" w:rsidRPr="005D2144" w:rsidRDefault="00D866A9">
            <w:pPr>
              <w:pStyle w:val="ConsPlusCell"/>
              <w:widowControl/>
              <w:rPr>
                <w:rFonts w:ascii="Times New Roman" w:hAnsi="Times New Roman" w:cs="Times New Roman"/>
                <w:sz w:val="16"/>
                <w:szCs w:val="16"/>
                <w:lang w:val="en-US"/>
              </w:rPr>
            </w:pPr>
            <w:r w:rsidRPr="005D2144">
              <w:rPr>
                <w:rFonts w:ascii="Times New Roman" w:hAnsi="Times New Roman" w:cs="Times New Roman"/>
                <w:sz w:val="16"/>
                <w:szCs w:val="16"/>
              </w:rPr>
              <w:t>2</w:t>
            </w:r>
            <w:r w:rsidR="00232EA1" w:rsidRPr="005D2144">
              <w:rPr>
                <w:rFonts w:ascii="Times New Roman" w:hAnsi="Times New Roman" w:cs="Times New Roman"/>
                <w:sz w:val="16"/>
                <w:szCs w:val="16"/>
                <w:lang w:val="en-US"/>
              </w:rPr>
              <w:t>,5</w:t>
            </w:r>
          </w:p>
        </w:tc>
        <w:tc>
          <w:tcPr>
            <w:tcW w:w="675" w:type="dxa"/>
            <w:tcBorders>
              <w:top w:val="single" w:sz="6" w:space="0" w:color="auto"/>
              <w:left w:val="single" w:sz="6" w:space="0" w:color="auto"/>
              <w:bottom w:val="single" w:sz="6" w:space="0" w:color="auto"/>
              <w:right w:val="single" w:sz="6" w:space="0" w:color="auto"/>
            </w:tcBorders>
          </w:tcPr>
          <w:p w:rsidR="00232EA1" w:rsidRPr="005D2144" w:rsidRDefault="00232EA1">
            <w:pPr>
              <w:pStyle w:val="ConsPlusCell"/>
              <w:widowControl/>
              <w:rPr>
                <w:rFonts w:ascii="Times New Roman" w:hAnsi="Times New Roman" w:cs="Times New Roman"/>
                <w:sz w:val="16"/>
                <w:szCs w:val="16"/>
              </w:rPr>
            </w:pPr>
            <w:r w:rsidRPr="005D2144">
              <w:rPr>
                <w:rFonts w:ascii="Times New Roman" w:hAnsi="Times New Roman" w:cs="Times New Roman"/>
                <w:sz w:val="16"/>
                <w:szCs w:val="16"/>
                <w:lang w:val="en-US"/>
              </w:rPr>
              <w:t>0,</w:t>
            </w:r>
            <w:r w:rsidR="00D866A9" w:rsidRPr="005D2144">
              <w:rPr>
                <w:rFonts w:ascii="Times New Roman" w:hAnsi="Times New Roman" w:cs="Times New Roman"/>
                <w:sz w:val="16"/>
                <w:szCs w:val="16"/>
              </w:rPr>
              <w:t>2</w:t>
            </w:r>
          </w:p>
        </w:tc>
        <w:tc>
          <w:tcPr>
            <w:tcW w:w="675" w:type="dxa"/>
            <w:tcBorders>
              <w:top w:val="single" w:sz="6" w:space="0" w:color="auto"/>
              <w:left w:val="single" w:sz="6" w:space="0" w:color="auto"/>
              <w:bottom w:val="single" w:sz="6" w:space="0" w:color="auto"/>
              <w:right w:val="single" w:sz="6" w:space="0" w:color="auto"/>
            </w:tcBorders>
          </w:tcPr>
          <w:p w:rsidR="00232EA1" w:rsidRPr="005D2144" w:rsidRDefault="00D866A9">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w:t>
            </w:r>
            <w:r w:rsidR="00232EA1" w:rsidRPr="005D2144">
              <w:rPr>
                <w:rFonts w:ascii="Times New Roman" w:hAnsi="Times New Roman" w:cs="Times New Roman"/>
                <w:sz w:val="16"/>
                <w:szCs w:val="16"/>
                <w:lang w:val="en-US"/>
              </w:rPr>
              <w:t>,</w:t>
            </w:r>
            <w:r w:rsidRPr="005D2144">
              <w:rPr>
                <w:rFonts w:ascii="Times New Roman" w:hAnsi="Times New Roman" w:cs="Times New Roman"/>
                <w:sz w:val="16"/>
                <w:szCs w:val="16"/>
              </w:rPr>
              <w:t>1</w:t>
            </w:r>
          </w:p>
        </w:tc>
        <w:tc>
          <w:tcPr>
            <w:tcW w:w="735" w:type="dxa"/>
            <w:gridSpan w:val="2"/>
            <w:tcBorders>
              <w:top w:val="single" w:sz="6" w:space="0" w:color="auto"/>
              <w:left w:val="single" w:sz="6" w:space="0" w:color="auto"/>
              <w:bottom w:val="single" w:sz="6" w:space="0" w:color="auto"/>
              <w:right w:val="single" w:sz="4" w:space="0" w:color="auto"/>
            </w:tcBorders>
          </w:tcPr>
          <w:p w:rsidR="00232EA1" w:rsidRPr="005D2144" w:rsidRDefault="00232EA1">
            <w:pPr>
              <w:pStyle w:val="ConsPlusCell"/>
              <w:widowControl/>
              <w:rPr>
                <w:rFonts w:ascii="Times New Roman" w:hAnsi="Times New Roman" w:cs="Times New Roman"/>
                <w:sz w:val="16"/>
                <w:szCs w:val="16"/>
                <w:lang w:val="en-US"/>
              </w:rPr>
            </w:pPr>
            <w:r w:rsidRPr="005D2144">
              <w:rPr>
                <w:rFonts w:ascii="Times New Roman" w:hAnsi="Times New Roman" w:cs="Times New Roman"/>
                <w:sz w:val="16"/>
                <w:szCs w:val="16"/>
                <w:lang w:val="en-US"/>
              </w:rPr>
              <w:t>0,1</w:t>
            </w:r>
          </w:p>
        </w:tc>
        <w:tc>
          <w:tcPr>
            <w:tcW w:w="777" w:type="dxa"/>
            <w:tcBorders>
              <w:top w:val="single" w:sz="6" w:space="0" w:color="auto"/>
              <w:left w:val="single" w:sz="4" w:space="0" w:color="auto"/>
              <w:bottom w:val="single" w:sz="6" w:space="0" w:color="auto"/>
              <w:right w:val="single" w:sz="6" w:space="0" w:color="auto"/>
            </w:tcBorders>
          </w:tcPr>
          <w:p w:rsidR="00232EA1" w:rsidRPr="005D2144" w:rsidRDefault="00232EA1">
            <w:pPr>
              <w:pStyle w:val="ConsPlusCell"/>
              <w:widowControl/>
              <w:rPr>
                <w:rFonts w:ascii="Times New Roman" w:hAnsi="Times New Roman" w:cs="Times New Roman"/>
                <w:sz w:val="16"/>
                <w:szCs w:val="16"/>
                <w:lang w:val="en-US"/>
              </w:rPr>
            </w:pPr>
            <w:r w:rsidRPr="005D2144">
              <w:rPr>
                <w:rFonts w:ascii="Times New Roman" w:hAnsi="Times New Roman" w:cs="Times New Roman"/>
                <w:sz w:val="16"/>
                <w:szCs w:val="16"/>
                <w:lang w:val="en-US"/>
              </w:rPr>
              <w:t>0,1</w:t>
            </w:r>
          </w:p>
        </w:tc>
        <w:tc>
          <w:tcPr>
            <w:tcW w:w="3408" w:type="dxa"/>
            <w:tcBorders>
              <w:top w:val="single" w:sz="6" w:space="0" w:color="auto"/>
              <w:left w:val="single" w:sz="6" w:space="0" w:color="auto"/>
              <w:bottom w:val="single" w:sz="6" w:space="0" w:color="auto"/>
              <w:right w:val="single" w:sz="6" w:space="0" w:color="auto"/>
            </w:tcBorders>
          </w:tcPr>
          <w:p w:rsidR="00232EA1" w:rsidRPr="005D2144" w:rsidRDefault="00232EA1">
            <w:pPr>
              <w:pStyle w:val="ConsPlusCell"/>
              <w:widowControl/>
              <w:rPr>
                <w:rFonts w:ascii="Times New Roman" w:hAnsi="Times New Roman" w:cs="Times New Roman"/>
                <w:sz w:val="16"/>
                <w:szCs w:val="16"/>
              </w:rPr>
            </w:pPr>
          </w:p>
        </w:tc>
      </w:tr>
    </w:tbl>
    <w:p w:rsidR="007D7AA4" w:rsidRPr="005D2144" w:rsidRDefault="007D7AA4">
      <w:pPr>
        <w:autoSpaceDE w:val="0"/>
        <w:autoSpaceDN w:val="0"/>
        <w:adjustRightInd w:val="0"/>
        <w:spacing w:after="0" w:line="240" w:lineRule="auto"/>
        <w:rPr>
          <w:rFonts w:cs="Calibri"/>
          <w:sz w:val="16"/>
          <w:szCs w:val="16"/>
        </w:rPr>
        <w:sectPr w:rsidR="007D7AA4" w:rsidRPr="005D2144">
          <w:pgSz w:w="16838" w:h="11905" w:orient="landscape" w:code="9"/>
          <w:pgMar w:top="850" w:right="1134" w:bottom="1701" w:left="1134" w:header="720" w:footer="720" w:gutter="0"/>
          <w:cols w:space="720"/>
        </w:sectPr>
      </w:pPr>
    </w:p>
    <w:p w:rsidR="007D7AA4" w:rsidRPr="005D2144" w:rsidRDefault="0005367A">
      <w:pPr>
        <w:autoSpaceDE w:val="0"/>
        <w:autoSpaceDN w:val="0"/>
        <w:adjustRightInd w:val="0"/>
        <w:spacing w:after="0" w:line="240" w:lineRule="auto"/>
        <w:jc w:val="center"/>
        <w:outlineLvl w:val="2"/>
        <w:rPr>
          <w:rFonts w:ascii="Times New Roman" w:hAnsi="Times New Roman"/>
          <w:sz w:val="16"/>
          <w:szCs w:val="16"/>
        </w:rPr>
      </w:pPr>
      <w:r w:rsidRPr="005D2144">
        <w:rPr>
          <w:rFonts w:ascii="Times New Roman" w:hAnsi="Times New Roman"/>
          <w:sz w:val="16"/>
          <w:szCs w:val="16"/>
        </w:rPr>
        <w:t>6</w:t>
      </w:r>
      <w:r w:rsidR="007D7AA4" w:rsidRPr="005D2144">
        <w:rPr>
          <w:rFonts w:ascii="Times New Roman" w:hAnsi="Times New Roman"/>
          <w:sz w:val="16"/>
          <w:szCs w:val="16"/>
        </w:rPr>
        <w:t>. КОМПЛЕКСНОЕ РАЗВИТИЕ СИСТЕМЫ ЭЛЕКТРОСНАБЖЕНИЯ</w:t>
      </w:r>
    </w:p>
    <w:p w:rsidR="007D7AA4" w:rsidRPr="005D2144" w:rsidRDefault="007D7AA4">
      <w:pPr>
        <w:autoSpaceDE w:val="0"/>
        <w:autoSpaceDN w:val="0"/>
        <w:adjustRightInd w:val="0"/>
        <w:spacing w:after="0" w:line="240" w:lineRule="auto"/>
        <w:jc w:val="center"/>
        <w:rPr>
          <w:rFonts w:ascii="Times New Roman" w:hAnsi="Times New Roman"/>
          <w:sz w:val="16"/>
          <w:szCs w:val="16"/>
        </w:rPr>
      </w:pPr>
    </w:p>
    <w:p w:rsidR="007D7AA4" w:rsidRPr="005D2144" w:rsidRDefault="0005367A">
      <w:pPr>
        <w:pStyle w:val="ConsPlusTitle"/>
        <w:widowControl/>
        <w:jc w:val="center"/>
        <w:outlineLvl w:val="3"/>
        <w:rPr>
          <w:rFonts w:ascii="Times New Roman" w:hAnsi="Times New Roman" w:cs="Times New Roman"/>
          <w:b w:val="0"/>
          <w:sz w:val="16"/>
          <w:szCs w:val="16"/>
        </w:rPr>
      </w:pPr>
      <w:r w:rsidRPr="005D2144">
        <w:rPr>
          <w:rFonts w:ascii="Times New Roman" w:hAnsi="Times New Roman" w:cs="Times New Roman"/>
          <w:b w:val="0"/>
          <w:sz w:val="16"/>
          <w:szCs w:val="16"/>
        </w:rPr>
        <w:t>6</w:t>
      </w:r>
      <w:r w:rsidR="007D7AA4" w:rsidRPr="005D2144">
        <w:rPr>
          <w:rFonts w:ascii="Times New Roman" w:hAnsi="Times New Roman" w:cs="Times New Roman"/>
          <w:b w:val="0"/>
          <w:sz w:val="16"/>
          <w:szCs w:val="16"/>
        </w:rPr>
        <w:t>.1. Анализ существующей организации систем</w:t>
      </w:r>
    </w:p>
    <w:p w:rsidR="007D7AA4" w:rsidRPr="005D2144" w:rsidRDefault="007D7AA4">
      <w:pPr>
        <w:pStyle w:val="ConsPlusTitle"/>
        <w:widowControl/>
        <w:jc w:val="center"/>
        <w:rPr>
          <w:rFonts w:ascii="Times New Roman" w:hAnsi="Times New Roman" w:cs="Times New Roman"/>
          <w:b w:val="0"/>
          <w:sz w:val="16"/>
          <w:szCs w:val="16"/>
        </w:rPr>
      </w:pPr>
      <w:r w:rsidRPr="005D2144">
        <w:rPr>
          <w:rFonts w:ascii="Times New Roman" w:hAnsi="Times New Roman" w:cs="Times New Roman"/>
          <w:b w:val="0"/>
          <w:sz w:val="16"/>
          <w:szCs w:val="16"/>
        </w:rPr>
        <w:t>электроснабжения, выявление проблем функционирования</w:t>
      </w:r>
    </w:p>
    <w:p w:rsidR="007D7AA4" w:rsidRPr="005D2144" w:rsidRDefault="007D7AA4">
      <w:pPr>
        <w:autoSpaceDE w:val="0"/>
        <w:autoSpaceDN w:val="0"/>
        <w:adjustRightInd w:val="0"/>
        <w:spacing w:after="0" w:line="240" w:lineRule="auto"/>
        <w:jc w:val="center"/>
        <w:rPr>
          <w:rFonts w:ascii="Times New Roman" w:hAnsi="Times New Roman"/>
          <w:sz w:val="16"/>
          <w:szCs w:val="16"/>
        </w:rPr>
      </w:pPr>
    </w:p>
    <w:p w:rsidR="007D7AA4" w:rsidRPr="005D2144" w:rsidRDefault="007D7AA4">
      <w:pPr>
        <w:autoSpaceDE w:val="0"/>
        <w:autoSpaceDN w:val="0"/>
        <w:adjustRightInd w:val="0"/>
        <w:spacing w:after="0" w:line="240" w:lineRule="auto"/>
        <w:jc w:val="center"/>
        <w:outlineLvl w:val="4"/>
        <w:rPr>
          <w:rFonts w:ascii="Times New Roman" w:hAnsi="Times New Roman"/>
          <w:sz w:val="16"/>
          <w:szCs w:val="16"/>
          <w:u w:val="single"/>
        </w:rPr>
      </w:pPr>
      <w:r w:rsidRPr="005D2144">
        <w:rPr>
          <w:rFonts w:ascii="Times New Roman" w:hAnsi="Times New Roman"/>
          <w:sz w:val="16"/>
          <w:szCs w:val="16"/>
          <w:u w:val="single"/>
        </w:rPr>
        <w:t>Инженерно-технический анализ</w:t>
      </w:r>
    </w:p>
    <w:p w:rsidR="007D7AA4" w:rsidRPr="005D2144" w:rsidRDefault="007D7AA4">
      <w:pPr>
        <w:autoSpaceDE w:val="0"/>
        <w:autoSpaceDN w:val="0"/>
        <w:adjustRightInd w:val="0"/>
        <w:spacing w:after="0" w:line="240" w:lineRule="auto"/>
        <w:jc w:val="center"/>
        <w:rPr>
          <w:rFonts w:ascii="Times New Roman" w:hAnsi="Times New Roman"/>
          <w:sz w:val="16"/>
          <w:szCs w:val="16"/>
        </w:rPr>
      </w:pPr>
    </w:p>
    <w:p w:rsidR="007D7AA4" w:rsidRPr="005D2144" w:rsidRDefault="007D7AA4" w:rsidP="00F91850">
      <w:pPr>
        <w:pStyle w:val="ConsPlusTitle"/>
        <w:widowControl/>
        <w:jc w:val="center"/>
        <w:outlineLvl w:val="5"/>
        <w:rPr>
          <w:rFonts w:ascii="Times New Roman" w:hAnsi="Times New Roman" w:cs="Times New Roman"/>
          <w:b w:val="0"/>
          <w:sz w:val="16"/>
          <w:szCs w:val="16"/>
        </w:rPr>
      </w:pPr>
      <w:r w:rsidRPr="005D2144">
        <w:rPr>
          <w:rFonts w:ascii="Times New Roman" w:hAnsi="Times New Roman" w:cs="Times New Roman"/>
          <w:b w:val="0"/>
          <w:sz w:val="16"/>
          <w:szCs w:val="16"/>
        </w:rPr>
        <w:t>Объекты электроснабжения (источники</w:t>
      </w:r>
      <w:r w:rsidR="00F91850" w:rsidRPr="005D2144">
        <w:rPr>
          <w:rFonts w:ascii="Times New Roman" w:hAnsi="Times New Roman" w:cs="Times New Roman"/>
          <w:b w:val="0"/>
          <w:sz w:val="16"/>
          <w:szCs w:val="16"/>
        </w:rPr>
        <w:t xml:space="preserve"> </w:t>
      </w:r>
      <w:r w:rsidRPr="005D2144">
        <w:rPr>
          <w:rFonts w:ascii="Times New Roman" w:hAnsi="Times New Roman" w:cs="Times New Roman"/>
          <w:b w:val="0"/>
          <w:sz w:val="16"/>
          <w:szCs w:val="16"/>
        </w:rPr>
        <w:t>электроснабжения). Характеристика технологического</w:t>
      </w:r>
      <w:r w:rsidR="00F91850" w:rsidRPr="005D2144">
        <w:rPr>
          <w:rFonts w:ascii="Times New Roman" w:hAnsi="Times New Roman" w:cs="Times New Roman"/>
          <w:b w:val="0"/>
          <w:sz w:val="16"/>
          <w:szCs w:val="16"/>
        </w:rPr>
        <w:t xml:space="preserve"> </w:t>
      </w:r>
      <w:r w:rsidRPr="005D2144">
        <w:rPr>
          <w:rFonts w:ascii="Times New Roman" w:hAnsi="Times New Roman" w:cs="Times New Roman"/>
          <w:b w:val="0"/>
          <w:sz w:val="16"/>
          <w:szCs w:val="16"/>
        </w:rPr>
        <w:t>процесса и техническое состояние оборудования</w:t>
      </w:r>
    </w:p>
    <w:p w:rsidR="007D7AA4" w:rsidRPr="005D2144" w:rsidRDefault="007D7AA4">
      <w:pPr>
        <w:autoSpaceDE w:val="0"/>
        <w:autoSpaceDN w:val="0"/>
        <w:adjustRightInd w:val="0"/>
        <w:spacing w:after="0" w:line="240" w:lineRule="auto"/>
        <w:ind w:firstLine="540"/>
        <w:jc w:val="both"/>
        <w:rPr>
          <w:rFonts w:ascii="Times New Roman" w:hAnsi="Times New Roman"/>
          <w:sz w:val="16"/>
          <w:szCs w:val="16"/>
          <w:highlight w:val="green"/>
        </w:rPr>
      </w:pPr>
    </w:p>
    <w:p w:rsidR="007D7AA4" w:rsidRPr="005D2144" w:rsidRDefault="007D7AA4" w:rsidP="0063741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Электроснабжение МО </w:t>
      </w:r>
      <w:r w:rsidR="00FD6496" w:rsidRPr="005D2144">
        <w:rPr>
          <w:rFonts w:ascii="Times New Roman" w:hAnsi="Times New Roman"/>
          <w:sz w:val="16"/>
          <w:szCs w:val="16"/>
        </w:rPr>
        <w:t>Бондаревский</w:t>
      </w:r>
      <w:r w:rsidR="00F01436" w:rsidRPr="005D2144">
        <w:rPr>
          <w:rFonts w:ascii="Times New Roman" w:hAnsi="Times New Roman"/>
          <w:sz w:val="16"/>
          <w:szCs w:val="16"/>
        </w:rPr>
        <w:t xml:space="preserve"> сельсовет</w:t>
      </w:r>
      <w:r w:rsidRPr="005D2144">
        <w:rPr>
          <w:rFonts w:ascii="Times New Roman" w:hAnsi="Times New Roman"/>
          <w:sz w:val="16"/>
          <w:szCs w:val="16"/>
        </w:rPr>
        <w:t xml:space="preserve"> осуществляется </w:t>
      </w:r>
      <w:r w:rsidR="00F01436" w:rsidRPr="005D2144">
        <w:rPr>
          <w:rFonts w:ascii="Times New Roman" w:hAnsi="Times New Roman"/>
          <w:sz w:val="16"/>
          <w:szCs w:val="16"/>
        </w:rPr>
        <w:t>Филиалом МРСК Сибири Хакасэнерго</w:t>
      </w:r>
      <w:r w:rsidRPr="005D2144">
        <w:rPr>
          <w:rFonts w:ascii="Times New Roman" w:hAnsi="Times New Roman"/>
          <w:sz w:val="16"/>
          <w:szCs w:val="16"/>
        </w:rPr>
        <w:t xml:space="preserve">. </w:t>
      </w:r>
      <w:r w:rsidR="00F01436" w:rsidRPr="005D2144">
        <w:rPr>
          <w:rFonts w:ascii="Times New Roman" w:hAnsi="Times New Roman"/>
          <w:sz w:val="16"/>
          <w:szCs w:val="16"/>
        </w:rPr>
        <w:t>Филиал МРСК Сибири Хакасэнерго</w:t>
      </w:r>
      <w:r w:rsidRPr="005D2144">
        <w:rPr>
          <w:rFonts w:ascii="Times New Roman" w:hAnsi="Times New Roman"/>
          <w:sz w:val="16"/>
          <w:szCs w:val="16"/>
        </w:rPr>
        <w:t xml:space="preserve"> отвечает за передачу, распределение и эксплуатацию электрических сетей напряжением </w:t>
      </w:r>
      <w:r w:rsidR="00F01436" w:rsidRPr="005D2144">
        <w:rPr>
          <w:rFonts w:ascii="Times New Roman" w:hAnsi="Times New Roman"/>
          <w:sz w:val="16"/>
          <w:szCs w:val="16"/>
        </w:rPr>
        <w:t>10/0,4</w:t>
      </w:r>
      <w:r w:rsidRPr="005D2144">
        <w:rPr>
          <w:rFonts w:ascii="Times New Roman" w:hAnsi="Times New Roman"/>
          <w:sz w:val="16"/>
          <w:szCs w:val="16"/>
        </w:rPr>
        <w:t xml:space="preserve"> кВ.</w:t>
      </w:r>
    </w:p>
    <w:p w:rsidR="007D7AA4" w:rsidRPr="005D2144" w:rsidRDefault="007D7AA4" w:rsidP="0063741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В электрических сетях МО по состоянию на 01.01.201</w:t>
      </w:r>
      <w:r w:rsidR="00A24FA6" w:rsidRPr="005D2144">
        <w:rPr>
          <w:rFonts w:ascii="Times New Roman" w:hAnsi="Times New Roman"/>
          <w:sz w:val="16"/>
          <w:szCs w:val="16"/>
        </w:rPr>
        <w:t>6</w:t>
      </w:r>
      <w:r w:rsidRPr="005D2144">
        <w:rPr>
          <w:rFonts w:ascii="Times New Roman" w:hAnsi="Times New Roman"/>
          <w:sz w:val="16"/>
          <w:szCs w:val="16"/>
        </w:rPr>
        <w:t xml:space="preserve"> работало _____ распределительных пунктов (РП), в том числе: </w:t>
      </w:r>
      <w:r w:rsidR="00F91850" w:rsidRPr="005D2144">
        <w:rPr>
          <w:rFonts w:ascii="Times New Roman" w:hAnsi="Times New Roman"/>
          <w:sz w:val="16"/>
          <w:szCs w:val="16"/>
        </w:rPr>
        <w:t>__________</w:t>
      </w:r>
      <w:r w:rsidRPr="005D2144">
        <w:rPr>
          <w:rFonts w:ascii="Times New Roman" w:hAnsi="Times New Roman"/>
          <w:sz w:val="16"/>
          <w:szCs w:val="16"/>
        </w:rPr>
        <w:t xml:space="preserve">. </w:t>
      </w:r>
    </w:p>
    <w:p w:rsidR="007D7AA4" w:rsidRPr="005D2144" w:rsidRDefault="007D7AA4" w:rsidP="0063741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Основные технологические показатели:</w:t>
      </w:r>
    </w:p>
    <w:p w:rsidR="007D7AA4" w:rsidRPr="005D2144" w:rsidRDefault="007D7AA4" w:rsidP="0063741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Количество ТП, КТП - </w:t>
      </w:r>
      <w:r w:rsidR="00A24FA6" w:rsidRPr="005D2144">
        <w:rPr>
          <w:rFonts w:ascii="Times New Roman" w:hAnsi="Times New Roman"/>
          <w:sz w:val="16"/>
          <w:szCs w:val="16"/>
        </w:rPr>
        <w:t>14</w:t>
      </w:r>
      <w:r w:rsidRPr="005D2144">
        <w:rPr>
          <w:rFonts w:ascii="Times New Roman" w:hAnsi="Times New Roman"/>
          <w:sz w:val="16"/>
          <w:szCs w:val="16"/>
        </w:rPr>
        <w:t xml:space="preserve"> ед.</w:t>
      </w:r>
    </w:p>
    <w:p w:rsidR="007D7AA4" w:rsidRPr="005D2144" w:rsidRDefault="007D7AA4" w:rsidP="0063741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Суммарное потребление МО</w:t>
      </w:r>
      <w:r w:rsidR="00F01436" w:rsidRPr="005D2144">
        <w:rPr>
          <w:rFonts w:ascii="Times New Roman" w:hAnsi="Times New Roman"/>
          <w:sz w:val="16"/>
          <w:szCs w:val="16"/>
        </w:rPr>
        <w:t xml:space="preserve"> </w:t>
      </w:r>
      <w:r w:rsidR="00F02C28" w:rsidRPr="005D2144">
        <w:rPr>
          <w:rFonts w:ascii="Times New Roman" w:hAnsi="Times New Roman"/>
          <w:sz w:val="16"/>
          <w:szCs w:val="16"/>
        </w:rPr>
        <w:t>Бондаревский</w:t>
      </w:r>
      <w:r w:rsidR="009578D7" w:rsidRPr="005D2144">
        <w:rPr>
          <w:rFonts w:ascii="Times New Roman" w:hAnsi="Times New Roman"/>
          <w:sz w:val="16"/>
          <w:szCs w:val="16"/>
        </w:rPr>
        <w:t xml:space="preserve"> </w:t>
      </w:r>
      <w:r w:rsidR="00F01436" w:rsidRPr="005D2144">
        <w:rPr>
          <w:rFonts w:ascii="Times New Roman" w:hAnsi="Times New Roman"/>
          <w:sz w:val="16"/>
          <w:szCs w:val="16"/>
        </w:rPr>
        <w:t xml:space="preserve">сельсовет </w:t>
      </w:r>
      <w:r w:rsidRPr="005D2144">
        <w:rPr>
          <w:rFonts w:ascii="Times New Roman" w:hAnsi="Times New Roman"/>
          <w:sz w:val="16"/>
          <w:szCs w:val="16"/>
        </w:rPr>
        <w:t xml:space="preserve">в </w:t>
      </w:r>
      <w:smartTag w:uri="urn:schemas-microsoft-com:office:smarttags" w:element="metricconverter">
        <w:smartTagPr>
          <w:attr w:name="ProductID" w:val="2016 г"/>
        </w:smartTagPr>
        <w:r w:rsidRPr="005D2144">
          <w:rPr>
            <w:rFonts w:ascii="Times New Roman" w:hAnsi="Times New Roman"/>
            <w:sz w:val="16"/>
            <w:szCs w:val="16"/>
          </w:rPr>
          <w:t>20</w:t>
        </w:r>
        <w:r w:rsidR="00F009E2" w:rsidRPr="005D2144">
          <w:rPr>
            <w:rFonts w:ascii="Times New Roman" w:hAnsi="Times New Roman"/>
            <w:sz w:val="16"/>
            <w:szCs w:val="16"/>
          </w:rPr>
          <w:t>1</w:t>
        </w:r>
        <w:r w:rsidR="009578D7" w:rsidRPr="005D2144">
          <w:rPr>
            <w:rFonts w:ascii="Times New Roman" w:hAnsi="Times New Roman"/>
            <w:sz w:val="16"/>
            <w:szCs w:val="16"/>
          </w:rPr>
          <w:t>6</w:t>
        </w:r>
        <w:r w:rsidRPr="005D2144">
          <w:rPr>
            <w:rFonts w:ascii="Times New Roman" w:hAnsi="Times New Roman"/>
            <w:sz w:val="16"/>
            <w:szCs w:val="16"/>
          </w:rPr>
          <w:t xml:space="preserve"> г</w:t>
        </w:r>
      </w:smartTag>
      <w:r w:rsidRPr="005D2144">
        <w:rPr>
          <w:rFonts w:ascii="Times New Roman" w:hAnsi="Times New Roman"/>
          <w:sz w:val="16"/>
          <w:szCs w:val="16"/>
        </w:rPr>
        <w:t>.:</w:t>
      </w:r>
    </w:p>
    <w:p w:rsidR="007D7AA4" w:rsidRPr="005D2144" w:rsidRDefault="007D7AA4" w:rsidP="0063741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 электрической энергии </w:t>
      </w:r>
      <w:r w:rsidR="00F01436" w:rsidRPr="005D2144">
        <w:rPr>
          <w:rFonts w:ascii="Times New Roman" w:hAnsi="Times New Roman"/>
          <w:sz w:val="16"/>
          <w:szCs w:val="16"/>
        </w:rPr>
        <w:t>–</w:t>
      </w:r>
      <w:r w:rsidRPr="005D2144">
        <w:rPr>
          <w:rFonts w:ascii="Times New Roman" w:hAnsi="Times New Roman"/>
          <w:sz w:val="16"/>
          <w:szCs w:val="16"/>
        </w:rPr>
        <w:t xml:space="preserve"> </w:t>
      </w:r>
      <w:r w:rsidR="00F02C28" w:rsidRPr="005D2144">
        <w:rPr>
          <w:rFonts w:ascii="Times New Roman" w:hAnsi="Times New Roman"/>
          <w:sz w:val="16"/>
          <w:szCs w:val="16"/>
        </w:rPr>
        <w:t>242</w:t>
      </w:r>
      <w:r w:rsidR="00633E47" w:rsidRPr="005D2144">
        <w:rPr>
          <w:rFonts w:ascii="Times New Roman" w:hAnsi="Times New Roman"/>
          <w:sz w:val="16"/>
          <w:szCs w:val="16"/>
        </w:rPr>
        <w:t>,759 МВт</w:t>
      </w:r>
    </w:p>
    <w:p w:rsidR="007D7AA4" w:rsidRPr="005D2144" w:rsidRDefault="007D7AA4" w:rsidP="0063741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Количество трансформаторов, имеющих срок эксплуатации </w:t>
      </w:r>
      <w:r w:rsidR="00F91850" w:rsidRPr="005D2144">
        <w:rPr>
          <w:rFonts w:ascii="Times New Roman" w:hAnsi="Times New Roman"/>
          <w:sz w:val="16"/>
          <w:szCs w:val="16"/>
        </w:rPr>
        <w:t>&gt;</w:t>
      </w:r>
      <w:r w:rsidRPr="005D2144">
        <w:rPr>
          <w:rFonts w:ascii="Times New Roman" w:hAnsi="Times New Roman"/>
          <w:sz w:val="16"/>
          <w:szCs w:val="16"/>
        </w:rPr>
        <w:t xml:space="preserve"> 15 лет - </w:t>
      </w:r>
      <w:r w:rsidR="00F01436" w:rsidRPr="005D2144">
        <w:rPr>
          <w:rFonts w:ascii="Times New Roman" w:hAnsi="Times New Roman"/>
          <w:sz w:val="16"/>
          <w:szCs w:val="16"/>
        </w:rPr>
        <w:t>0</w:t>
      </w:r>
      <w:r w:rsidRPr="005D2144">
        <w:rPr>
          <w:rFonts w:ascii="Times New Roman" w:hAnsi="Times New Roman"/>
          <w:sz w:val="16"/>
          <w:szCs w:val="16"/>
        </w:rPr>
        <w:t>%</w:t>
      </w:r>
      <w:r w:rsidR="00637418" w:rsidRPr="005D2144">
        <w:rPr>
          <w:rFonts w:ascii="Times New Roman" w:hAnsi="Times New Roman"/>
          <w:sz w:val="16"/>
          <w:szCs w:val="16"/>
        </w:rPr>
        <w:t>.</w:t>
      </w:r>
    </w:p>
    <w:p w:rsidR="00F01436" w:rsidRPr="005D2144" w:rsidRDefault="00F01436" w:rsidP="00F91850">
      <w:pPr>
        <w:pStyle w:val="ConsPlusTitle"/>
        <w:widowControl/>
        <w:jc w:val="center"/>
        <w:outlineLvl w:val="5"/>
        <w:rPr>
          <w:rFonts w:ascii="Times New Roman" w:hAnsi="Times New Roman" w:cs="Times New Roman"/>
          <w:b w:val="0"/>
          <w:sz w:val="16"/>
          <w:szCs w:val="16"/>
          <w:highlight w:val="green"/>
        </w:rPr>
      </w:pPr>
    </w:p>
    <w:p w:rsidR="007D7AA4" w:rsidRPr="005D2144" w:rsidRDefault="007D7AA4" w:rsidP="00F91850">
      <w:pPr>
        <w:pStyle w:val="ConsPlusTitle"/>
        <w:widowControl/>
        <w:jc w:val="center"/>
        <w:outlineLvl w:val="5"/>
        <w:rPr>
          <w:rFonts w:ascii="Times New Roman" w:hAnsi="Times New Roman" w:cs="Times New Roman"/>
          <w:b w:val="0"/>
          <w:sz w:val="16"/>
          <w:szCs w:val="16"/>
        </w:rPr>
      </w:pPr>
      <w:r w:rsidRPr="005D2144">
        <w:rPr>
          <w:rFonts w:ascii="Times New Roman" w:hAnsi="Times New Roman" w:cs="Times New Roman"/>
          <w:b w:val="0"/>
          <w:sz w:val="16"/>
          <w:szCs w:val="16"/>
        </w:rPr>
        <w:t>Электрические сети. Характеристика технологического</w:t>
      </w:r>
      <w:r w:rsidR="00F91850" w:rsidRPr="005D2144">
        <w:rPr>
          <w:rFonts w:ascii="Times New Roman" w:hAnsi="Times New Roman" w:cs="Times New Roman"/>
          <w:b w:val="0"/>
          <w:sz w:val="16"/>
          <w:szCs w:val="16"/>
        </w:rPr>
        <w:t xml:space="preserve"> </w:t>
      </w:r>
      <w:r w:rsidRPr="005D2144">
        <w:rPr>
          <w:rFonts w:ascii="Times New Roman" w:hAnsi="Times New Roman" w:cs="Times New Roman"/>
          <w:b w:val="0"/>
          <w:sz w:val="16"/>
          <w:szCs w:val="16"/>
        </w:rPr>
        <w:t>процесса и техническое состояние оборудования,</w:t>
      </w:r>
      <w:r w:rsidR="00F91850" w:rsidRPr="005D2144">
        <w:rPr>
          <w:rFonts w:ascii="Times New Roman" w:hAnsi="Times New Roman" w:cs="Times New Roman"/>
          <w:b w:val="0"/>
          <w:sz w:val="16"/>
          <w:szCs w:val="16"/>
        </w:rPr>
        <w:t xml:space="preserve"> </w:t>
      </w:r>
      <w:r w:rsidRPr="005D2144">
        <w:rPr>
          <w:rFonts w:ascii="Times New Roman" w:hAnsi="Times New Roman" w:cs="Times New Roman"/>
          <w:b w:val="0"/>
          <w:sz w:val="16"/>
          <w:szCs w:val="16"/>
        </w:rPr>
        <w:t>потери электроэнергии</w:t>
      </w:r>
    </w:p>
    <w:p w:rsidR="007D7AA4" w:rsidRPr="005D2144" w:rsidRDefault="007D7AA4">
      <w:pPr>
        <w:autoSpaceDE w:val="0"/>
        <w:autoSpaceDN w:val="0"/>
        <w:adjustRightInd w:val="0"/>
        <w:spacing w:after="0" w:line="240" w:lineRule="auto"/>
        <w:jc w:val="center"/>
        <w:rPr>
          <w:rFonts w:ascii="Times New Roman" w:hAnsi="Times New Roman"/>
          <w:sz w:val="16"/>
          <w:szCs w:val="16"/>
        </w:rPr>
      </w:pPr>
    </w:p>
    <w:p w:rsidR="007D7AA4" w:rsidRPr="005D2144" w:rsidRDefault="007D7AA4" w:rsidP="0063741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Распределение, передача электроэнергии потребителям МО </w:t>
      </w:r>
      <w:r w:rsidR="00F02C28" w:rsidRPr="005D2144">
        <w:rPr>
          <w:rFonts w:ascii="Times New Roman" w:hAnsi="Times New Roman"/>
          <w:sz w:val="16"/>
          <w:szCs w:val="16"/>
        </w:rPr>
        <w:t>Бондаревский</w:t>
      </w:r>
      <w:r w:rsidR="00F01436" w:rsidRPr="005D2144">
        <w:rPr>
          <w:rFonts w:ascii="Times New Roman" w:hAnsi="Times New Roman"/>
          <w:sz w:val="16"/>
          <w:szCs w:val="16"/>
        </w:rPr>
        <w:tab/>
        <w:t xml:space="preserve"> сельсовет </w:t>
      </w:r>
      <w:r w:rsidRPr="005D2144">
        <w:rPr>
          <w:rFonts w:ascii="Times New Roman" w:hAnsi="Times New Roman"/>
          <w:sz w:val="16"/>
          <w:szCs w:val="16"/>
        </w:rPr>
        <w:t xml:space="preserve">осуществляется по электрическим сетям, обслуживаемым </w:t>
      </w:r>
      <w:r w:rsidR="00F01436" w:rsidRPr="005D2144">
        <w:rPr>
          <w:rFonts w:ascii="Times New Roman" w:hAnsi="Times New Roman"/>
          <w:sz w:val="16"/>
          <w:szCs w:val="16"/>
        </w:rPr>
        <w:t>ПО СаЭс, Бейским РЭС</w:t>
      </w:r>
      <w:r w:rsidR="00637418" w:rsidRPr="005D2144">
        <w:rPr>
          <w:rFonts w:ascii="Times New Roman" w:hAnsi="Times New Roman"/>
          <w:sz w:val="16"/>
          <w:szCs w:val="16"/>
        </w:rPr>
        <w:t>.</w:t>
      </w:r>
    </w:p>
    <w:p w:rsidR="007D7AA4" w:rsidRPr="005D2144" w:rsidRDefault="0069137B" w:rsidP="0063741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Распределительные сети</w:t>
      </w:r>
      <w:r w:rsidR="007D7AA4" w:rsidRPr="005D2144">
        <w:rPr>
          <w:rFonts w:ascii="Times New Roman" w:hAnsi="Times New Roman"/>
          <w:sz w:val="16"/>
          <w:szCs w:val="16"/>
        </w:rPr>
        <w:t xml:space="preserve"> работают на напряжении </w:t>
      </w:r>
      <w:r w:rsidRPr="005D2144">
        <w:rPr>
          <w:rFonts w:ascii="Times New Roman" w:hAnsi="Times New Roman"/>
          <w:sz w:val="16"/>
          <w:szCs w:val="16"/>
        </w:rPr>
        <w:t>10 кВ</w:t>
      </w:r>
      <w:r w:rsidR="007D7AA4" w:rsidRPr="005D2144">
        <w:rPr>
          <w:rFonts w:ascii="Times New Roman" w:hAnsi="Times New Roman"/>
          <w:sz w:val="16"/>
          <w:szCs w:val="16"/>
        </w:rPr>
        <w:t>.</w:t>
      </w:r>
    </w:p>
    <w:p w:rsidR="007D7AA4" w:rsidRPr="005D2144" w:rsidRDefault="007D7AA4" w:rsidP="0063741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Схема построения распределительных сетей  10 кВ </w:t>
      </w:r>
      <w:r w:rsidR="0069137B" w:rsidRPr="005D2144">
        <w:rPr>
          <w:rFonts w:ascii="Times New Roman" w:hAnsi="Times New Roman"/>
          <w:sz w:val="16"/>
          <w:szCs w:val="16"/>
        </w:rPr>
        <w:t>такова, что при аварии большая часть потребителей, подключенных к данному фидеру</w:t>
      </w:r>
      <w:r w:rsidRPr="005D2144">
        <w:rPr>
          <w:rFonts w:ascii="Times New Roman" w:hAnsi="Times New Roman"/>
          <w:sz w:val="16"/>
          <w:szCs w:val="16"/>
        </w:rPr>
        <w:t>, остается без электроснабжения на весь период устранения аварии.</w:t>
      </w:r>
    </w:p>
    <w:p w:rsidR="007D7AA4" w:rsidRPr="005D2144" w:rsidRDefault="007D7AA4" w:rsidP="0063741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Техническое с</w:t>
      </w:r>
      <w:r w:rsidR="00F02C28" w:rsidRPr="005D2144">
        <w:rPr>
          <w:rFonts w:ascii="Times New Roman" w:hAnsi="Times New Roman"/>
          <w:sz w:val="16"/>
          <w:szCs w:val="16"/>
        </w:rPr>
        <w:t>остояние электрических сетей МО Бондаревский</w:t>
      </w:r>
      <w:r w:rsidR="0069137B" w:rsidRPr="005D2144">
        <w:rPr>
          <w:rFonts w:ascii="Times New Roman" w:hAnsi="Times New Roman"/>
          <w:sz w:val="16"/>
          <w:szCs w:val="16"/>
        </w:rPr>
        <w:t xml:space="preserve"> сельсовет </w:t>
      </w:r>
      <w:r w:rsidR="00F91850" w:rsidRPr="005D2144">
        <w:rPr>
          <w:rFonts w:ascii="Times New Roman" w:hAnsi="Times New Roman"/>
          <w:sz w:val="16"/>
          <w:szCs w:val="16"/>
        </w:rPr>
        <w:t>- удовлетворительное</w:t>
      </w:r>
      <w:r w:rsidRPr="005D2144">
        <w:rPr>
          <w:rFonts w:ascii="Times New Roman" w:hAnsi="Times New Roman"/>
          <w:sz w:val="16"/>
          <w:szCs w:val="16"/>
        </w:rPr>
        <w:t>.</w:t>
      </w:r>
    </w:p>
    <w:p w:rsidR="00637418" w:rsidRPr="005D2144" w:rsidRDefault="007D7AA4" w:rsidP="00F91850">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Основными проблемами эксп</w:t>
      </w:r>
      <w:r w:rsidR="00F02C28" w:rsidRPr="005D2144">
        <w:rPr>
          <w:rFonts w:ascii="Times New Roman" w:hAnsi="Times New Roman"/>
          <w:sz w:val="16"/>
          <w:szCs w:val="16"/>
        </w:rPr>
        <w:t>луатации электрических сетей МО Бондаревский</w:t>
      </w:r>
      <w:r w:rsidR="0069137B" w:rsidRPr="005D2144">
        <w:rPr>
          <w:rFonts w:ascii="Times New Roman" w:hAnsi="Times New Roman"/>
          <w:sz w:val="16"/>
          <w:szCs w:val="16"/>
        </w:rPr>
        <w:t xml:space="preserve"> сельсовет</w:t>
      </w:r>
      <w:r w:rsidRPr="005D2144">
        <w:rPr>
          <w:rFonts w:ascii="Times New Roman" w:hAnsi="Times New Roman"/>
          <w:sz w:val="16"/>
          <w:szCs w:val="16"/>
        </w:rPr>
        <w:t xml:space="preserve"> являются</w:t>
      </w:r>
      <w:r w:rsidR="00F91850" w:rsidRPr="005D2144">
        <w:rPr>
          <w:rFonts w:ascii="Times New Roman" w:hAnsi="Times New Roman"/>
          <w:sz w:val="16"/>
          <w:szCs w:val="16"/>
        </w:rPr>
        <w:t xml:space="preserve"> </w:t>
      </w:r>
      <w:r w:rsidR="0069137B" w:rsidRPr="005D2144">
        <w:rPr>
          <w:rFonts w:ascii="Times New Roman" w:hAnsi="Times New Roman"/>
          <w:sz w:val="16"/>
          <w:szCs w:val="16"/>
        </w:rPr>
        <w:t>отключения, вызванные состоянием электросетей</w:t>
      </w:r>
      <w:r w:rsidR="00F91850" w:rsidRPr="005D2144">
        <w:rPr>
          <w:rFonts w:ascii="Times New Roman" w:hAnsi="Times New Roman"/>
          <w:sz w:val="16"/>
          <w:szCs w:val="16"/>
        </w:rPr>
        <w:t>.</w:t>
      </w:r>
    </w:p>
    <w:p w:rsidR="007D7AA4" w:rsidRPr="005D2144" w:rsidRDefault="007D7AA4">
      <w:pPr>
        <w:autoSpaceDE w:val="0"/>
        <w:autoSpaceDN w:val="0"/>
        <w:adjustRightInd w:val="0"/>
        <w:spacing w:after="0" w:line="240" w:lineRule="auto"/>
        <w:jc w:val="center"/>
        <w:rPr>
          <w:rFonts w:ascii="Times New Roman" w:hAnsi="Times New Roman"/>
          <w:sz w:val="16"/>
          <w:szCs w:val="16"/>
          <w:highlight w:val="green"/>
        </w:rPr>
      </w:pPr>
    </w:p>
    <w:p w:rsidR="007D7AA4" w:rsidRPr="005D2144" w:rsidRDefault="007D7AA4" w:rsidP="00637418">
      <w:pPr>
        <w:pStyle w:val="ConsPlusTitle"/>
        <w:widowControl/>
        <w:ind w:firstLine="709"/>
        <w:jc w:val="center"/>
        <w:outlineLvl w:val="5"/>
        <w:rPr>
          <w:rFonts w:ascii="Times New Roman" w:hAnsi="Times New Roman" w:cs="Times New Roman"/>
          <w:b w:val="0"/>
          <w:sz w:val="16"/>
          <w:szCs w:val="16"/>
        </w:rPr>
      </w:pPr>
      <w:r w:rsidRPr="005D2144">
        <w:rPr>
          <w:rFonts w:ascii="Times New Roman" w:hAnsi="Times New Roman" w:cs="Times New Roman"/>
          <w:b w:val="0"/>
          <w:sz w:val="16"/>
          <w:szCs w:val="16"/>
        </w:rPr>
        <w:t>Потребители</w:t>
      </w:r>
    </w:p>
    <w:p w:rsidR="007D7AA4" w:rsidRPr="005D2144" w:rsidRDefault="007D7AA4" w:rsidP="00637418">
      <w:pPr>
        <w:autoSpaceDE w:val="0"/>
        <w:autoSpaceDN w:val="0"/>
        <w:adjustRightInd w:val="0"/>
        <w:spacing w:after="0" w:line="240" w:lineRule="auto"/>
        <w:ind w:firstLine="709"/>
        <w:jc w:val="both"/>
        <w:rPr>
          <w:rFonts w:ascii="Times New Roman" w:hAnsi="Times New Roman"/>
          <w:sz w:val="16"/>
          <w:szCs w:val="16"/>
        </w:rPr>
      </w:pPr>
    </w:p>
    <w:p w:rsidR="007D7AA4" w:rsidRPr="005D2144" w:rsidRDefault="007D7AA4" w:rsidP="0063741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Потребителями электрической энергии в МО </w:t>
      </w:r>
      <w:r w:rsidR="00F02C28" w:rsidRPr="005D2144">
        <w:rPr>
          <w:rFonts w:ascii="Times New Roman" w:hAnsi="Times New Roman"/>
          <w:sz w:val="16"/>
          <w:szCs w:val="16"/>
        </w:rPr>
        <w:t>Бондаревский</w:t>
      </w:r>
      <w:r w:rsidR="0069137B" w:rsidRPr="005D2144">
        <w:rPr>
          <w:rFonts w:ascii="Times New Roman" w:hAnsi="Times New Roman"/>
          <w:sz w:val="16"/>
          <w:szCs w:val="16"/>
        </w:rPr>
        <w:t xml:space="preserve"> сельсовет</w:t>
      </w:r>
      <w:r w:rsidRPr="005D2144">
        <w:rPr>
          <w:rFonts w:ascii="Times New Roman" w:hAnsi="Times New Roman"/>
          <w:sz w:val="16"/>
          <w:szCs w:val="16"/>
        </w:rPr>
        <w:t xml:space="preserve"> являются промышленные предприятия, жилые дома, объекты соцкультбыта МО. Электроснабжение осуществляется на напряжении 10, 6, 0,4 кВ. Наибольшая доля электрической энергии потребляется </w:t>
      </w:r>
      <w:r w:rsidR="0069137B" w:rsidRPr="005D2144">
        <w:rPr>
          <w:rFonts w:ascii="Times New Roman" w:hAnsi="Times New Roman"/>
          <w:sz w:val="16"/>
          <w:szCs w:val="16"/>
        </w:rPr>
        <w:t xml:space="preserve">сельскохозяйственными </w:t>
      </w:r>
      <w:r w:rsidRPr="005D2144">
        <w:rPr>
          <w:rFonts w:ascii="Times New Roman" w:hAnsi="Times New Roman"/>
          <w:sz w:val="16"/>
          <w:szCs w:val="16"/>
        </w:rPr>
        <w:t xml:space="preserve">предприятиями промышленности и сферы обслуживания. </w:t>
      </w:r>
    </w:p>
    <w:p w:rsidR="00BD1845" w:rsidRPr="005D2144" w:rsidRDefault="00BD1845" w:rsidP="00637418">
      <w:pPr>
        <w:autoSpaceDE w:val="0"/>
        <w:autoSpaceDN w:val="0"/>
        <w:adjustRightInd w:val="0"/>
        <w:spacing w:after="0" w:line="240" w:lineRule="auto"/>
        <w:ind w:firstLine="709"/>
        <w:jc w:val="both"/>
        <w:rPr>
          <w:rFonts w:ascii="Times New Roman" w:hAnsi="Times New Roman"/>
          <w:sz w:val="16"/>
          <w:szCs w:val="16"/>
        </w:rPr>
      </w:pPr>
    </w:p>
    <w:p w:rsidR="007D7AA4" w:rsidRPr="005D2144" w:rsidRDefault="007D7AA4" w:rsidP="001002C9">
      <w:pPr>
        <w:autoSpaceDE w:val="0"/>
        <w:autoSpaceDN w:val="0"/>
        <w:adjustRightInd w:val="0"/>
        <w:spacing w:after="0" w:line="240" w:lineRule="auto"/>
        <w:ind w:firstLine="709"/>
        <w:jc w:val="center"/>
        <w:rPr>
          <w:rFonts w:ascii="Times New Roman" w:hAnsi="Times New Roman"/>
          <w:sz w:val="16"/>
          <w:szCs w:val="16"/>
        </w:rPr>
      </w:pPr>
    </w:p>
    <w:p w:rsidR="00F02C28" w:rsidRPr="005D2144" w:rsidRDefault="00F02C28" w:rsidP="001002C9">
      <w:pPr>
        <w:pStyle w:val="ConsPlusTitle"/>
        <w:widowControl/>
        <w:ind w:firstLine="709"/>
        <w:jc w:val="center"/>
        <w:outlineLvl w:val="3"/>
        <w:rPr>
          <w:rFonts w:ascii="Times New Roman" w:hAnsi="Times New Roman" w:cs="Times New Roman"/>
          <w:b w:val="0"/>
          <w:sz w:val="16"/>
          <w:szCs w:val="16"/>
        </w:rPr>
      </w:pPr>
    </w:p>
    <w:p w:rsidR="00F02C28" w:rsidRPr="005D2144" w:rsidRDefault="00F02C28" w:rsidP="001002C9">
      <w:pPr>
        <w:pStyle w:val="ConsPlusTitle"/>
        <w:widowControl/>
        <w:ind w:firstLine="709"/>
        <w:jc w:val="center"/>
        <w:outlineLvl w:val="3"/>
        <w:rPr>
          <w:rFonts w:ascii="Times New Roman" w:hAnsi="Times New Roman" w:cs="Times New Roman"/>
          <w:b w:val="0"/>
          <w:sz w:val="16"/>
          <w:szCs w:val="16"/>
        </w:rPr>
      </w:pPr>
    </w:p>
    <w:p w:rsidR="007D7AA4" w:rsidRPr="005D2144" w:rsidRDefault="0005367A" w:rsidP="001002C9">
      <w:pPr>
        <w:pStyle w:val="ConsPlusTitle"/>
        <w:widowControl/>
        <w:ind w:firstLine="709"/>
        <w:jc w:val="center"/>
        <w:outlineLvl w:val="3"/>
        <w:rPr>
          <w:rFonts w:ascii="Times New Roman" w:hAnsi="Times New Roman" w:cs="Times New Roman"/>
          <w:b w:val="0"/>
          <w:sz w:val="16"/>
          <w:szCs w:val="16"/>
        </w:rPr>
      </w:pPr>
      <w:r w:rsidRPr="005D2144">
        <w:rPr>
          <w:rFonts w:ascii="Times New Roman" w:hAnsi="Times New Roman" w:cs="Times New Roman"/>
          <w:b w:val="0"/>
          <w:sz w:val="16"/>
          <w:szCs w:val="16"/>
        </w:rPr>
        <w:t>6</w:t>
      </w:r>
      <w:r w:rsidR="00232EA1" w:rsidRPr="005D2144">
        <w:rPr>
          <w:rFonts w:ascii="Times New Roman" w:hAnsi="Times New Roman" w:cs="Times New Roman"/>
          <w:b w:val="0"/>
          <w:sz w:val="16"/>
          <w:szCs w:val="16"/>
        </w:rPr>
        <w:t>.</w:t>
      </w:r>
      <w:r w:rsidR="007D7AA4" w:rsidRPr="005D2144">
        <w:rPr>
          <w:rFonts w:ascii="Times New Roman" w:hAnsi="Times New Roman" w:cs="Times New Roman"/>
          <w:b w:val="0"/>
          <w:sz w:val="16"/>
          <w:szCs w:val="16"/>
        </w:rPr>
        <w:t>2. Программа развития электроснабжения</w:t>
      </w:r>
    </w:p>
    <w:p w:rsidR="007D7AA4" w:rsidRPr="005D2144" w:rsidRDefault="007D7AA4" w:rsidP="001002C9">
      <w:pPr>
        <w:autoSpaceDE w:val="0"/>
        <w:autoSpaceDN w:val="0"/>
        <w:adjustRightInd w:val="0"/>
        <w:spacing w:after="0" w:line="240" w:lineRule="auto"/>
        <w:ind w:firstLine="709"/>
        <w:jc w:val="center"/>
        <w:outlineLvl w:val="4"/>
        <w:rPr>
          <w:rFonts w:ascii="Times New Roman" w:hAnsi="Times New Roman"/>
          <w:sz w:val="16"/>
          <w:szCs w:val="16"/>
          <w:u w:val="single"/>
        </w:rPr>
      </w:pPr>
      <w:r w:rsidRPr="005D2144">
        <w:rPr>
          <w:rFonts w:ascii="Times New Roman" w:hAnsi="Times New Roman"/>
          <w:sz w:val="16"/>
          <w:szCs w:val="16"/>
          <w:u w:val="single"/>
        </w:rPr>
        <w:t>Основные направления модернизации системы</w:t>
      </w:r>
    </w:p>
    <w:p w:rsidR="007D7AA4" w:rsidRPr="005D2144" w:rsidRDefault="007D7AA4" w:rsidP="001002C9">
      <w:pPr>
        <w:autoSpaceDE w:val="0"/>
        <w:autoSpaceDN w:val="0"/>
        <w:adjustRightInd w:val="0"/>
        <w:spacing w:after="0" w:line="240" w:lineRule="auto"/>
        <w:ind w:firstLine="709"/>
        <w:jc w:val="center"/>
        <w:rPr>
          <w:rFonts w:ascii="Times New Roman" w:hAnsi="Times New Roman"/>
          <w:sz w:val="16"/>
          <w:szCs w:val="16"/>
          <w:u w:val="single"/>
        </w:rPr>
      </w:pPr>
      <w:r w:rsidRPr="005D2144">
        <w:rPr>
          <w:rFonts w:ascii="Times New Roman" w:hAnsi="Times New Roman"/>
          <w:sz w:val="16"/>
          <w:szCs w:val="16"/>
          <w:u w:val="single"/>
        </w:rPr>
        <w:t>электроснабжения</w:t>
      </w:r>
    </w:p>
    <w:p w:rsidR="007D7AA4" w:rsidRPr="005D2144" w:rsidRDefault="007D7AA4" w:rsidP="001002C9">
      <w:pPr>
        <w:autoSpaceDE w:val="0"/>
        <w:autoSpaceDN w:val="0"/>
        <w:adjustRightInd w:val="0"/>
        <w:spacing w:after="0" w:line="240" w:lineRule="auto"/>
        <w:ind w:firstLine="709"/>
        <w:jc w:val="center"/>
        <w:rPr>
          <w:rFonts w:ascii="Times New Roman" w:hAnsi="Times New Roman"/>
          <w:sz w:val="16"/>
          <w:szCs w:val="16"/>
        </w:rPr>
      </w:pPr>
    </w:p>
    <w:p w:rsidR="007D7AA4" w:rsidRPr="005D2144" w:rsidRDefault="007D7AA4" w:rsidP="001002C9">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Анализ существующей системы электроснабжения МО </w:t>
      </w:r>
      <w:r w:rsidR="00F02C28" w:rsidRPr="005D2144">
        <w:rPr>
          <w:rFonts w:ascii="Times New Roman" w:hAnsi="Times New Roman"/>
          <w:sz w:val="16"/>
          <w:szCs w:val="16"/>
        </w:rPr>
        <w:t>Бондаревский</w:t>
      </w:r>
      <w:r w:rsidR="004C636F" w:rsidRPr="005D2144">
        <w:rPr>
          <w:rFonts w:ascii="Times New Roman" w:hAnsi="Times New Roman"/>
          <w:sz w:val="16"/>
          <w:szCs w:val="16"/>
        </w:rPr>
        <w:t xml:space="preserve"> селсьовет </w:t>
      </w:r>
      <w:r w:rsidRPr="005D2144">
        <w:rPr>
          <w:rFonts w:ascii="Times New Roman" w:hAnsi="Times New Roman"/>
          <w:sz w:val="16"/>
          <w:szCs w:val="16"/>
        </w:rPr>
        <w:t>показал, что действующие электросети находятся в удовлетворительном состоянии. Вместе с тем наблюдается динамика роста нагрузок на всех уровнях напряжений вследствие увеличения потребления электроэнергии. Развитие системы электроснабжения пойдет по следующим основным направлениям:</w:t>
      </w:r>
    </w:p>
    <w:p w:rsidR="007D7AA4" w:rsidRPr="005D2144" w:rsidRDefault="007D7AA4" w:rsidP="001002C9">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Реконструкция и модернизация существующей системы электроснабжения, включающие в себя реконструкцию действующих электроустановок и замену устаревшего оборудования на современное, отвечающее всем энергосберегающим требованиям.</w:t>
      </w:r>
    </w:p>
    <w:p w:rsidR="007D7AA4" w:rsidRPr="005D2144" w:rsidRDefault="007D7AA4" w:rsidP="001002C9">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Строительство новых элементов системы энергоснабжения, необходимое для устранения недостатков функционирования электросетей МО и обеспечения надежности работы всей энергосистемы.</w:t>
      </w:r>
    </w:p>
    <w:p w:rsidR="007D7AA4" w:rsidRPr="005D2144" w:rsidRDefault="007D7AA4" w:rsidP="00232EA1">
      <w:pPr>
        <w:autoSpaceDE w:val="0"/>
        <w:autoSpaceDN w:val="0"/>
        <w:adjustRightInd w:val="0"/>
        <w:spacing w:after="0" w:line="240" w:lineRule="auto"/>
        <w:rPr>
          <w:rFonts w:ascii="Times New Roman" w:hAnsi="Times New Roman"/>
          <w:sz w:val="16"/>
          <w:szCs w:val="16"/>
        </w:rPr>
      </w:pPr>
    </w:p>
    <w:p w:rsidR="007D7AA4" w:rsidRPr="005D2144" w:rsidRDefault="007D7AA4" w:rsidP="001E4423">
      <w:pPr>
        <w:autoSpaceDE w:val="0"/>
        <w:autoSpaceDN w:val="0"/>
        <w:adjustRightInd w:val="0"/>
        <w:spacing w:after="0" w:line="240" w:lineRule="auto"/>
        <w:ind w:firstLine="709"/>
        <w:jc w:val="center"/>
        <w:outlineLvl w:val="4"/>
        <w:rPr>
          <w:rFonts w:ascii="Times New Roman" w:hAnsi="Times New Roman"/>
          <w:sz w:val="16"/>
          <w:szCs w:val="16"/>
          <w:u w:val="single"/>
        </w:rPr>
      </w:pPr>
      <w:r w:rsidRPr="005D2144">
        <w:rPr>
          <w:rFonts w:ascii="Times New Roman" w:hAnsi="Times New Roman"/>
          <w:sz w:val="16"/>
          <w:szCs w:val="16"/>
          <w:u w:val="single"/>
        </w:rPr>
        <w:t>Определение эффекта от реализации мероприятий</w:t>
      </w:r>
    </w:p>
    <w:p w:rsidR="007D7AA4" w:rsidRPr="005D2144" w:rsidRDefault="007D7AA4" w:rsidP="001E4423">
      <w:pPr>
        <w:autoSpaceDE w:val="0"/>
        <w:autoSpaceDN w:val="0"/>
        <w:adjustRightInd w:val="0"/>
        <w:spacing w:after="0" w:line="240" w:lineRule="auto"/>
        <w:ind w:firstLine="709"/>
        <w:jc w:val="center"/>
        <w:rPr>
          <w:rFonts w:ascii="Times New Roman" w:hAnsi="Times New Roman"/>
          <w:sz w:val="16"/>
          <w:szCs w:val="16"/>
        </w:rPr>
      </w:pPr>
    </w:p>
    <w:p w:rsidR="007D7AA4" w:rsidRPr="005D2144" w:rsidRDefault="007D7AA4" w:rsidP="001E4423">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Основным эффектом от реализации комплекса мероприятий по развитию системы электроснабжения являются:</w:t>
      </w:r>
    </w:p>
    <w:p w:rsidR="007D7AA4" w:rsidRPr="005D2144" w:rsidRDefault="007D7AA4" w:rsidP="001E4423">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повышение качества и надежности электроснабжения существующих и строящихся районов МО </w:t>
      </w:r>
      <w:r w:rsidR="00F02C28" w:rsidRPr="005D2144">
        <w:rPr>
          <w:rFonts w:ascii="Times New Roman" w:hAnsi="Times New Roman"/>
          <w:sz w:val="16"/>
          <w:szCs w:val="16"/>
        </w:rPr>
        <w:t xml:space="preserve"> Бондаревский</w:t>
      </w:r>
      <w:r w:rsidR="0097484E" w:rsidRPr="005D2144">
        <w:rPr>
          <w:rFonts w:ascii="Times New Roman" w:hAnsi="Times New Roman"/>
          <w:sz w:val="16"/>
          <w:szCs w:val="16"/>
        </w:rPr>
        <w:t xml:space="preserve"> сельсовет</w:t>
      </w:r>
      <w:r w:rsidRPr="005D2144">
        <w:rPr>
          <w:rFonts w:ascii="Times New Roman" w:hAnsi="Times New Roman"/>
          <w:sz w:val="16"/>
          <w:szCs w:val="16"/>
        </w:rPr>
        <w:t>;</w:t>
      </w:r>
    </w:p>
    <w:p w:rsidR="007D7AA4" w:rsidRPr="005D2144" w:rsidRDefault="007D7AA4" w:rsidP="001E4423">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сохранение резерва электрических мощностей при дальнейшем освоении новых муниципальных территорий.</w:t>
      </w:r>
    </w:p>
    <w:p w:rsidR="007D7AA4" w:rsidRPr="005D2144" w:rsidRDefault="007D7AA4" w:rsidP="001E4423">
      <w:pPr>
        <w:autoSpaceDE w:val="0"/>
        <w:autoSpaceDN w:val="0"/>
        <w:adjustRightInd w:val="0"/>
        <w:spacing w:after="0" w:line="240" w:lineRule="auto"/>
        <w:ind w:firstLine="709"/>
        <w:jc w:val="center"/>
        <w:rPr>
          <w:rFonts w:ascii="Times New Roman" w:hAnsi="Times New Roman"/>
          <w:sz w:val="16"/>
          <w:szCs w:val="16"/>
        </w:rPr>
      </w:pPr>
    </w:p>
    <w:p w:rsidR="007D7AA4" w:rsidRPr="005D2144" w:rsidRDefault="0005367A">
      <w:pPr>
        <w:autoSpaceDE w:val="0"/>
        <w:autoSpaceDN w:val="0"/>
        <w:adjustRightInd w:val="0"/>
        <w:spacing w:after="0" w:line="240" w:lineRule="auto"/>
        <w:jc w:val="center"/>
        <w:outlineLvl w:val="2"/>
        <w:rPr>
          <w:rFonts w:ascii="Times New Roman" w:hAnsi="Times New Roman"/>
          <w:sz w:val="16"/>
          <w:szCs w:val="16"/>
        </w:rPr>
      </w:pPr>
      <w:r w:rsidRPr="005D2144">
        <w:rPr>
          <w:rFonts w:ascii="Times New Roman" w:hAnsi="Times New Roman"/>
          <w:sz w:val="16"/>
          <w:szCs w:val="16"/>
        </w:rPr>
        <w:t>7</w:t>
      </w:r>
      <w:r w:rsidR="00232EA1" w:rsidRPr="005D2144">
        <w:rPr>
          <w:rFonts w:ascii="Times New Roman" w:hAnsi="Times New Roman"/>
          <w:sz w:val="16"/>
          <w:szCs w:val="16"/>
        </w:rPr>
        <w:t>.</w:t>
      </w:r>
      <w:r w:rsidR="007D7AA4" w:rsidRPr="005D2144">
        <w:rPr>
          <w:rFonts w:ascii="Times New Roman" w:hAnsi="Times New Roman"/>
          <w:sz w:val="16"/>
          <w:szCs w:val="16"/>
        </w:rPr>
        <w:t xml:space="preserve"> ФОРМИРОВАНИЕ СВОДНОГО ПЛАНА ПРОГРАММНЫХ МЕРОПРИЯТИЙ</w:t>
      </w:r>
    </w:p>
    <w:p w:rsidR="007D7AA4" w:rsidRPr="005D2144" w:rsidRDefault="007D7AA4">
      <w:pPr>
        <w:autoSpaceDE w:val="0"/>
        <w:autoSpaceDN w:val="0"/>
        <w:adjustRightInd w:val="0"/>
        <w:spacing w:after="0" w:line="240" w:lineRule="auto"/>
        <w:jc w:val="center"/>
        <w:rPr>
          <w:rFonts w:ascii="Times New Roman" w:hAnsi="Times New Roman"/>
          <w:sz w:val="16"/>
          <w:szCs w:val="16"/>
        </w:rPr>
      </w:pPr>
      <w:r w:rsidRPr="005D2144">
        <w:rPr>
          <w:rFonts w:ascii="Times New Roman" w:hAnsi="Times New Roman"/>
          <w:sz w:val="16"/>
          <w:szCs w:val="16"/>
        </w:rPr>
        <w:t xml:space="preserve">КОМПЛЕКСНОГО РАЗВИТИЯ КОММУНАЛЬНОЙ ИНФРАСТРУКТУРЫ </w:t>
      </w:r>
    </w:p>
    <w:p w:rsidR="007D7AA4" w:rsidRPr="005D2144" w:rsidRDefault="007D7AA4">
      <w:pPr>
        <w:autoSpaceDE w:val="0"/>
        <w:autoSpaceDN w:val="0"/>
        <w:adjustRightInd w:val="0"/>
        <w:spacing w:after="0" w:line="240" w:lineRule="auto"/>
        <w:jc w:val="center"/>
        <w:rPr>
          <w:rFonts w:ascii="Times New Roman" w:hAnsi="Times New Roman"/>
          <w:sz w:val="16"/>
          <w:szCs w:val="16"/>
        </w:rPr>
      </w:pPr>
    </w:p>
    <w:p w:rsidR="007D7AA4" w:rsidRPr="005D2144" w:rsidRDefault="007D7AA4">
      <w:pPr>
        <w:pStyle w:val="ConsPlusTitle"/>
        <w:widowControl/>
        <w:jc w:val="center"/>
        <w:rPr>
          <w:rFonts w:ascii="Times New Roman" w:hAnsi="Times New Roman" w:cs="Times New Roman"/>
          <w:b w:val="0"/>
          <w:sz w:val="16"/>
          <w:szCs w:val="16"/>
        </w:rPr>
      </w:pPr>
      <w:r w:rsidRPr="005D2144">
        <w:rPr>
          <w:rFonts w:ascii="Times New Roman" w:hAnsi="Times New Roman" w:cs="Times New Roman"/>
          <w:b w:val="0"/>
          <w:sz w:val="16"/>
          <w:szCs w:val="16"/>
        </w:rPr>
        <w:t>Сводный перечень мероприятий по развитию систем</w:t>
      </w:r>
    </w:p>
    <w:p w:rsidR="007D7AA4" w:rsidRPr="005D2144" w:rsidRDefault="007D7AA4" w:rsidP="003C32BA">
      <w:pPr>
        <w:pStyle w:val="ConsPlusTitle"/>
        <w:widowControl/>
        <w:jc w:val="center"/>
        <w:rPr>
          <w:rFonts w:ascii="Times New Roman" w:hAnsi="Times New Roman" w:cs="Times New Roman"/>
          <w:b w:val="0"/>
          <w:sz w:val="16"/>
          <w:szCs w:val="16"/>
        </w:rPr>
      </w:pPr>
      <w:r w:rsidRPr="005D2144">
        <w:rPr>
          <w:rFonts w:ascii="Times New Roman" w:hAnsi="Times New Roman" w:cs="Times New Roman"/>
          <w:b w:val="0"/>
          <w:sz w:val="16"/>
          <w:szCs w:val="16"/>
        </w:rPr>
        <w:t>коммун</w:t>
      </w:r>
      <w:r w:rsidR="00A97B04" w:rsidRPr="005D2144">
        <w:rPr>
          <w:rFonts w:ascii="Times New Roman" w:hAnsi="Times New Roman" w:cs="Times New Roman"/>
          <w:b w:val="0"/>
          <w:sz w:val="16"/>
          <w:szCs w:val="16"/>
        </w:rPr>
        <w:t xml:space="preserve">альной инфраструктуры МО </w:t>
      </w:r>
      <w:r w:rsidR="00F02C28" w:rsidRPr="005D2144">
        <w:rPr>
          <w:rFonts w:ascii="Times New Roman" w:hAnsi="Times New Roman" w:cs="Times New Roman"/>
          <w:b w:val="0"/>
          <w:sz w:val="16"/>
          <w:szCs w:val="16"/>
        </w:rPr>
        <w:t>Бондаревский</w:t>
      </w:r>
      <w:r w:rsidR="00A97B04" w:rsidRPr="005D2144">
        <w:rPr>
          <w:rFonts w:ascii="Times New Roman" w:hAnsi="Times New Roman" w:cs="Times New Roman"/>
          <w:b w:val="0"/>
          <w:sz w:val="16"/>
          <w:szCs w:val="16"/>
        </w:rPr>
        <w:t xml:space="preserve"> сельсовет </w:t>
      </w:r>
      <w:r w:rsidRPr="005D2144">
        <w:rPr>
          <w:rFonts w:ascii="Times New Roman" w:hAnsi="Times New Roman" w:cs="Times New Roman"/>
          <w:b w:val="0"/>
          <w:sz w:val="16"/>
          <w:szCs w:val="16"/>
        </w:rPr>
        <w:t>на период 201</w:t>
      </w:r>
      <w:r w:rsidR="00F02C28" w:rsidRPr="005D2144">
        <w:rPr>
          <w:rFonts w:ascii="Times New Roman" w:hAnsi="Times New Roman" w:cs="Times New Roman"/>
          <w:b w:val="0"/>
          <w:sz w:val="16"/>
          <w:szCs w:val="16"/>
        </w:rPr>
        <w:t>8</w:t>
      </w:r>
      <w:r w:rsidR="00232EA1" w:rsidRPr="005D2144">
        <w:rPr>
          <w:rFonts w:ascii="Times New Roman" w:hAnsi="Times New Roman" w:cs="Times New Roman"/>
          <w:b w:val="0"/>
          <w:sz w:val="16"/>
          <w:szCs w:val="16"/>
        </w:rPr>
        <w:t xml:space="preserve">- </w:t>
      </w:r>
      <w:smartTag w:uri="urn:schemas-microsoft-com:office:smarttags" w:element="metricconverter">
        <w:smartTagPr>
          <w:attr w:name="ProductID" w:val="2021 г"/>
        </w:smartTagPr>
        <w:r w:rsidR="00232EA1" w:rsidRPr="005D2144">
          <w:rPr>
            <w:rFonts w:ascii="Times New Roman" w:hAnsi="Times New Roman" w:cs="Times New Roman"/>
            <w:b w:val="0"/>
            <w:sz w:val="16"/>
            <w:szCs w:val="16"/>
          </w:rPr>
          <w:t>20</w:t>
        </w:r>
        <w:r w:rsidR="00F02C28" w:rsidRPr="005D2144">
          <w:rPr>
            <w:rFonts w:ascii="Times New Roman" w:hAnsi="Times New Roman" w:cs="Times New Roman"/>
            <w:b w:val="0"/>
            <w:sz w:val="16"/>
            <w:szCs w:val="16"/>
          </w:rPr>
          <w:t>21</w:t>
        </w:r>
        <w:r w:rsidR="00A83FB5" w:rsidRPr="005D2144">
          <w:rPr>
            <w:rFonts w:ascii="Times New Roman" w:hAnsi="Times New Roman" w:cs="Times New Roman"/>
            <w:b w:val="0"/>
            <w:sz w:val="16"/>
            <w:szCs w:val="16"/>
          </w:rPr>
          <w:t xml:space="preserve"> г</w:t>
        </w:r>
      </w:smartTag>
    </w:p>
    <w:p w:rsidR="00A83FB5" w:rsidRPr="005D2144" w:rsidRDefault="00A83FB5" w:rsidP="003C32BA">
      <w:pPr>
        <w:pStyle w:val="ConsPlusTitle"/>
        <w:widowControl/>
        <w:jc w:val="center"/>
        <w:rPr>
          <w:rFonts w:ascii="Times New Roman" w:hAnsi="Times New Roman" w:cs="Times New Roman"/>
          <w:b w:val="0"/>
          <w:sz w:val="16"/>
          <w:szCs w:val="16"/>
          <w:highlight w:val="green"/>
        </w:rPr>
      </w:pPr>
    </w:p>
    <w:tbl>
      <w:tblPr>
        <w:tblW w:w="9288" w:type="dxa"/>
        <w:tblInd w:w="70" w:type="dxa"/>
        <w:tblLayout w:type="fixed"/>
        <w:tblCellMar>
          <w:left w:w="70" w:type="dxa"/>
          <w:right w:w="70" w:type="dxa"/>
        </w:tblCellMar>
        <w:tblLook w:val="0000"/>
      </w:tblPr>
      <w:tblGrid>
        <w:gridCol w:w="540"/>
        <w:gridCol w:w="7398"/>
        <w:gridCol w:w="1350"/>
      </w:tblGrid>
      <w:tr w:rsidR="00A83FB5" w:rsidRPr="005D2144" w:rsidTr="00956676">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 </w:t>
            </w:r>
            <w:r w:rsidRPr="005D2144">
              <w:rPr>
                <w:rFonts w:ascii="Times New Roman" w:hAnsi="Times New Roman" w:cs="Times New Roman"/>
                <w:sz w:val="16"/>
                <w:szCs w:val="16"/>
              </w:rPr>
              <w:br/>
              <w:t>п/п</w:t>
            </w:r>
          </w:p>
        </w:tc>
        <w:tc>
          <w:tcPr>
            <w:tcW w:w="7398"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Технические мероприятия </w:t>
            </w:r>
          </w:p>
        </w:tc>
        <w:tc>
          <w:tcPr>
            <w:tcW w:w="1350"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Всего,</w:t>
            </w:r>
            <w:r w:rsidRPr="005D2144">
              <w:rPr>
                <w:rFonts w:ascii="Times New Roman" w:hAnsi="Times New Roman" w:cs="Times New Roman"/>
                <w:sz w:val="16"/>
                <w:szCs w:val="16"/>
              </w:rPr>
              <w:br/>
              <w:t>млн. руб.</w:t>
            </w:r>
          </w:p>
        </w:tc>
      </w:tr>
      <w:tr w:rsidR="00A83FB5" w:rsidRPr="005D2144" w:rsidTr="00956676">
        <w:tblPrEx>
          <w:tblCellMar>
            <w:top w:w="0" w:type="dxa"/>
            <w:bottom w:w="0" w:type="dxa"/>
          </w:tblCellMar>
        </w:tblPrEx>
        <w:trPr>
          <w:cantSplit/>
          <w:trHeight w:val="240"/>
        </w:trPr>
        <w:tc>
          <w:tcPr>
            <w:tcW w:w="9288" w:type="dxa"/>
            <w:gridSpan w:val="3"/>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Водоснабжение </w:t>
            </w:r>
          </w:p>
        </w:tc>
      </w:tr>
      <w:tr w:rsidR="00A83FB5" w:rsidRPr="005D2144" w:rsidTr="0095667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p>
        </w:tc>
        <w:tc>
          <w:tcPr>
            <w:tcW w:w="7398"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Реконструкция системы водоснабжения: </w:t>
            </w:r>
          </w:p>
        </w:tc>
        <w:tc>
          <w:tcPr>
            <w:tcW w:w="1350"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p>
        </w:tc>
      </w:tr>
      <w:tr w:rsidR="00A83FB5" w:rsidRPr="005D2144" w:rsidTr="00956676">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1 </w:t>
            </w:r>
          </w:p>
        </w:tc>
        <w:tc>
          <w:tcPr>
            <w:tcW w:w="7398"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Реконструкция и капитальный ремонт системы водоснабжения в МО Новотроицкий сельсовет</w:t>
            </w:r>
          </w:p>
        </w:tc>
        <w:tc>
          <w:tcPr>
            <w:tcW w:w="1350"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10</w:t>
            </w:r>
          </w:p>
        </w:tc>
      </w:tr>
      <w:tr w:rsidR="00A83FB5" w:rsidRPr="005D2144" w:rsidTr="0095667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2. </w:t>
            </w:r>
          </w:p>
        </w:tc>
        <w:tc>
          <w:tcPr>
            <w:tcW w:w="7398"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Замена емкостей </w:t>
            </w:r>
          </w:p>
        </w:tc>
        <w:tc>
          <w:tcPr>
            <w:tcW w:w="1350"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w:t>
            </w:r>
          </w:p>
        </w:tc>
      </w:tr>
      <w:tr w:rsidR="00A83FB5" w:rsidRPr="005D2144" w:rsidTr="0095667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p>
        </w:tc>
        <w:tc>
          <w:tcPr>
            <w:tcW w:w="7398"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ИТОГО </w:t>
            </w:r>
          </w:p>
        </w:tc>
        <w:tc>
          <w:tcPr>
            <w:tcW w:w="1350"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12</w:t>
            </w:r>
          </w:p>
        </w:tc>
      </w:tr>
      <w:tr w:rsidR="00A83FB5" w:rsidRPr="005D2144" w:rsidTr="00956676">
        <w:tblPrEx>
          <w:tblCellMar>
            <w:top w:w="0" w:type="dxa"/>
            <w:bottom w:w="0" w:type="dxa"/>
          </w:tblCellMar>
        </w:tblPrEx>
        <w:trPr>
          <w:cantSplit/>
          <w:trHeight w:val="240"/>
        </w:trPr>
        <w:tc>
          <w:tcPr>
            <w:tcW w:w="9288" w:type="dxa"/>
            <w:gridSpan w:val="3"/>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ТБО </w:t>
            </w:r>
          </w:p>
        </w:tc>
      </w:tr>
      <w:tr w:rsidR="00A83FB5" w:rsidRPr="005D2144" w:rsidTr="0095667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1 </w:t>
            </w:r>
          </w:p>
        </w:tc>
        <w:tc>
          <w:tcPr>
            <w:tcW w:w="7398"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Проведение агитационной кампании среди населения </w:t>
            </w:r>
          </w:p>
        </w:tc>
        <w:tc>
          <w:tcPr>
            <w:tcW w:w="1350"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0,1</w:t>
            </w:r>
          </w:p>
        </w:tc>
      </w:tr>
      <w:tr w:rsidR="00A83FB5" w:rsidRPr="005D2144" w:rsidTr="0095667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2. </w:t>
            </w:r>
          </w:p>
        </w:tc>
        <w:tc>
          <w:tcPr>
            <w:tcW w:w="7398"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Мероприятия по организации сбора и вывоза ТБО</w:t>
            </w:r>
          </w:p>
        </w:tc>
        <w:tc>
          <w:tcPr>
            <w:tcW w:w="1350"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2,4</w:t>
            </w:r>
          </w:p>
        </w:tc>
      </w:tr>
      <w:tr w:rsidR="00A83FB5" w:rsidRPr="005D2144" w:rsidTr="0095667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highlight w:val="green"/>
              </w:rPr>
            </w:pPr>
          </w:p>
        </w:tc>
        <w:tc>
          <w:tcPr>
            <w:tcW w:w="7398"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ИТОГО </w:t>
            </w:r>
          </w:p>
        </w:tc>
        <w:tc>
          <w:tcPr>
            <w:tcW w:w="1350"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2,5</w:t>
            </w:r>
          </w:p>
        </w:tc>
      </w:tr>
      <w:tr w:rsidR="00A83FB5" w:rsidRPr="005D2144" w:rsidTr="00956676">
        <w:tblPrEx>
          <w:tblCellMar>
            <w:top w:w="0" w:type="dxa"/>
            <w:bottom w:w="0" w:type="dxa"/>
          </w:tblCellMar>
        </w:tblPrEx>
        <w:trPr>
          <w:cantSplit/>
          <w:trHeight w:val="240"/>
        </w:trPr>
        <w:tc>
          <w:tcPr>
            <w:tcW w:w="9288" w:type="dxa"/>
            <w:gridSpan w:val="3"/>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Электроснабжение </w:t>
            </w:r>
          </w:p>
        </w:tc>
      </w:tr>
      <w:tr w:rsidR="00A83FB5" w:rsidRPr="005D2144" w:rsidTr="0095667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highlight w:val="green"/>
              </w:rPr>
            </w:pPr>
          </w:p>
        </w:tc>
        <w:tc>
          <w:tcPr>
            <w:tcW w:w="7398"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Реконструкция системы электроснадбжения: </w:t>
            </w:r>
          </w:p>
        </w:tc>
        <w:tc>
          <w:tcPr>
            <w:tcW w:w="1350"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highlight w:val="green"/>
              </w:rPr>
            </w:pPr>
          </w:p>
        </w:tc>
      </w:tr>
      <w:tr w:rsidR="00A83FB5" w:rsidRPr="005D2144" w:rsidTr="00956676">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highlight w:val="green"/>
              </w:rPr>
            </w:pPr>
            <w:r w:rsidRPr="005D2144">
              <w:rPr>
                <w:rFonts w:ascii="Times New Roman" w:hAnsi="Times New Roman" w:cs="Times New Roman"/>
                <w:sz w:val="16"/>
                <w:szCs w:val="16"/>
              </w:rPr>
              <w:t xml:space="preserve">1 </w:t>
            </w:r>
          </w:p>
        </w:tc>
        <w:tc>
          <w:tcPr>
            <w:tcW w:w="7398" w:type="dxa"/>
            <w:tcBorders>
              <w:top w:val="single" w:sz="6" w:space="0" w:color="auto"/>
              <w:left w:val="single" w:sz="6" w:space="0" w:color="auto"/>
              <w:bottom w:val="single" w:sz="6" w:space="0" w:color="auto"/>
              <w:right w:val="single" w:sz="6" w:space="0" w:color="auto"/>
            </w:tcBorders>
          </w:tcPr>
          <w:p w:rsidR="00A83FB5" w:rsidRPr="005D2144" w:rsidRDefault="005A742A"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Замена светильников на </w:t>
            </w:r>
            <w:r w:rsidR="00C748DA" w:rsidRPr="005D2144">
              <w:rPr>
                <w:rFonts w:ascii="Times New Roman" w:hAnsi="Times New Roman" w:cs="Times New Roman"/>
                <w:sz w:val="16"/>
                <w:szCs w:val="16"/>
              </w:rPr>
              <w:t>энергосберегающие</w:t>
            </w:r>
          </w:p>
        </w:tc>
        <w:tc>
          <w:tcPr>
            <w:tcW w:w="1350" w:type="dxa"/>
            <w:tcBorders>
              <w:top w:val="single" w:sz="6" w:space="0" w:color="auto"/>
              <w:left w:val="single" w:sz="6" w:space="0" w:color="auto"/>
              <w:bottom w:val="single" w:sz="6" w:space="0" w:color="auto"/>
              <w:right w:val="single" w:sz="6" w:space="0" w:color="auto"/>
            </w:tcBorders>
          </w:tcPr>
          <w:p w:rsidR="00A83FB5" w:rsidRPr="005D2144" w:rsidRDefault="00C748DA"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0,7</w:t>
            </w:r>
          </w:p>
        </w:tc>
      </w:tr>
      <w:tr w:rsidR="00A83FB5" w:rsidRPr="005D2144" w:rsidTr="0095667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highlight w:val="green"/>
              </w:rPr>
            </w:pPr>
          </w:p>
        </w:tc>
        <w:tc>
          <w:tcPr>
            <w:tcW w:w="7398"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ИТОГО </w:t>
            </w:r>
          </w:p>
        </w:tc>
        <w:tc>
          <w:tcPr>
            <w:tcW w:w="1350" w:type="dxa"/>
            <w:tcBorders>
              <w:top w:val="single" w:sz="6" w:space="0" w:color="auto"/>
              <w:left w:val="single" w:sz="6" w:space="0" w:color="auto"/>
              <w:bottom w:val="single" w:sz="6" w:space="0" w:color="auto"/>
              <w:right w:val="single" w:sz="6" w:space="0" w:color="auto"/>
            </w:tcBorders>
          </w:tcPr>
          <w:p w:rsidR="00A83FB5" w:rsidRPr="005D2144" w:rsidRDefault="00C748DA"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0,7</w:t>
            </w:r>
          </w:p>
        </w:tc>
      </w:tr>
      <w:tr w:rsidR="00A83FB5" w:rsidRPr="005D2144" w:rsidTr="00956676">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A83FB5" w:rsidRPr="005D2144" w:rsidRDefault="00A83FB5" w:rsidP="00956676">
            <w:pPr>
              <w:pStyle w:val="ConsPlusCell"/>
              <w:widowControl/>
              <w:rPr>
                <w:rFonts w:ascii="Times New Roman" w:hAnsi="Times New Roman" w:cs="Times New Roman"/>
                <w:sz w:val="16"/>
                <w:szCs w:val="16"/>
                <w:highlight w:val="green"/>
              </w:rPr>
            </w:pPr>
          </w:p>
        </w:tc>
        <w:tc>
          <w:tcPr>
            <w:tcW w:w="7398" w:type="dxa"/>
            <w:tcBorders>
              <w:top w:val="single" w:sz="6" w:space="0" w:color="auto"/>
              <w:left w:val="single" w:sz="6" w:space="0" w:color="auto"/>
              <w:bottom w:val="single" w:sz="6" w:space="0" w:color="auto"/>
              <w:right w:val="single" w:sz="6" w:space="0" w:color="auto"/>
            </w:tcBorders>
          </w:tcPr>
          <w:p w:rsidR="00A83FB5" w:rsidRPr="005D2144" w:rsidRDefault="00A83FB5" w:rsidP="005A742A">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ВСЕГО по МО </w:t>
            </w:r>
            <w:r w:rsidR="00F02C28" w:rsidRPr="005D2144">
              <w:rPr>
                <w:rFonts w:ascii="Times New Roman" w:hAnsi="Times New Roman" w:cs="Times New Roman"/>
                <w:sz w:val="16"/>
                <w:szCs w:val="16"/>
              </w:rPr>
              <w:t xml:space="preserve"> Бондаревский</w:t>
            </w:r>
            <w:r w:rsidRPr="005D2144">
              <w:rPr>
                <w:rFonts w:ascii="Times New Roman" w:hAnsi="Times New Roman" w:cs="Times New Roman"/>
                <w:sz w:val="16"/>
                <w:szCs w:val="16"/>
              </w:rPr>
              <w:t xml:space="preserve"> сельсовет </w:t>
            </w:r>
          </w:p>
        </w:tc>
        <w:tc>
          <w:tcPr>
            <w:tcW w:w="1350" w:type="dxa"/>
            <w:tcBorders>
              <w:top w:val="single" w:sz="6" w:space="0" w:color="auto"/>
              <w:left w:val="single" w:sz="6" w:space="0" w:color="auto"/>
              <w:bottom w:val="single" w:sz="6" w:space="0" w:color="auto"/>
              <w:right w:val="single" w:sz="6" w:space="0" w:color="auto"/>
            </w:tcBorders>
          </w:tcPr>
          <w:p w:rsidR="00A83FB5" w:rsidRPr="005D2144" w:rsidRDefault="00C748DA" w:rsidP="0095667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15,2</w:t>
            </w:r>
          </w:p>
        </w:tc>
      </w:tr>
    </w:tbl>
    <w:p w:rsidR="007D7AA4" w:rsidRPr="005D2144" w:rsidRDefault="007D7AA4">
      <w:pPr>
        <w:autoSpaceDE w:val="0"/>
        <w:autoSpaceDN w:val="0"/>
        <w:adjustRightInd w:val="0"/>
        <w:spacing w:after="0" w:line="240" w:lineRule="auto"/>
        <w:jc w:val="center"/>
        <w:rPr>
          <w:rFonts w:ascii="Times New Roman" w:hAnsi="Times New Roman"/>
          <w:sz w:val="16"/>
          <w:szCs w:val="16"/>
          <w:highlight w:val="green"/>
        </w:rPr>
      </w:pPr>
    </w:p>
    <w:p w:rsidR="007D7AA4" w:rsidRPr="005D2144" w:rsidRDefault="0005367A">
      <w:pPr>
        <w:autoSpaceDE w:val="0"/>
        <w:autoSpaceDN w:val="0"/>
        <w:adjustRightInd w:val="0"/>
        <w:spacing w:after="0" w:line="240" w:lineRule="auto"/>
        <w:jc w:val="center"/>
        <w:outlineLvl w:val="2"/>
        <w:rPr>
          <w:rFonts w:ascii="Times New Roman" w:hAnsi="Times New Roman"/>
          <w:sz w:val="16"/>
          <w:szCs w:val="16"/>
        </w:rPr>
      </w:pPr>
      <w:r w:rsidRPr="005D2144">
        <w:rPr>
          <w:rFonts w:ascii="Times New Roman" w:hAnsi="Times New Roman"/>
          <w:sz w:val="16"/>
          <w:szCs w:val="16"/>
        </w:rPr>
        <w:t xml:space="preserve">8. </w:t>
      </w:r>
      <w:r w:rsidR="00CE35B7" w:rsidRPr="005D2144">
        <w:rPr>
          <w:rFonts w:ascii="Times New Roman" w:hAnsi="Times New Roman"/>
          <w:sz w:val="16"/>
          <w:szCs w:val="16"/>
        </w:rPr>
        <w:t>ОЖ</w:t>
      </w:r>
      <w:r w:rsidR="007D7AA4" w:rsidRPr="005D2144">
        <w:rPr>
          <w:rFonts w:ascii="Times New Roman" w:hAnsi="Times New Roman"/>
          <w:sz w:val="16"/>
          <w:szCs w:val="16"/>
        </w:rPr>
        <w:t>ИДАЕМЫЕ РЕЗУЛЬТАТЫ И ДЕТАЛЬНЫЙ ПЕРЕЧЕНЬ</w:t>
      </w:r>
    </w:p>
    <w:p w:rsidR="007D7AA4" w:rsidRPr="005D2144" w:rsidRDefault="007D7AA4">
      <w:pPr>
        <w:autoSpaceDE w:val="0"/>
        <w:autoSpaceDN w:val="0"/>
        <w:adjustRightInd w:val="0"/>
        <w:spacing w:after="0" w:line="240" w:lineRule="auto"/>
        <w:jc w:val="center"/>
        <w:rPr>
          <w:rFonts w:ascii="Times New Roman" w:hAnsi="Times New Roman"/>
          <w:sz w:val="16"/>
          <w:szCs w:val="16"/>
        </w:rPr>
      </w:pPr>
      <w:r w:rsidRPr="005D2144">
        <w:rPr>
          <w:rFonts w:ascii="Times New Roman" w:hAnsi="Times New Roman"/>
          <w:sz w:val="16"/>
          <w:szCs w:val="16"/>
        </w:rPr>
        <w:t>ЦЕЛЕВЫХ ИНДИКАТОРОВ И ПОКАЗАТЕЛЕЙ ДЛЯ МОНИТОРИНГА</w:t>
      </w:r>
    </w:p>
    <w:p w:rsidR="007D7AA4" w:rsidRPr="005D2144" w:rsidRDefault="007D7AA4">
      <w:pPr>
        <w:autoSpaceDE w:val="0"/>
        <w:autoSpaceDN w:val="0"/>
        <w:adjustRightInd w:val="0"/>
        <w:spacing w:after="0" w:line="240" w:lineRule="auto"/>
        <w:jc w:val="center"/>
        <w:rPr>
          <w:rFonts w:ascii="Times New Roman" w:hAnsi="Times New Roman"/>
          <w:sz w:val="16"/>
          <w:szCs w:val="16"/>
        </w:rPr>
      </w:pPr>
      <w:r w:rsidRPr="005D2144">
        <w:rPr>
          <w:rFonts w:ascii="Times New Roman" w:hAnsi="Times New Roman"/>
          <w:sz w:val="16"/>
          <w:szCs w:val="16"/>
        </w:rPr>
        <w:t>РЕЗУЛЬТАТОВ ВЫПОЛНЕНИЯ МЕРОПРИЯТИЙ ПРОГРАММЫ. СИСТЕМА</w:t>
      </w:r>
    </w:p>
    <w:p w:rsidR="007D7AA4" w:rsidRPr="005D2144" w:rsidRDefault="007D7AA4">
      <w:pPr>
        <w:autoSpaceDE w:val="0"/>
        <w:autoSpaceDN w:val="0"/>
        <w:adjustRightInd w:val="0"/>
        <w:spacing w:after="0" w:line="240" w:lineRule="auto"/>
        <w:jc w:val="center"/>
        <w:rPr>
          <w:rFonts w:ascii="Times New Roman" w:hAnsi="Times New Roman"/>
          <w:sz w:val="16"/>
          <w:szCs w:val="16"/>
        </w:rPr>
      </w:pPr>
      <w:r w:rsidRPr="005D2144">
        <w:rPr>
          <w:rFonts w:ascii="Times New Roman" w:hAnsi="Times New Roman"/>
          <w:sz w:val="16"/>
          <w:szCs w:val="16"/>
        </w:rPr>
        <w:t>УПРАВЛЕНИЯ ПРОГРАММОЙ И КОНТРОЛЬ ЗА ХОДОМ ЕЕ ВЫПОЛНЕНИЯ</w:t>
      </w:r>
    </w:p>
    <w:p w:rsidR="007D7AA4" w:rsidRPr="005D2144" w:rsidRDefault="007D7AA4">
      <w:pPr>
        <w:autoSpaceDE w:val="0"/>
        <w:autoSpaceDN w:val="0"/>
        <w:adjustRightInd w:val="0"/>
        <w:spacing w:after="0" w:line="240" w:lineRule="auto"/>
        <w:jc w:val="both"/>
        <w:rPr>
          <w:rFonts w:ascii="Times New Roman" w:hAnsi="Times New Roman"/>
          <w:sz w:val="16"/>
          <w:szCs w:val="16"/>
        </w:rPr>
      </w:pPr>
    </w:p>
    <w:p w:rsidR="007D7AA4" w:rsidRPr="005D2144" w:rsidRDefault="0005367A" w:rsidP="009D19D9">
      <w:pPr>
        <w:pStyle w:val="ConsPlusTitle"/>
        <w:widowControl/>
        <w:ind w:firstLine="709"/>
        <w:jc w:val="center"/>
        <w:outlineLvl w:val="3"/>
        <w:rPr>
          <w:rFonts w:ascii="Times New Roman" w:hAnsi="Times New Roman" w:cs="Times New Roman"/>
          <w:b w:val="0"/>
          <w:sz w:val="16"/>
          <w:szCs w:val="16"/>
        </w:rPr>
      </w:pPr>
      <w:r w:rsidRPr="005D2144">
        <w:rPr>
          <w:rFonts w:ascii="Times New Roman" w:hAnsi="Times New Roman" w:cs="Times New Roman"/>
          <w:b w:val="0"/>
          <w:sz w:val="16"/>
          <w:szCs w:val="16"/>
        </w:rPr>
        <w:t>8.1.</w:t>
      </w:r>
      <w:r w:rsidR="00CE35B7" w:rsidRPr="005D2144">
        <w:rPr>
          <w:rFonts w:ascii="Times New Roman" w:hAnsi="Times New Roman" w:cs="Times New Roman"/>
          <w:b w:val="0"/>
          <w:sz w:val="16"/>
          <w:szCs w:val="16"/>
        </w:rPr>
        <w:t xml:space="preserve"> </w:t>
      </w:r>
      <w:r w:rsidR="007D7AA4" w:rsidRPr="005D2144">
        <w:rPr>
          <w:rFonts w:ascii="Times New Roman" w:hAnsi="Times New Roman" w:cs="Times New Roman"/>
          <w:b w:val="0"/>
          <w:sz w:val="16"/>
          <w:szCs w:val="16"/>
        </w:rPr>
        <w:t>Мониторинг и корректировка программы</w:t>
      </w:r>
    </w:p>
    <w:p w:rsidR="007D7AA4" w:rsidRPr="005D2144" w:rsidRDefault="007D7AA4" w:rsidP="009D19D9">
      <w:pPr>
        <w:autoSpaceDE w:val="0"/>
        <w:autoSpaceDN w:val="0"/>
        <w:adjustRightInd w:val="0"/>
        <w:spacing w:after="0" w:line="240" w:lineRule="auto"/>
        <w:ind w:firstLine="709"/>
        <w:jc w:val="center"/>
        <w:rPr>
          <w:rFonts w:ascii="Times New Roman" w:hAnsi="Times New Roman"/>
          <w:sz w:val="16"/>
          <w:szCs w:val="16"/>
        </w:rPr>
      </w:pPr>
    </w:p>
    <w:p w:rsidR="007D7AA4" w:rsidRPr="005D2144" w:rsidRDefault="007D7AA4" w:rsidP="009D19D9">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Целью мониторинга Программы комплексного развития систем коммунальной инфраструктуры МО </w:t>
      </w:r>
      <w:r w:rsidR="00F02C28" w:rsidRPr="005D2144">
        <w:rPr>
          <w:rFonts w:ascii="Times New Roman" w:hAnsi="Times New Roman"/>
          <w:sz w:val="16"/>
          <w:szCs w:val="16"/>
        </w:rPr>
        <w:t>Бондареевский</w:t>
      </w:r>
      <w:r w:rsidR="00470652" w:rsidRPr="005D2144">
        <w:rPr>
          <w:rFonts w:ascii="Times New Roman" w:hAnsi="Times New Roman"/>
          <w:sz w:val="16"/>
          <w:szCs w:val="16"/>
        </w:rPr>
        <w:t xml:space="preserve"> сельсовет</w:t>
      </w:r>
      <w:r w:rsidRPr="005D2144">
        <w:rPr>
          <w:rFonts w:ascii="Times New Roman" w:hAnsi="Times New Roman"/>
          <w:sz w:val="16"/>
          <w:szCs w:val="16"/>
        </w:rPr>
        <w:t xml:space="preserve"> являются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7D7AA4" w:rsidRPr="005D2144" w:rsidRDefault="007D7AA4" w:rsidP="009D19D9">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Мониторинг Программы комплексного развития систем коммунальной инфраструктуры МО </w:t>
      </w:r>
      <w:r w:rsidR="00A83FB5" w:rsidRPr="005D2144">
        <w:rPr>
          <w:rFonts w:ascii="Times New Roman" w:hAnsi="Times New Roman"/>
          <w:sz w:val="16"/>
          <w:szCs w:val="16"/>
        </w:rPr>
        <w:t>Новотроицкий</w:t>
      </w:r>
      <w:r w:rsidR="00470652" w:rsidRPr="005D2144">
        <w:rPr>
          <w:rFonts w:ascii="Times New Roman" w:hAnsi="Times New Roman"/>
          <w:sz w:val="16"/>
          <w:szCs w:val="16"/>
        </w:rPr>
        <w:t xml:space="preserve"> сельсовет</w:t>
      </w:r>
      <w:r w:rsidRPr="005D2144">
        <w:rPr>
          <w:rFonts w:ascii="Times New Roman" w:hAnsi="Times New Roman"/>
          <w:sz w:val="16"/>
          <w:szCs w:val="16"/>
        </w:rPr>
        <w:t xml:space="preserve"> включает следующие этапы:</w:t>
      </w:r>
    </w:p>
    <w:p w:rsidR="007D7AA4" w:rsidRPr="005D2144" w:rsidRDefault="007D7AA4" w:rsidP="009D19D9">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w:t>
      </w:r>
    </w:p>
    <w:p w:rsidR="007D7AA4" w:rsidRPr="005D2144" w:rsidRDefault="007D7AA4" w:rsidP="009D19D9">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2. Анализ данных о результатах проводимых преобразований систем коммунальной инфраструктуры.</w:t>
      </w:r>
    </w:p>
    <w:p w:rsidR="007D7AA4" w:rsidRPr="005D2144" w:rsidRDefault="007D7AA4" w:rsidP="009D19D9">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Мониторинг Программы комплексного развития систем коммунальной инфраструктуры МО </w:t>
      </w:r>
      <w:r w:rsidR="00F02C28" w:rsidRPr="005D2144">
        <w:rPr>
          <w:rFonts w:ascii="Times New Roman" w:hAnsi="Times New Roman"/>
          <w:sz w:val="16"/>
          <w:szCs w:val="16"/>
        </w:rPr>
        <w:t>Бондаревский</w:t>
      </w:r>
      <w:r w:rsidR="00470652" w:rsidRPr="005D2144">
        <w:rPr>
          <w:rFonts w:ascii="Times New Roman" w:hAnsi="Times New Roman"/>
          <w:sz w:val="16"/>
          <w:szCs w:val="16"/>
        </w:rPr>
        <w:t xml:space="preserve"> сельсовет</w:t>
      </w:r>
      <w:r w:rsidRPr="005D2144">
        <w:rPr>
          <w:rFonts w:ascii="Times New Roman" w:hAnsi="Times New Roman"/>
          <w:sz w:val="16"/>
          <w:szCs w:val="16"/>
        </w:rPr>
        <w:t xml:space="preserve"> предусматривает сопоставление и сравнение значений показателей во временном аспекте.</w:t>
      </w:r>
    </w:p>
    <w:p w:rsidR="007D7AA4" w:rsidRPr="005D2144" w:rsidRDefault="007D7AA4" w:rsidP="009D19D9">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Анализ проводится путем сопоставления показателя за отчетный период с аналогичным показателем за предыдущий (базовый) период.</w:t>
      </w:r>
    </w:p>
    <w:p w:rsidR="007D7AA4" w:rsidRPr="005D2144" w:rsidRDefault="007D7AA4" w:rsidP="009D19D9">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p>
    <w:p w:rsidR="007D7AA4" w:rsidRPr="005D2144" w:rsidRDefault="007D7AA4" w:rsidP="009D19D9">
      <w:pPr>
        <w:autoSpaceDE w:val="0"/>
        <w:autoSpaceDN w:val="0"/>
        <w:adjustRightInd w:val="0"/>
        <w:spacing w:after="0" w:line="240" w:lineRule="auto"/>
        <w:ind w:firstLine="709"/>
        <w:jc w:val="both"/>
        <w:rPr>
          <w:rFonts w:ascii="Times New Roman" w:hAnsi="Times New Roman"/>
          <w:sz w:val="16"/>
          <w:szCs w:val="16"/>
          <w:highlight w:val="green"/>
        </w:rPr>
      </w:pPr>
    </w:p>
    <w:p w:rsidR="007D7AA4" w:rsidRPr="005D2144" w:rsidRDefault="0005367A" w:rsidP="009D19D9">
      <w:pPr>
        <w:pStyle w:val="ConsPlusTitle"/>
        <w:widowControl/>
        <w:ind w:firstLine="709"/>
        <w:jc w:val="center"/>
        <w:outlineLvl w:val="3"/>
        <w:rPr>
          <w:rFonts w:ascii="Times New Roman" w:hAnsi="Times New Roman" w:cs="Times New Roman"/>
          <w:b w:val="0"/>
          <w:sz w:val="16"/>
          <w:szCs w:val="16"/>
        </w:rPr>
      </w:pPr>
      <w:r w:rsidRPr="005D2144">
        <w:rPr>
          <w:rFonts w:ascii="Times New Roman" w:hAnsi="Times New Roman" w:cs="Times New Roman"/>
          <w:b w:val="0"/>
          <w:sz w:val="16"/>
          <w:szCs w:val="16"/>
        </w:rPr>
        <w:t>8</w:t>
      </w:r>
      <w:r w:rsidR="00CE35B7" w:rsidRPr="005D2144">
        <w:rPr>
          <w:rFonts w:ascii="Times New Roman" w:hAnsi="Times New Roman" w:cs="Times New Roman"/>
          <w:b w:val="0"/>
          <w:sz w:val="16"/>
          <w:szCs w:val="16"/>
        </w:rPr>
        <w:t>.</w:t>
      </w:r>
      <w:r w:rsidR="007D7AA4" w:rsidRPr="005D2144">
        <w:rPr>
          <w:rFonts w:ascii="Times New Roman" w:hAnsi="Times New Roman" w:cs="Times New Roman"/>
          <w:b w:val="0"/>
          <w:sz w:val="16"/>
          <w:szCs w:val="16"/>
        </w:rPr>
        <w:t>2. Ожидаемые результаты и детальный перечень</w:t>
      </w:r>
    </w:p>
    <w:p w:rsidR="007D7AA4" w:rsidRPr="005D2144" w:rsidRDefault="007D7AA4" w:rsidP="003C32BA">
      <w:pPr>
        <w:pStyle w:val="ConsPlusTitle"/>
        <w:widowControl/>
        <w:ind w:firstLine="709"/>
        <w:jc w:val="center"/>
        <w:rPr>
          <w:rFonts w:ascii="Times New Roman" w:hAnsi="Times New Roman" w:cs="Times New Roman"/>
          <w:b w:val="0"/>
          <w:sz w:val="16"/>
          <w:szCs w:val="16"/>
        </w:rPr>
      </w:pPr>
      <w:r w:rsidRPr="005D2144">
        <w:rPr>
          <w:rFonts w:ascii="Times New Roman" w:hAnsi="Times New Roman" w:cs="Times New Roman"/>
          <w:b w:val="0"/>
          <w:sz w:val="16"/>
          <w:szCs w:val="16"/>
        </w:rPr>
        <w:t>целевых индикаторов и показателей</w:t>
      </w:r>
      <w:r w:rsidR="003C32BA" w:rsidRPr="005D2144">
        <w:rPr>
          <w:rFonts w:ascii="Times New Roman" w:hAnsi="Times New Roman" w:cs="Times New Roman"/>
          <w:b w:val="0"/>
          <w:sz w:val="16"/>
          <w:szCs w:val="16"/>
        </w:rPr>
        <w:t xml:space="preserve"> </w:t>
      </w:r>
      <w:r w:rsidRPr="005D2144">
        <w:rPr>
          <w:rFonts w:ascii="Times New Roman" w:hAnsi="Times New Roman" w:cs="Times New Roman"/>
          <w:b w:val="0"/>
          <w:sz w:val="16"/>
          <w:szCs w:val="16"/>
        </w:rPr>
        <w:t>для мониторинга реализации программы</w:t>
      </w:r>
    </w:p>
    <w:p w:rsidR="007D7AA4" w:rsidRPr="005D2144" w:rsidRDefault="007D7AA4" w:rsidP="009D19D9">
      <w:pPr>
        <w:autoSpaceDE w:val="0"/>
        <w:autoSpaceDN w:val="0"/>
        <w:adjustRightInd w:val="0"/>
        <w:spacing w:after="0" w:line="240" w:lineRule="auto"/>
        <w:ind w:firstLine="709"/>
        <w:jc w:val="center"/>
        <w:rPr>
          <w:rFonts w:ascii="Times New Roman" w:hAnsi="Times New Roman"/>
          <w:sz w:val="16"/>
          <w:szCs w:val="16"/>
        </w:rPr>
      </w:pPr>
    </w:p>
    <w:p w:rsidR="007D7AA4" w:rsidRPr="005D2144" w:rsidRDefault="007D7AA4" w:rsidP="009D19D9">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Результаты Программы комплексного развития систем коммунальной инфраструктуры МО</w:t>
      </w:r>
      <w:r w:rsidR="00F02C28" w:rsidRPr="005D2144">
        <w:rPr>
          <w:rFonts w:ascii="Times New Roman" w:hAnsi="Times New Roman"/>
          <w:sz w:val="16"/>
          <w:szCs w:val="16"/>
        </w:rPr>
        <w:t xml:space="preserve"> Бондаревский</w:t>
      </w:r>
      <w:r w:rsidR="00470652" w:rsidRPr="005D2144">
        <w:rPr>
          <w:rFonts w:ascii="Times New Roman" w:hAnsi="Times New Roman"/>
          <w:sz w:val="16"/>
          <w:szCs w:val="16"/>
        </w:rPr>
        <w:t xml:space="preserve"> сельсовет</w:t>
      </w:r>
      <w:r w:rsidRPr="005D2144">
        <w:rPr>
          <w:rFonts w:ascii="Times New Roman" w:hAnsi="Times New Roman"/>
          <w:sz w:val="16"/>
          <w:szCs w:val="16"/>
        </w:rPr>
        <w:t xml:space="preserve"> определяются с помощью целевых индикаторов</w:t>
      </w:r>
      <w:r w:rsidR="00C748DA" w:rsidRPr="005D2144">
        <w:rPr>
          <w:rFonts w:ascii="Times New Roman" w:hAnsi="Times New Roman"/>
          <w:sz w:val="16"/>
          <w:szCs w:val="16"/>
        </w:rPr>
        <w:t xml:space="preserve">. </w:t>
      </w:r>
      <w:r w:rsidRPr="005D2144">
        <w:rPr>
          <w:rFonts w:ascii="Times New Roman" w:hAnsi="Times New Roman"/>
          <w:sz w:val="16"/>
          <w:szCs w:val="16"/>
        </w:rPr>
        <w:t xml:space="preserve">Для мониторинга реализации Программы комплексного развития систем коммунальной инфраструктуры МО </w:t>
      </w:r>
      <w:r w:rsidR="00F02C28" w:rsidRPr="005D2144">
        <w:rPr>
          <w:rFonts w:ascii="Times New Roman" w:hAnsi="Times New Roman"/>
          <w:sz w:val="16"/>
          <w:szCs w:val="16"/>
        </w:rPr>
        <w:t>Бондаревский</w:t>
      </w:r>
      <w:r w:rsidR="00470652" w:rsidRPr="005D2144">
        <w:rPr>
          <w:rFonts w:ascii="Times New Roman" w:hAnsi="Times New Roman"/>
          <w:sz w:val="16"/>
          <w:szCs w:val="16"/>
        </w:rPr>
        <w:t xml:space="preserve"> сельсовет</w:t>
      </w:r>
      <w:r w:rsidRPr="005D2144">
        <w:rPr>
          <w:rFonts w:ascii="Times New Roman" w:hAnsi="Times New Roman"/>
          <w:sz w:val="16"/>
          <w:szCs w:val="16"/>
        </w:rPr>
        <w:t xml:space="preserve"> и для оценки финансово-экономического и технического состояния организаций и объектов коммунального хозяйства необходимо применение системы стандартов услуг ЖКХ.</w:t>
      </w:r>
    </w:p>
    <w:p w:rsidR="00C748DA" w:rsidRPr="005D2144" w:rsidRDefault="00C748DA" w:rsidP="009D19D9">
      <w:pPr>
        <w:autoSpaceDE w:val="0"/>
        <w:autoSpaceDN w:val="0"/>
        <w:adjustRightInd w:val="0"/>
        <w:spacing w:after="0" w:line="240" w:lineRule="auto"/>
        <w:ind w:firstLine="709"/>
        <w:jc w:val="both"/>
        <w:rPr>
          <w:rFonts w:ascii="Times New Roman" w:hAnsi="Times New Roman"/>
          <w:sz w:val="16"/>
          <w:szCs w:val="16"/>
        </w:rPr>
      </w:pPr>
    </w:p>
    <w:p w:rsidR="007D7AA4" w:rsidRPr="005D2144" w:rsidRDefault="007D7AA4">
      <w:pPr>
        <w:autoSpaceDE w:val="0"/>
        <w:autoSpaceDN w:val="0"/>
        <w:adjustRightInd w:val="0"/>
        <w:spacing w:after="0" w:line="240" w:lineRule="auto"/>
        <w:jc w:val="right"/>
        <w:outlineLvl w:val="4"/>
        <w:rPr>
          <w:rFonts w:ascii="Times New Roman" w:hAnsi="Times New Roman"/>
          <w:sz w:val="16"/>
          <w:szCs w:val="16"/>
        </w:rPr>
      </w:pPr>
      <w:r w:rsidRPr="005D2144">
        <w:rPr>
          <w:rFonts w:ascii="Times New Roman" w:hAnsi="Times New Roman"/>
          <w:sz w:val="16"/>
          <w:szCs w:val="16"/>
        </w:rPr>
        <w:t xml:space="preserve">Таблица </w:t>
      </w:r>
      <w:r w:rsidR="006648C3" w:rsidRPr="005D2144">
        <w:rPr>
          <w:rFonts w:ascii="Times New Roman" w:hAnsi="Times New Roman"/>
          <w:sz w:val="16"/>
          <w:szCs w:val="16"/>
        </w:rPr>
        <w:t>15</w:t>
      </w:r>
    </w:p>
    <w:p w:rsidR="007D7AA4" w:rsidRPr="005D2144" w:rsidRDefault="007D7AA4">
      <w:pPr>
        <w:autoSpaceDE w:val="0"/>
        <w:autoSpaceDN w:val="0"/>
        <w:adjustRightInd w:val="0"/>
        <w:spacing w:after="0" w:line="240" w:lineRule="auto"/>
        <w:jc w:val="both"/>
        <w:rPr>
          <w:rFonts w:ascii="Times New Roman" w:hAnsi="Times New Roman"/>
          <w:sz w:val="16"/>
          <w:szCs w:val="16"/>
        </w:rPr>
      </w:pPr>
    </w:p>
    <w:p w:rsidR="007D7AA4" w:rsidRPr="005D2144" w:rsidRDefault="007D7AA4">
      <w:pPr>
        <w:pStyle w:val="ConsPlusTitle"/>
        <w:widowControl/>
        <w:jc w:val="center"/>
        <w:rPr>
          <w:rFonts w:ascii="Times New Roman" w:hAnsi="Times New Roman" w:cs="Times New Roman"/>
          <w:b w:val="0"/>
          <w:sz w:val="16"/>
          <w:szCs w:val="16"/>
        </w:rPr>
      </w:pPr>
      <w:r w:rsidRPr="005D2144">
        <w:rPr>
          <w:rFonts w:ascii="Times New Roman" w:hAnsi="Times New Roman" w:cs="Times New Roman"/>
          <w:b w:val="0"/>
          <w:sz w:val="16"/>
          <w:szCs w:val="16"/>
        </w:rPr>
        <w:t>Ожидаемые результаты и целевые показатели Программы</w:t>
      </w:r>
    </w:p>
    <w:p w:rsidR="007D7AA4" w:rsidRPr="005D2144" w:rsidRDefault="007D7AA4">
      <w:pPr>
        <w:autoSpaceDE w:val="0"/>
        <w:autoSpaceDN w:val="0"/>
        <w:adjustRightInd w:val="0"/>
        <w:spacing w:after="0" w:line="240" w:lineRule="auto"/>
        <w:jc w:val="center"/>
        <w:rPr>
          <w:rFonts w:ascii="Times New Roman" w:hAnsi="Times New Roman"/>
          <w:sz w:val="16"/>
          <w:szCs w:val="16"/>
        </w:rPr>
      </w:pPr>
    </w:p>
    <w:tbl>
      <w:tblPr>
        <w:tblW w:w="9444" w:type="dxa"/>
        <w:tblInd w:w="70" w:type="dxa"/>
        <w:tblLayout w:type="fixed"/>
        <w:tblCellMar>
          <w:left w:w="70" w:type="dxa"/>
          <w:right w:w="70" w:type="dxa"/>
        </w:tblCellMar>
        <w:tblLook w:val="0000"/>
      </w:tblPr>
      <w:tblGrid>
        <w:gridCol w:w="945"/>
        <w:gridCol w:w="4584"/>
        <w:gridCol w:w="3915"/>
      </w:tblGrid>
      <w:tr w:rsidR="007D7AA4" w:rsidRPr="005D2144">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N   </w:t>
            </w:r>
            <w:r w:rsidRPr="005D2144">
              <w:rPr>
                <w:rFonts w:ascii="Times New Roman" w:hAnsi="Times New Roman" w:cs="Times New Roman"/>
                <w:sz w:val="16"/>
                <w:szCs w:val="16"/>
              </w:rPr>
              <w:br/>
              <w:t xml:space="preserve">п/п  </w:t>
            </w:r>
          </w:p>
        </w:tc>
        <w:tc>
          <w:tcPr>
            <w:tcW w:w="4584" w:type="dxa"/>
            <w:tcBorders>
              <w:top w:val="single" w:sz="6" w:space="0" w:color="auto"/>
              <w:left w:val="single" w:sz="6" w:space="0" w:color="auto"/>
              <w:bottom w:val="single" w:sz="6" w:space="0" w:color="auto"/>
              <w:right w:val="single" w:sz="6" w:space="0" w:color="auto"/>
            </w:tcBorders>
          </w:tcPr>
          <w:p w:rsidR="007D7AA4" w:rsidRPr="005D2144" w:rsidRDefault="007D7AA4" w:rsidP="00CC715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Ожидаемые результаты Программы              </w:t>
            </w: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rsidP="00CC715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Целевые индикаторы         </w:t>
            </w:r>
          </w:p>
        </w:tc>
      </w:tr>
      <w:tr w:rsidR="007D7AA4" w:rsidRPr="005D214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7D7AA4" w:rsidRPr="005D2144" w:rsidRDefault="00A83FB5">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1</w:t>
            </w:r>
            <w:r w:rsidR="007D7AA4" w:rsidRPr="005D2144">
              <w:rPr>
                <w:rFonts w:ascii="Times New Roman" w:hAnsi="Times New Roman" w:cs="Times New Roman"/>
                <w:sz w:val="16"/>
                <w:szCs w:val="16"/>
              </w:rPr>
              <w:t xml:space="preserve">   </w:t>
            </w:r>
          </w:p>
        </w:tc>
        <w:tc>
          <w:tcPr>
            <w:tcW w:w="8499" w:type="dxa"/>
            <w:gridSpan w:val="2"/>
            <w:tcBorders>
              <w:top w:val="single" w:sz="6" w:space="0" w:color="auto"/>
              <w:left w:val="single" w:sz="6" w:space="0" w:color="auto"/>
              <w:bottom w:val="single" w:sz="6" w:space="0" w:color="auto"/>
              <w:right w:val="single" w:sz="6" w:space="0" w:color="auto"/>
            </w:tcBorders>
          </w:tcPr>
          <w:p w:rsidR="007D7AA4" w:rsidRPr="005D2144" w:rsidRDefault="00817A0A" w:rsidP="00817A0A">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Водопроводно</w:t>
            </w:r>
            <w:r w:rsidRPr="005D2144">
              <w:rPr>
                <w:rFonts w:ascii="Times New Roman" w:hAnsi="Times New Roman" w:cs="Times New Roman"/>
                <w:sz w:val="16"/>
                <w:szCs w:val="16"/>
                <w:lang w:val="en-US"/>
              </w:rPr>
              <w:t xml:space="preserve">e </w:t>
            </w:r>
            <w:r w:rsidR="007D7AA4" w:rsidRPr="005D2144">
              <w:rPr>
                <w:rFonts w:ascii="Times New Roman" w:hAnsi="Times New Roman" w:cs="Times New Roman"/>
                <w:sz w:val="16"/>
                <w:szCs w:val="16"/>
              </w:rPr>
              <w:t xml:space="preserve"> хозяйство                            </w:t>
            </w:r>
          </w:p>
        </w:tc>
      </w:tr>
      <w:tr w:rsidR="007D7AA4" w:rsidRPr="005D214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7D7AA4" w:rsidRPr="005D2144" w:rsidRDefault="00A83FB5">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1</w:t>
            </w:r>
            <w:r w:rsidR="007D7AA4" w:rsidRPr="005D2144">
              <w:rPr>
                <w:rFonts w:ascii="Times New Roman" w:hAnsi="Times New Roman" w:cs="Times New Roman"/>
                <w:sz w:val="16"/>
                <w:szCs w:val="16"/>
              </w:rPr>
              <w:t xml:space="preserve">.1  </w:t>
            </w:r>
          </w:p>
        </w:tc>
        <w:tc>
          <w:tcPr>
            <w:tcW w:w="8499" w:type="dxa"/>
            <w:gridSpan w:val="2"/>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Технические показатели                                            </w:t>
            </w:r>
          </w:p>
        </w:tc>
      </w:tr>
      <w:tr w:rsidR="007D7AA4" w:rsidRPr="005D2144">
        <w:tblPrEx>
          <w:tblCellMar>
            <w:top w:w="0" w:type="dxa"/>
            <w:bottom w:w="0" w:type="dxa"/>
          </w:tblCellMar>
        </w:tblPrEx>
        <w:trPr>
          <w:cantSplit/>
          <w:trHeight w:val="480"/>
        </w:trPr>
        <w:tc>
          <w:tcPr>
            <w:tcW w:w="945" w:type="dxa"/>
            <w:vMerge w:val="restart"/>
            <w:tcBorders>
              <w:top w:val="single" w:sz="6" w:space="0" w:color="auto"/>
              <w:left w:val="single" w:sz="6" w:space="0" w:color="auto"/>
              <w:bottom w:val="nil"/>
              <w:right w:val="single" w:sz="6" w:space="0" w:color="auto"/>
            </w:tcBorders>
          </w:tcPr>
          <w:p w:rsidR="007D7AA4" w:rsidRPr="005D2144" w:rsidRDefault="00A83FB5">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1</w:t>
            </w:r>
            <w:r w:rsidR="007D7AA4" w:rsidRPr="005D2144">
              <w:rPr>
                <w:rFonts w:ascii="Times New Roman" w:hAnsi="Times New Roman" w:cs="Times New Roman"/>
                <w:sz w:val="16"/>
                <w:szCs w:val="16"/>
              </w:rPr>
              <w:t xml:space="preserve">.1.1 </w:t>
            </w:r>
          </w:p>
        </w:tc>
        <w:tc>
          <w:tcPr>
            <w:tcW w:w="4584" w:type="dxa"/>
            <w:vMerge w:val="restart"/>
            <w:tcBorders>
              <w:top w:val="single" w:sz="6" w:space="0" w:color="auto"/>
              <w:left w:val="single" w:sz="6" w:space="0" w:color="auto"/>
              <w:bottom w:val="nil"/>
              <w:right w:val="single" w:sz="6" w:space="0" w:color="auto"/>
            </w:tcBorders>
          </w:tcPr>
          <w:p w:rsidR="007D7AA4" w:rsidRPr="005D2144" w:rsidRDefault="007D7AA4" w:rsidP="00817A0A">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Надежность обслуживан</w:t>
            </w:r>
            <w:r w:rsidR="00817A0A" w:rsidRPr="005D2144">
              <w:rPr>
                <w:rFonts w:ascii="Times New Roman" w:hAnsi="Times New Roman" w:cs="Times New Roman"/>
                <w:sz w:val="16"/>
                <w:szCs w:val="16"/>
              </w:rPr>
              <w:t xml:space="preserve">ия систем       </w:t>
            </w:r>
            <w:r w:rsidR="00817A0A" w:rsidRPr="005D2144">
              <w:rPr>
                <w:rFonts w:ascii="Times New Roman" w:hAnsi="Times New Roman" w:cs="Times New Roman"/>
                <w:sz w:val="16"/>
                <w:szCs w:val="16"/>
              </w:rPr>
              <w:br/>
              <w:t xml:space="preserve">водоснабжения </w:t>
            </w:r>
            <w:r w:rsidRPr="005D2144">
              <w:rPr>
                <w:rFonts w:ascii="Times New Roman" w:hAnsi="Times New Roman" w:cs="Times New Roman"/>
                <w:sz w:val="16"/>
                <w:szCs w:val="16"/>
              </w:rPr>
              <w:t xml:space="preserve">      </w:t>
            </w:r>
            <w:r w:rsidRPr="005D2144">
              <w:rPr>
                <w:rFonts w:ascii="Times New Roman" w:hAnsi="Times New Roman" w:cs="Times New Roman"/>
                <w:sz w:val="16"/>
                <w:szCs w:val="16"/>
              </w:rPr>
              <w:br/>
              <w:t xml:space="preserve">Повышение надежности работы системы  </w:t>
            </w:r>
            <w:r w:rsidRPr="005D2144">
              <w:rPr>
                <w:rFonts w:ascii="Times New Roman" w:hAnsi="Times New Roman" w:cs="Times New Roman"/>
                <w:sz w:val="16"/>
                <w:szCs w:val="16"/>
              </w:rPr>
              <w:br/>
              <w:t xml:space="preserve">водоснабжения в      </w:t>
            </w:r>
            <w:r w:rsidRPr="005D2144">
              <w:rPr>
                <w:rFonts w:ascii="Times New Roman" w:hAnsi="Times New Roman" w:cs="Times New Roman"/>
                <w:sz w:val="16"/>
                <w:szCs w:val="16"/>
              </w:rPr>
              <w:br/>
              <w:t xml:space="preserve">соответствии с нормативными          </w:t>
            </w:r>
            <w:r w:rsidRPr="005D2144">
              <w:rPr>
                <w:rFonts w:ascii="Times New Roman" w:hAnsi="Times New Roman" w:cs="Times New Roman"/>
                <w:sz w:val="16"/>
                <w:szCs w:val="16"/>
              </w:rPr>
              <w:br/>
              <w:t xml:space="preserve">требованиями                         </w:t>
            </w: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rsidP="00CC715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Количество аварий и повреждений на </w:t>
            </w:r>
            <w:smartTag w:uri="urn:schemas-microsoft-com:office:smarttags" w:element="metricconverter">
              <w:smartTagPr>
                <w:attr w:name="ProductID" w:val="1 км"/>
              </w:smartTagPr>
              <w:r w:rsidRPr="005D2144">
                <w:rPr>
                  <w:rFonts w:ascii="Times New Roman" w:hAnsi="Times New Roman" w:cs="Times New Roman"/>
                  <w:sz w:val="16"/>
                  <w:szCs w:val="16"/>
                </w:rPr>
                <w:t>1 км</w:t>
              </w:r>
            </w:smartTag>
            <w:r w:rsidRPr="005D2144">
              <w:rPr>
                <w:rFonts w:ascii="Times New Roman" w:hAnsi="Times New Roman" w:cs="Times New Roman"/>
                <w:sz w:val="16"/>
                <w:szCs w:val="16"/>
              </w:rPr>
              <w:t xml:space="preserve"> сети в год                         </w:t>
            </w:r>
          </w:p>
        </w:tc>
      </w:tr>
      <w:tr w:rsidR="007D7AA4" w:rsidRPr="005D2144">
        <w:tblPrEx>
          <w:tblCellMar>
            <w:top w:w="0" w:type="dxa"/>
            <w:bottom w:w="0" w:type="dxa"/>
          </w:tblCellMar>
        </w:tblPrEx>
        <w:trPr>
          <w:cantSplit/>
          <w:trHeight w:val="240"/>
        </w:trPr>
        <w:tc>
          <w:tcPr>
            <w:tcW w:w="945" w:type="dxa"/>
            <w:vMerge/>
            <w:tcBorders>
              <w:top w:val="nil"/>
              <w:left w:val="single" w:sz="6" w:space="0" w:color="auto"/>
              <w:bottom w:val="nil"/>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4584" w:type="dxa"/>
            <w:vMerge/>
            <w:tcBorders>
              <w:top w:val="nil"/>
              <w:left w:val="single" w:sz="6" w:space="0" w:color="auto"/>
              <w:bottom w:val="nil"/>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Износ коммунальных систем   </w:t>
            </w:r>
          </w:p>
        </w:tc>
      </w:tr>
      <w:tr w:rsidR="007D7AA4" w:rsidRPr="005D2144">
        <w:tblPrEx>
          <w:tblCellMar>
            <w:top w:w="0" w:type="dxa"/>
            <w:bottom w:w="0" w:type="dxa"/>
          </w:tblCellMar>
        </w:tblPrEx>
        <w:trPr>
          <w:cantSplit/>
          <w:trHeight w:val="360"/>
        </w:trPr>
        <w:tc>
          <w:tcPr>
            <w:tcW w:w="945" w:type="dxa"/>
            <w:vMerge/>
            <w:tcBorders>
              <w:top w:val="nil"/>
              <w:left w:val="single" w:sz="6" w:space="0" w:color="auto"/>
              <w:bottom w:val="nil"/>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4584" w:type="dxa"/>
            <w:vMerge/>
            <w:tcBorders>
              <w:top w:val="nil"/>
              <w:left w:val="single" w:sz="6" w:space="0" w:color="auto"/>
              <w:bottom w:val="nil"/>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rsidP="00CC715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Протяженность сетей,  нуждающихся в замене        </w:t>
            </w:r>
          </w:p>
        </w:tc>
      </w:tr>
      <w:tr w:rsidR="007D7AA4" w:rsidRPr="005D2144">
        <w:tblPrEx>
          <w:tblCellMar>
            <w:top w:w="0" w:type="dxa"/>
            <w:bottom w:w="0" w:type="dxa"/>
          </w:tblCellMar>
        </w:tblPrEx>
        <w:trPr>
          <w:cantSplit/>
          <w:trHeight w:val="360"/>
        </w:trPr>
        <w:tc>
          <w:tcPr>
            <w:tcW w:w="945" w:type="dxa"/>
            <w:vMerge/>
            <w:tcBorders>
              <w:top w:val="nil"/>
              <w:left w:val="single" w:sz="6" w:space="0" w:color="auto"/>
              <w:bottom w:val="nil"/>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4584" w:type="dxa"/>
            <w:vMerge/>
            <w:tcBorders>
              <w:top w:val="nil"/>
              <w:left w:val="single" w:sz="6" w:space="0" w:color="auto"/>
              <w:bottom w:val="nil"/>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rsidP="00CC715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Доля ежегодно заменяемых сетей                       </w:t>
            </w:r>
          </w:p>
        </w:tc>
      </w:tr>
      <w:tr w:rsidR="007D7AA4" w:rsidRPr="005D2144">
        <w:tblPrEx>
          <w:tblCellMar>
            <w:top w:w="0" w:type="dxa"/>
            <w:bottom w:w="0" w:type="dxa"/>
          </w:tblCellMar>
        </w:tblPrEx>
        <w:trPr>
          <w:cantSplit/>
          <w:trHeight w:val="360"/>
        </w:trPr>
        <w:tc>
          <w:tcPr>
            <w:tcW w:w="945" w:type="dxa"/>
            <w:vMerge/>
            <w:tcBorders>
              <w:top w:val="nil"/>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4584" w:type="dxa"/>
            <w:vMerge/>
            <w:tcBorders>
              <w:top w:val="nil"/>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Уровень потерь и неучтенных </w:t>
            </w:r>
            <w:r w:rsidRPr="005D2144">
              <w:rPr>
                <w:rFonts w:ascii="Times New Roman" w:hAnsi="Times New Roman" w:cs="Times New Roman"/>
                <w:sz w:val="16"/>
                <w:szCs w:val="16"/>
              </w:rPr>
              <w:br/>
              <w:t xml:space="preserve">расходов воды               </w:t>
            </w:r>
          </w:p>
        </w:tc>
      </w:tr>
      <w:tr w:rsidR="007D7AA4" w:rsidRPr="005D2144">
        <w:tblPrEx>
          <w:tblCellMar>
            <w:top w:w="0" w:type="dxa"/>
            <w:bottom w:w="0" w:type="dxa"/>
          </w:tblCellMar>
        </w:tblPrEx>
        <w:trPr>
          <w:cantSplit/>
          <w:trHeight w:val="360"/>
        </w:trPr>
        <w:tc>
          <w:tcPr>
            <w:tcW w:w="945" w:type="dxa"/>
            <w:vMerge w:val="restart"/>
            <w:tcBorders>
              <w:top w:val="single" w:sz="6" w:space="0" w:color="auto"/>
              <w:left w:val="single" w:sz="6" w:space="0" w:color="auto"/>
              <w:bottom w:val="nil"/>
              <w:right w:val="single" w:sz="6" w:space="0" w:color="auto"/>
            </w:tcBorders>
          </w:tcPr>
          <w:p w:rsidR="007D7AA4" w:rsidRPr="005D2144" w:rsidRDefault="00A83FB5">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1</w:t>
            </w:r>
            <w:r w:rsidR="007D7AA4" w:rsidRPr="005D2144">
              <w:rPr>
                <w:rFonts w:ascii="Times New Roman" w:hAnsi="Times New Roman" w:cs="Times New Roman"/>
                <w:sz w:val="16"/>
                <w:szCs w:val="16"/>
              </w:rPr>
              <w:t xml:space="preserve">.1.2 </w:t>
            </w:r>
          </w:p>
        </w:tc>
        <w:tc>
          <w:tcPr>
            <w:tcW w:w="4584" w:type="dxa"/>
            <w:vMerge w:val="restart"/>
            <w:tcBorders>
              <w:top w:val="single" w:sz="6" w:space="0" w:color="auto"/>
              <w:left w:val="single" w:sz="6" w:space="0" w:color="auto"/>
              <w:bottom w:val="nil"/>
              <w:right w:val="single" w:sz="6" w:space="0" w:color="auto"/>
            </w:tcBorders>
          </w:tcPr>
          <w:p w:rsidR="007D7AA4" w:rsidRPr="005D2144" w:rsidRDefault="007D7AA4" w:rsidP="00817A0A">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Сбалансированность систем            </w:t>
            </w:r>
            <w:r w:rsidRPr="005D2144">
              <w:rPr>
                <w:rFonts w:ascii="Times New Roman" w:hAnsi="Times New Roman" w:cs="Times New Roman"/>
                <w:sz w:val="16"/>
                <w:szCs w:val="16"/>
              </w:rPr>
              <w:br/>
              <w:t xml:space="preserve">водоснабжения </w:t>
            </w:r>
            <w:r w:rsidRPr="005D2144">
              <w:rPr>
                <w:rFonts w:ascii="Times New Roman" w:hAnsi="Times New Roman" w:cs="Times New Roman"/>
                <w:sz w:val="16"/>
                <w:szCs w:val="16"/>
              </w:rPr>
              <w:br/>
              <w:t>Обеспе</w:t>
            </w:r>
            <w:r w:rsidR="00817A0A" w:rsidRPr="005D2144">
              <w:rPr>
                <w:rFonts w:ascii="Times New Roman" w:hAnsi="Times New Roman" w:cs="Times New Roman"/>
                <w:sz w:val="16"/>
                <w:szCs w:val="16"/>
              </w:rPr>
              <w:t xml:space="preserve">чение услугами водоснабжения </w:t>
            </w:r>
            <w:r w:rsidRPr="005D2144">
              <w:rPr>
                <w:rFonts w:ascii="Times New Roman" w:hAnsi="Times New Roman" w:cs="Times New Roman"/>
                <w:sz w:val="16"/>
                <w:szCs w:val="16"/>
              </w:rPr>
              <w:t xml:space="preserve"> новых объектов         </w:t>
            </w:r>
            <w:r w:rsidRPr="005D2144">
              <w:rPr>
                <w:rFonts w:ascii="Times New Roman" w:hAnsi="Times New Roman" w:cs="Times New Roman"/>
                <w:sz w:val="16"/>
                <w:szCs w:val="16"/>
              </w:rPr>
              <w:br/>
              <w:t xml:space="preserve">капитального строительства           </w:t>
            </w:r>
            <w:r w:rsidRPr="005D2144">
              <w:rPr>
                <w:rFonts w:ascii="Times New Roman" w:hAnsi="Times New Roman" w:cs="Times New Roman"/>
                <w:sz w:val="16"/>
                <w:szCs w:val="16"/>
              </w:rPr>
              <w:br/>
              <w:t xml:space="preserve">социального или промышленного        </w:t>
            </w:r>
            <w:r w:rsidRPr="005D2144">
              <w:rPr>
                <w:rFonts w:ascii="Times New Roman" w:hAnsi="Times New Roman" w:cs="Times New Roman"/>
                <w:sz w:val="16"/>
                <w:szCs w:val="16"/>
              </w:rPr>
              <w:br/>
              <w:t xml:space="preserve">назначения                           </w:t>
            </w: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Уровень использования       </w:t>
            </w:r>
            <w:r w:rsidRPr="005D2144">
              <w:rPr>
                <w:rFonts w:ascii="Times New Roman" w:hAnsi="Times New Roman" w:cs="Times New Roman"/>
                <w:sz w:val="16"/>
                <w:szCs w:val="16"/>
              </w:rPr>
              <w:br/>
              <w:t xml:space="preserve">производственных мощностей  </w:t>
            </w:r>
          </w:p>
        </w:tc>
      </w:tr>
      <w:tr w:rsidR="007D7AA4" w:rsidRPr="005D2144">
        <w:tblPrEx>
          <w:tblCellMar>
            <w:top w:w="0" w:type="dxa"/>
            <w:bottom w:w="0" w:type="dxa"/>
          </w:tblCellMar>
        </w:tblPrEx>
        <w:trPr>
          <w:cantSplit/>
          <w:trHeight w:val="480"/>
        </w:trPr>
        <w:tc>
          <w:tcPr>
            <w:tcW w:w="945" w:type="dxa"/>
            <w:vMerge/>
            <w:tcBorders>
              <w:top w:val="nil"/>
              <w:left w:val="single" w:sz="6" w:space="0" w:color="auto"/>
              <w:bottom w:val="nil"/>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4584" w:type="dxa"/>
            <w:vMerge/>
            <w:tcBorders>
              <w:top w:val="nil"/>
              <w:left w:val="single" w:sz="6" w:space="0" w:color="auto"/>
              <w:bottom w:val="nil"/>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Наличие дефицита мощности   </w:t>
            </w:r>
            <w:r w:rsidRPr="005D2144">
              <w:rPr>
                <w:rFonts w:ascii="Times New Roman" w:hAnsi="Times New Roman" w:cs="Times New Roman"/>
                <w:sz w:val="16"/>
                <w:szCs w:val="16"/>
              </w:rPr>
              <w:br/>
              <w:t xml:space="preserve">(уровень очистки воды,      </w:t>
            </w:r>
            <w:r w:rsidRPr="005D2144">
              <w:rPr>
                <w:rFonts w:ascii="Times New Roman" w:hAnsi="Times New Roman" w:cs="Times New Roman"/>
                <w:sz w:val="16"/>
                <w:szCs w:val="16"/>
              </w:rPr>
              <w:br/>
              <w:t xml:space="preserve">уровень очистки стоков)     </w:t>
            </w:r>
          </w:p>
        </w:tc>
      </w:tr>
      <w:tr w:rsidR="007D7AA4" w:rsidRPr="005D2144">
        <w:tblPrEx>
          <w:tblCellMar>
            <w:top w:w="0" w:type="dxa"/>
            <w:bottom w:w="0" w:type="dxa"/>
          </w:tblCellMar>
        </w:tblPrEx>
        <w:trPr>
          <w:cantSplit/>
          <w:trHeight w:val="360"/>
        </w:trPr>
        <w:tc>
          <w:tcPr>
            <w:tcW w:w="945" w:type="dxa"/>
            <w:vMerge/>
            <w:tcBorders>
              <w:top w:val="nil"/>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4584" w:type="dxa"/>
            <w:vMerge/>
            <w:tcBorders>
              <w:top w:val="nil"/>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Обеспеченность потребителей </w:t>
            </w:r>
            <w:r w:rsidRPr="005D2144">
              <w:rPr>
                <w:rFonts w:ascii="Times New Roman" w:hAnsi="Times New Roman" w:cs="Times New Roman"/>
                <w:sz w:val="16"/>
                <w:szCs w:val="16"/>
              </w:rPr>
              <w:br/>
              <w:t xml:space="preserve">приборами учета             </w:t>
            </w:r>
          </w:p>
        </w:tc>
      </w:tr>
      <w:tr w:rsidR="007D7AA4" w:rsidRPr="005D2144">
        <w:tblPrEx>
          <w:tblCellMar>
            <w:top w:w="0" w:type="dxa"/>
            <w:bottom w:w="0" w:type="dxa"/>
          </w:tblCellMar>
        </w:tblPrEx>
        <w:trPr>
          <w:cantSplit/>
          <w:trHeight w:val="1200"/>
        </w:trPr>
        <w:tc>
          <w:tcPr>
            <w:tcW w:w="945" w:type="dxa"/>
            <w:tcBorders>
              <w:top w:val="single" w:sz="6" w:space="0" w:color="auto"/>
              <w:left w:val="single" w:sz="6" w:space="0" w:color="auto"/>
              <w:bottom w:val="single" w:sz="6" w:space="0" w:color="auto"/>
              <w:right w:val="single" w:sz="6" w:space="0" w:color="auto"/>
            </w:tcBorders>
          </w:tcPr>
          <w:p w:rsidR="007D7AA4" w:rsidRPr="005D2144" w:rsidRDefault="00A83FB5">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1</w:t>
            </w:r>
            <w:r w:rsidR="007D7AA4" w:rsidRPr="005D2144">
              <w:rPr>
                <w:rFonts w:ascii="Times New Roman" w:hAnsi="Times New Roman" w:cs="Times New Roman"/>
                <w:sz w:val="16"/>
                <w:szCs w:val="16"/>
              </w:rPr>
              <w:t xml:space="preserve">.1.3 </w:t>
            </w:r>
          </w:p>
        </w:tc>
        <w:tc>
          <w:tcPr>
            <w:tcW w:w="4584" w:type="dxa"/>
            <w:tcBorders>
              <w:top w:val="single" w:sz="6" w:space="0" w:color="auto"/>
              <w:left w:val="single" w:sz="6" w:space="0" w:color="auto"/>
              <w:bottom w:val="single" w:sz="6" w:space="0" w:color="auto"/>
              <w:right w:val="single" w:sz="6" w:space="0" w:color="auto"/>
            </w:tcBorders>
          </w:tcPr>
          <w:p w:rsidR="007D7AA4" w:rsidRPr="005D2144" w:rsidRDefault="007D7AA4" w:rsidP="00817A0A">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Ресурсная эффективно</w:t>
            </w:r>
            <w:r w:rsidR="00817A0A" w:rsidRPr="005D2144">
              <w:rPr>
                <w:rFonts w:ascii="Times New Roman" w:hAnsi="Times New Roman" w:cs="Times New Roman"/>
                <w:sz w:val="16"/>
                <w:szCs w:val="16"/>
              </w:rPr>
              <w:t>сть водоснабжения</w:t>
            </w:r>
            <w:r w:rsidRPr="005D2144">
              <w:rPr>
                <w:rFonts w:ascii="Times New Roman" w:hAnsi="Times New Roman" w:cs="Times New Roman"/>
                <w:sz w:val="16"/>
                <w:szCs w:val="16"/>
              </w:rPr>
              <w:br/>
              <w:t>Повышение эффективности работы систем</w:t>
            </w:r>
            <w:r w:rsidRPr="005D2144">
              <w:rPr>
                <w:rFonts w:ascii="Times New Roman" w:hAnsi="Times New Roman" w:cs="Times New Roman"/>
                <w:sz w:val="16"/>
                <w:szCs w:val="16"/>
              </w:rPr>
              <w:br/>
              <w:t xml:space="preserve">водоснабжения </w:t>
            </w:r>
            <w:r w:rsidRPr="005D2144">
              <w:rPr>
                <w:rFonts w:ascii="Times New Roman" w:hAnsi="Times New Roman" w:cs="Times New Roman"/>
                <w:sz w:val="16"/>
                <w:szCs w:val="16"/>
              </w:rPr>
              <w:br/>
              <w:t xml:space="preserve">Обеспечение услугами водоснабжения новых объектов         </w:t>
            </w:r>
            <w:r w:rsidRPr="005D2144">
              <w:rPr>
                <w:rFonts w:ascii="Times New Roman" w:hAnsi="Times New Roman" w:cs="Times New Roman"/>
                <w:sz w:val="16"/>
                <w:szCs w:val="16"/>
              </w:rPr>
              <w:br/>
              <w:t xml:space="preserve">капитального строительства           </w:t>
            </w:r>
            <w:r w:rsidRPr="005D2144">
              <w:rPr>
                <w:rFonts w:ascii="Times New Roman" w:hAnsi="Times New Roman" w:cs="Times New Roman"/>
                <w:sz w:val="16"/>
                <w:szCs w:val="16"/>
              </w:rPr>
              <w:br/>
              <w:t xml:space="preserve">социального или промышленного        </w:t>
            </w:r>
            <w:r w:rsidRPr="005D2144">
              <w:rPr>
                <w:rFonts w:ascii="Times New Roman" w:hAnsi="Times New Roman" w:cs="Times New Roman"/>
                <w:sz w:val="16"/>
                <w:szCs w:val="16"/>
              </w:rPr>
              <w:br/>
              <w:t xml:space="preserve">назначения                           </w:t>
            </w: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rsidP="00CC715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Удельный расход электроэнергии              </w:t>
            </w:r>
          </w:p>
        </w:tc>
      </w:tr>
      <w:tr w:rsidR="007D7AA4" w:rsidRPr="005D214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7D7AA4" w:rsidRPr="005D2144" w:rsidRDefault="00A83FB5">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1</w:t>
            </w:r>
            <w:r w:rsidR="007D7AA4" w:rsidRPr="005D2144">
              <w:rPr>
                <w:rFonts w:ascii="Times New Roman" w:hAnsi="Times New Roman" w:cs="Times New Roman"/>
                <w:sz w:val="16"/>
                <w:szCs w:val="16"/>
              </w:rPr>
              <w:t xml:space="preserve">.2  </w:t>
            </w:r>
          </w:p>
        </w:tc>
        <w:tc>
          <w:tcPr>
            <w:tcW w:w="8499" w:type="dxa"/>
            <w:gridSpan w:val="2"/>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Финансово-экономические показатели                                </w:t>
            </w:r>
          </w:p>
        </w:tc>
      </w:tr>
      <w:tr w:rsidR="007D7AA4" w:rsidRPr="005D2144">
        <w:tblPrEx>
          <w:tblCellMar>
            <w:top w:w="0" w:type="dxa"/>
            <w:bottom w:w="0" w:type="dxa"/>
          </w:tblCellMar>
        </w:tblPrEx>
        <w:trPr>
          <w:cantSplit/>
          <w:trHeight w:val="360"/>
        </w:trPr>
        <w:tc>
          <w:tcPr>
            <w:tcW w:w="945" w:type="dxa"/>
            <w:vMerge w:val="restart"/>
            <w:tcBorders>
              <w:top w:val="single" w:sz="6" w:space="0" w:color="auto"/>
              <w:left w:val="single" w:sz="6" w:space="0" w:color="auto"/>
              <w:bottom w:val="nil"/>
              <w:right w:val="single" w:sz="6" w:space="0" w:color="auto"/>
            </w:tcBorders>
          </w:tcPr>
          <w:p w:rsidR="007D7AA4" w:rsidRPr="005D2144" w:rsidRDefault="00A83FB5">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1</w:t>
            </w:r>
            <w:r w:rsidR="007D7AA4" w:rsidRPr="005D2144">
              <w:rPr>
                <w:rFonts w:ascii="Times New Roman" w:hAnsi="Times New Roman" w:cs="Times New Roman"/>
                <w:sz w:val="16"/>
                <w:szCs w:val="16"/>
              </w:rPr>
              <w:t xml:space="preserve">.2.1 </w:t>
            </w:r>
          </w:p>
        </w:tc>
        <w:tc>
          <w:tcPr>
            <w:tcW w:w="4584" w:type="dxa"/>
            <w:vMerge w:val="restart"/>
            <w:tcBorders>
              <w:top w:val="single" w:sz="6" w:space="0" w:color="auto"/>
              <w:left w:val="single" w:sz="6" w:space="0" w:color="auto"/>
              <w:bottom w:val="nil"/>
              <w:right w:val="single" w:sz="6" w:space="0" w:color="auto"/>
            </w:tcBorders>
          </w:tcPr>
          <w:p w:rsidR="007D7AA4" w:rsidRPr="005D2144" w:rsidRDefault="007D7AA4" w:rsidP="00817A0A">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Ресурс</w:t>
            </w:r>
            <w:r w:rsidR="00817A0A" w:rsidRPr="005D2144">
              <w:rPr>
                <w:rFonts w:ascii="Times New Roman" w:hAnsi="Times New Roman" w:cs="Times New Roman"/>
                <w:sz w:val="16"/>
                <w:szCs w:val="16"/>
              </w:rPr>
              <w:t>ная эффективность водоснабжения</w:t>
            </w:r>
            <w:r w:rsidRPr="005D2144">
              <w:rPr>
                <w:rFonts w:ascii="Times New Roman" w:hAnsi="Times New Roman" w:cs="Times New Roman"/>
                <w:sz w:val="16"/>
                <w:szCs w:val="16"/>
              </w:rPr>
              <w:br/>
              <w:t>Повышение эффективности работы систем</w:t>
            </w:r>
            <w:r w:rsidRPr="005D2144">
              <w:rPr>
                <w:rFonts w:ascii="Times New Roman" w:hAnsi="Times New Roman" w:cs="Times New Roman"/>
                <w:sz w:val="16"/>
                <w:szCs w:val="16"/>
              </w:rPr>
              <w:br/>
              <w:t xml:space="preserve">водоснабжения </w:t>
            </w:r>
            <w:r w:rsidRPr="005D2144">
              <w:rPr>
                <w:rFonts w:ascii="Times New Roman" w:hAnsi="Times New Roman" w:cs="Times New Roman"/>
                <w:sz w:val="16"/>
                <w:szCs w:val="16"/>
              </w:rPr>
              <w:br/>
              <w:t xml:space="preserve">Обеспечение услугами водоснабжения новых объектов         </w:t>
            </w:r>
            <w:r w:rsidRPr="005D2144">
              <w:rPr>
                <w:rFonts w:ascii="Times New Roman" w:hAnsi="Times New Roman" w:cs="Times New Roman"/>
                <w:sz w:val="16"/>
                <w:szCs w:val="16"/>
              </w:rPr>
              <w:br/>
              <w:t xml:space="preserve">капитального строительства социального или промышленного назначения                           </w:t>
            </w: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rsidP="00CC715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Численность работающих на 1 000 обслуживаемых жителей   </w:t>
            </w:r>
          </w:p>
        </w:tc>
      </w:tr>
      <w:tr w:rsidR="007D7AA4" w:rsidRPr="005D2144">
        <w:tblPrEx>
          <w:tblCellMar>
            <w:top w:w="0" w:type="dxa"/>
            <w:bottom w:w="0" w:type="dxa"/>
          </w:tblCellMar>
        </w:tblPrEx>
        <w:trPr>
          <w:cantSplit/>
          <w:trHeight w:val="480"/>
        </w:trPr>
        <w:tc>
          <w:tcPr>
            <w:tcW w:w="945" w:type="dxa"/>
            <w:vMerge/>
            <w:tcBorders>
              <w:top w:val="nil"/>
              <w:left w:val="single" w:sz="6" w:space="0" w:color="auto"/>
              <w:bottom w:val="nil"/>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4584" w:type="dxa"/>
            <w:vMerge/>
            <w:tcBorders>
              <w:top w:val="nil"/>
              <w:left w:val="single" w:sz="6" w:space="0" w:color="auto"/>
              <w:bottom w:val="nil"/>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rsidP="00817A0A">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Фондообеспеч</w:t>
            </w:r>
            <w:r w:rsidR="00817A0A" w:rsidRPr="005D2144">
              <w:rPr>
                <w:rFonts w:ascii="Times New Roman" w:hAnsi="Times New Roman" w:cs="Times New Roman"/>
                <w:sz w:val="16"/>
                <w:szCs w:val="16"/>
              </w:rPr>
              <w:t xml:space="preserve">енность системы </w:t>
            </w:r>
            <w:r w:rsidR="00817A0A" w:rsidRPr="005D2144">
              <w:rPr>
                <w:rFonts w:ascii="Times New Roman" w:hAnsi="Times New Roman" w:cs="Times New Roman"/>
                <w:sz w:val="16"/>
                <w:szCs w:val="16"/>
              </w:rPr>
              <w:br/>
              <w:t xml:space="preserve">водоснабжения </w:t>
            </w:r>
            <w:r w:rsidRPr="005D2144">
              <w:rPr>
                <w:rFonts w:ascii="Times New Roman" w:hAnsi="Times New Roman" w:cs="Times New Roman"/>
                <w:sz w:val="16"/>
                <w:szCs w:val="16"/>
              </w:rPr>
              <w:t xml:space="preserve">              </w:t>
            </w:r>
          </w:p>
        </w:tc>
      </w:tr>
      <w:tr w:rsidR="007D7AA4" w:rsidRPr="005D2144">
        <w:tblPrEx>
          <w:tblCellMar>
            <w:top w:w="0" w:type="dxa"/>
            <w:bottom w:w="0" w:type="dxa"/>
          </w:tblCellMar>
        </w:tblPrEx>
        <w:trPr>
          <w:cantSplit/>
          <w:trHeight w:val="360"/>
        </w:trPr>
        <w:tc>
          <w:tcPr>
            <w:tcW w:w="945" w:type="dxa"/>
            <w:vMerge/>
            <w:tcBorders>
              <w:top w:val="nil"/>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4584" w:type="dxa"/>
            <w:vMerge/>
            <w:tcBorders>
              <w:top w:val="nil"/>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Средняя норма               </w:t>
            </w:r>
            <w:r w:rsidRPr="005D2144">
              <w:rPr>
                <w:rFonts w:ascii="Times New Roman" w:hAnsi="Times New Roman" w:cs="Times New Roman"/>
                <w:sz w:val="16"/>
                <w:szCs w:val="16"/>
              </w:rPr>
              <w:br/>
              <w:t xml:space="preserve">амортизационных отчислений  </w:t>
            </w:r>
          </w:p>
        </w:tc>
      </w:tr>
      <w:tr w:rsidR="007D7AA4" w:rsidRPr="005D2144">
        <w:tblPrEx>
          <w:tblCellMar>
            <w:top w:w="0" w:type="dxa"/>
            <w:bottom w:w="0" w:type="dxa"/>
          </w:tblCellMar>
        </w:tblPrEx>
        <w:trPr>
          <w:cantSplit/>
          <w:trHeight w:val="720"/>
        </w:trPr>
        <w:tc>
          <w:tcPr>
            <w:tcW w:w="945" w:type="dxa"/>
            <w:tcBorders>
              <w:top w:val="single" w:sz="6" w:space="0" w:color="auto"/>
              <w:left w:val="single" w:sz="6" w:space="0" w:color="auto"/>
              <w:bottom w:val="single" w:sz="6" w:space="0" w:color="auto"/>
              <w:right w:val="single" w:sz="6" w:space="0" w:color="auto"/>
            </w:tcBorders>
          </w:tcPr>
          <w:p w:rsidR="007D7AA4" w:rsidRPr="005D2144" w:rsidRDefault="00A83FB5">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1</w:t>
            </w:r>
            <w:r w:rsidR="007D7AA4" w:rsidRPr="005D2144">
              <w:rPr>
                <w:rFonts w:ascii="Times New Roman" w:hAnsi="Times New Roman" w:cs="Times New Roman"/>
                <w:sz w:val="16"/>
                <w:szCs w:val="16"/>
              </w:rPr>
              <w:t xml:space="preserve">.2.2 </w:t>
            </w:r>
          </w:p>
        </w:tc>
        <w:tc>
          <w:tcPr>
            <w:tcW w:w="4584" w:type="dxa"/>
            <w:tcBorders>
              <w:top w:val="single" w:sz="6" w:space="0" w:color="auto"/>
              <w:left w:val="single" w:sz="6" w:space="0" w:color="auto"/>
              <w:bottom w:val="single" w:sz="6" w:space="0" w:color="auto"/>
              <w:right w:val="single" w:sz="6" w:space="0" w:color="auto"/>
            </w:tcBorders>
          </w:tcPr>
          <w:p w:rsidR="007D7AA4" w:rsidRPr="005D2144" w:rsidRDefault="007D7AA4" w:rsidP="00817A0A">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Доступность для потребителей         </w:t>
            </w:r>
            <w:r w:rsidRPr="005D2144">
              <w:rPr>
                <w:rFonts w:ascii="Times New Roman" w:hAnsi="Times New Roman" w:cs="Times New Roman"/>
                <w:sz w:val="16"/>
                <w:szCs w:val="16"/>
              </w:rPr>
              <w:br/>
              <w:t xml:space="preserve">Повышение качества предоставления    </w:t>
            </w:r>
            <w:r w:rsidRPr="005D2144">
              <w:rPr>
                <w:rFonts w:ascii="Times New Roman" w:hAnsi="Times New Roman" w:cs="Times New Roman"/>
                <w:sz w:val="16"/>
                <w:szCs w:val="16"/>
              </w:rPr>
              <w:br/>
              <w:t xml:space="preserve">коммунальных услуг в части </w:t>
            </w:r>
            <w:r w:rsidR="00817A0A" w:rsidRPr="005D2144">
              <w:rPr>
                <w:rFonts w:ascii="Times New Roman" w:hAnsi="Times New Roman" w:cs="Times New Roman"/>
                <w:sz w:val="16"/>
                <w:szCs w:val="16"/>
              </w:rPr>
              <w:t xml:space="preserve">водоснабжения </w:t>
            </w:r>
            <w:r w:rsidRPr="005D2144">
              <w:rPr>
                <w:rFonts w:ascii="Times New Roman" w:hAnsi="Times New Roman" w:cs="Times New Roman"/>
                <w:sz w:val="16"/>
                <w:szCs w:val="16"/>
              </w:rPr>
              <w:t xml:space="preserve">населению                            </w:t>
            </w: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Охват услугами              </w:t>
            </w:r>
          </w:p>
        </w:tc>
      </w:tr>
      <w:tr w:rsidR="007D7AA4" w:rsidRPr="005D2144">
        <w:tblPrEx>
          <w:tblCellMar>
            <w:top w:w="0" w:type="dxa"/>
            <w:bottom w:w="0" w:type="dxa"/>
          </w:tblCellMar>
        </w:tblPrEx>
        <w:trPr>
          <w:cantSplit/>
          <w:trHeight w:val="720"/>
        </w:trPr>
        <w:tc>
          <w:tcPr>
            <w:tcW w:w="945" w:type="dxa"/>
            <w:tcBorders>
              <w:top w:val="single" w:sz="6" w:space="0" w:color="auto"/>
              <w:left w:val="single" w:sz="6" w:space="0" w:color="auto"/>
              <w:bottom w:val="single" w:sz="6" w:space="0" w:color="auto"/>
              <w:right w:val="single" w:sz="6" w:space="0" w:color="auto"/>
            </w:tcBorders>
          </w:tcPr>
          <w:p w:rsidR="007D7AA4" w:rsidRPr="005D2144" w:rsidRDefault="00A83FB5">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1</w:t>
            </w:r>
            <w:r w:rsidR="007D7AA4" w:rsidRPr="005D2144">
              <w:rPr>
                <w:rFonts w:ascii="Times New Roman" w:hAnsi="Times New Roman" w:cs="Times New Roman"/>
                <w:sz w:val="16"/>
                <w:szCs w:val="16"/>
              </w:rPr>
              <w:t>.2.3.</w:t>
            </w:r>
          </w:p>
        </w:tc>
        <w:tc>
          <w:tcPr>
            <w:tcW w:w="4584" w:type="dxa"/>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Обеспеченность сельского населения   </w:t>
            </w:r>
            <w:r w:rsidRPr="005D2144">
              <w:rPr>
                <w:rFonts w:ascii="Times New Roman" w:hAnsi="Times New Roman" w:cs="Times New Roman"/>
                <w:sz w:val="16"/>
                <w:szCs w:val="16"/>
              </w:rPr>
              <w:br/>
              <w:t xml:space="preserve">питьевой водой                       </w:t>
            </w:r>
            <w:r w:rsidRPr="005D2144">
              <w:rPr>
                <w:rFonts w:ascii="Times New Roman" w:hAnsi="Times New Roman" w:cs="Times New Roman"/>
                <w:sz w:val="16"/>
                <w:szCs w:val="16"/>
              </w:rPr>
              <w:br/>
              <w:t xml:space="preserve">Повышение качества предоставления    </w:t>
            </w:r>
            <w:r w:rsidRPr="005D2144">
              <w:rPr>
                <w:rFonts w:ascii="Times New Roman" w:hAnsi="Times New Roman" w:cs="Times New Roman"/>
                <w:sz w:val="16"/>
                <w:szCs w:val="16"/>
              </w:rPr>
              <w:br/>
              <w:t xml:space="preserve">коммунальных услуг в части           </w:t>
            </w:r>
            <w:r w:rsidRPr="005D2144">
              <w:rPr>
                <w:rFonts w:ascii="Times New Roman" w:hAnsi="Times New Roman" w:cs="Times New Roman"/>
                <w:sz w:val="16"/>
                <w:szCs w:val="16"/>
              </w:rPr>
              <w:br/>
              <w:t xml:space="preserve">водоснабжения населению              </w:t>
            </w: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Охват услугами, %           </w:t>
            </w:r>
          </w:p>
        </w:tc>
      </w:tr>
      <w:tr w:rsidR="007D7AA4" w:rsidRPr="005D214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7D7AA4" w:rsidRPr="005D2144" w:rsidRDefault="00A83FB5">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w:t>
            </w:r>
            <w:r w:rsidR="007D7AA4" w:rsidRPr="005D2144">
              <w:rPr>
                <w:rFonts w:ascii="Times New Roman" w:hAnsi="Times New Roman" w:cs="Times New Roman"/>
                <w:sz w:val="16"/>
                <w:szCs w:val="16"/>
              </w:rPr>
              <w:t xml:space="preserve">   </w:t>
            </w:r>
          </w:p>
        </w:tc>
        <w:tc>
          <w:tcPr>
            <w:tcW w:w="8499" w:type="dxa"/>
            <w:gridSpan w:val="2"/>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Электроснабжение                                                  </w:t>
            </w:r>
          </w:p>
        </w:tc>
      </w:tr>
      <w:tr w:rsidR="007D7AA4" w:rsidRPr="005D214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7D7AA4" w:rsidRPr="005D2144" w:rsidRDefault="00A83FB5">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w:t>
            </w:r>
            <w:r w:rsidR="007D7AA4" w:rsidRPr="005D2144">
              <w:rPr>
                <w:rFonts w:ascii="Times New Roman" w:hAnsi="Times New Roman" w:cs="Times New Roman"/>
                <w:sz w:val="16"/>
                <w:szCs w:val="16"/>
              </w:rPr>
              <w:t xml:space="preserve">.1  </w:t>
            </w:r>
          </w:p>
        </w:tc>
        <w:tc>
          <w:tcPr>
            <w:tcW w:w="8499" w:type="dxa"/>
            <w:gridSpan w:val="2"/>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Технические показатели                                            </w:t>
            </w:r>
          </w:p>
        </w:tc>
      </w:tr>
      <w:tr w:rsidR="007D7AA4" w:rsidRPr="005D2144">
        <w:tblPrEx>
          <w:tblCellMar>
            <w:top w:w="0" w:type="dxa"/>
            <w:bottom w:w="0" w:type="dxa"/>
          </w:tblCellMar>
        </w:tblPrEx>
        <w:trPr>
          <w:cantSplit/>
          <w:trHeight w:val="480"/>
        </w:trPr>
        <w:tc>
          <w:tcPr>
            <w:tcW w:w="945" w:type="dxa"/>
            <w:vMerge w:val="restart"/>
            <w:tcBorders>
              <w:top w:val="single" w:sz="6" w:space="0" w:color="auto"/>
              <w:left w:val="single" w:sz="6" w:space="0" w:color="auto"/>
              <w:bottom w:val="nil"/>
              <w:right w:val="single" w:sz="6" w:space="0" w:color="auto"/>
            </w:tcBorders>
          </w:tcPr>
          <w:p w:rsidR="007D7AA4" w:rsidRPr="005D2144" w:rsidRDefault="00A83FB5">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w:t>
            </w:r>
            <w:r w:rsidR="007D7AA4" w:rsidRPr="005D2144">
              <w:rPr>
                <w:rFonts w:ascii="Times New Roman" w:hAnsi="Times New Roman" w:cs="Times New Roman"/>
                <w:sz w:val="16"/>
                <w:szCs w:val="16"/>
              </w:rPr>
              <w:t xml:space="preserve">.1.1 </w:t>
            </w:r>
          </w:p>
        </w:tc>
        <w:tc>
          <w:tcPr>
            <w:tcW w:w="4584" w:type="dxa"/>
            <w:vMerge w:val="restart"/>
            <w:tcBorders>
              <w:top w:val="single" w:sz="6" w:space="0" w:color="auto"/>
              <w:left w:val="single" w:sz="6" w:space="0" w:color="auto"/>
              <w:bottom w:val="nil"/>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Надежность обслуживания систем       </w:t>
            </w:r>
            <w:r w:rsidRPr="005D2144">
              <w:rPr>
                <w:rFonts w:ascii="Times New Roman" w:hAnsi="Times New Roman" w:cs="Times New Roman"/>
                <w:sz w:val="16"/>
                <w:szCs w:val="16"/>
              </w:rPr>
              <w:br/>
              <w:t xml:space="preserve">электроснабжения                     </w:t>
            </w:r>
            <w:r w:rsidRPr="005D2144">
              <w:rPr>
                <w:rFonts w:ascii="Times New Roman" w:hAnsi="Times New Roman" w:cs="Times New Roman"/>
                <w:sz w:val="16"/>
                <w:szCs w:val="16"/>
              </w:rPr>
              <w:br/>
              <w:t xml:space="preserve">Повышение надежности работы системы  </w:t>
            </w:r>
            <w:r w:rsidRPr="005D2144">
              <w:rPr>
                <w:rFonts w:ascii="Times New Roman" w:hAnsi="Times New Roman" w:cs="Times New Roman"/>
                <w:sz w:val="16"/>
                <w:szCs w:val="16"/>
              </w:rPr>
              <w:br/>
              <w:t xml:space="preserve">электроснабжения в соответствии с    </w:t>
            </w:r>
            <w:r w:rsidRPr="005D2144">
              <w:rPr>
                <w:rFonts w:ascii="Times New Roman" w:hAnsi="Times New Roman" w:cs="Times New Roman"/>
                <w:sz w:val="16"/>
                <w:szCs w:val="16"/>
              </w:rPr>
              <w:br/>
              <w:t xml:space="preserve">нормативными требованиями            </w:t>
            </w: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rsidP="00CC715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Количество аварий и повреждений на </w:t>
            </w:r>
            <w:smartTag w:uri="urn:schemas-microsoft-com:office:smarttags" w:element="metricconverter">
              <w:smartTagPr>
                <w:attr w:name="ProductID" w:val="1 км"/>
              </w:smartTagPr>
              <w:r w:rsidRPr="005D2144">
                <w:rPr>
                  <w:rFonts w:ascii="Times New Roman" w:hAnsi="Times New Roman" w:cs="Times New Roman"/>
                  <w:sz w:val="16"/>
                  <w:szCs w:val="16"/>
                </w:rPr>
                <w:t>1 км</w:t>
              </w:r>
            </w:smartTag>
            <w:r w:rsidRPr="005D2144">
              <w:rPr>
                <w:rFonts w:ascii="Times New Roman" w:hAnsi="Times New Roman" w:cs="Times New Roman"/>
                <w:sz w:val="16"/>
                <w:szCs w:val="16"/>
              </w:rPr>
              <w:t xml:space="preserve"> сети в год                         </w:t>
            </w:r>
          </w:p>
        </w:tc>
      </w:tr>
      <w:tr w:rsidR="007D7AA4" w:rsidRPr="005D2144">
        <w:tblPrEx>
          <w:tblCellMar>
            <w:top w:w="0" w:type="dxa"/>
            <w:bottom w:w="0" w:type="dxa"/>
          </w:tblCellMar>
        </w:tblPrEx>
        <w:trPr>
          <w:cantSplit/>
          <w:trHeight w:val="240"/>
        </w:trPr>
        <w:tc>
          <w:tcPr>
            <w:tcW w:w="945" w:type="dxa"/>
            <w:vMerge/>
            <w:tcBorders>
              <w:top w:val="nil"/>
              <w:left w:val="single" w:sz="6" w:space="0" w:color="auto"/>
              <w:bottom w:val="nil"/>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4584" w:type="dxa"/>
            <w:vMerge/>
            <w:tcBorders>
              <w:top w:val="nil"/>
              <w:left w:val="single" w:sz="6" w:space="0" w:color="auto"/>
              <w:bottom w:val="nil"/>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Износ коммунальных систем   </w:t>
            </w:r>
          </w:p>
        </w:tc>
      </w:tr>
      <w:tr w:rsidR="007D7AA4" w:rsidRPr="005D2144">
        <w:tblPrEx>
          <w:tblCellMar>
            <w:top w:w="0" w:type="dxa"/>
            <w:bottom w:w="0" w:type="dxa"/>
          </w:tblCellMar>
        </w:tblPrEx>
        <w:trPr>
          <w:cantSplit/>
          <w:trHeight w:val="360"/>
        </w:trPr>
        <w:tc>
          <w:tcPr>
            <w:tcW w:w="945" w:type="dxa"/>
            <w:vMerge/>
            <w:tcBorders>
              <w:top w:val="nil"/>
              <w:left w:val="single" w:sz="6" w:space="0" w:color="auto"/>
              <w:bottom w:val="nil"/>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4584" w:type="dxa"/>
            <w:vMerge/>
            <w:tcBorders>
              <w:top w:val="nil"/>
              <w:left w:val="single" w:sz="6" w:space="0" w:color="auto"/>
              <w:bottom w:val="nil"/>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Протяженность сетей,        </w:t>
            </w:r>
            <w:r w:rsidRPr="005D2144">
              <w:rPr>
                <w:rFonts w:ascii="Times New Roman" w:hAnsi="Times New Roman" w:cs="Times New Roman"/>
                <w:sz w:val="16"/>
                <w:szCs w:val="16"/>
              </w:rPr>
              <w:br/>
              <w:t xml:space="preserve">нуждающихся в замене        </w:t>
            </w:r>
          </w:p>
        </w:tc>
      </w:tr>
      <w:tr w:rsidR="007D7AA4" w:rsidRPr="005D2144">
        <w:tblPrEx>
          <w:tblCellMar>
            <w:top w:w="0" w:type="dxa"/>
            <w:bottom w:w="0" w:type="dxa"/>
          </w:tblCellMar>
        </w:tblPrEx>
        <w:trPr>
          <w:cantSplit/>
          <w:trHeight w:val="360"/>
        </w:trPr>
        <w:tc>
          <w:tcPr>
            <w:tcW w:w="945" w:type="dxa"/>
            <w:vMerge/>
            <w:tcBorders>
              <w:top w:val="nil"/>
              <w:left w:val="single" w:sz="6" w:space="0" w:color="auto"/>
              <w:bottom w:val="nil"/>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4584" w:type="dxa"/>
            <w:vMerge/>
            <w:tcBorders>
              <w:top w:val="nil"/>
              <w:left w:val="single" w:sz="6" w:space="0" w:color="auto"/>
              <w:bottom w:val="nil"/>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rsidP="00CC715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Доля ежегодно заменяемых сетей                       </w:t>
            </w:r>
          </w:p>
        </w:tc>
      </w:tr>
      <w:tr w:rsidR="007D7AA4" w:rsidRPr="005D2144">
        <w:tblPrEx>
          <w:tblCellMar>
            <w:top w:w="0" w:type="dxa"/>
            <w:bottom w:w="0" w:type="dxa"/>
          </w:tblCellMar>
        </w:tblPrEx>
        <w:trPr>
          <w:cantSplit/>
          <w:trHeight w:val="360"/>
        </w:trPr>
        <w:tc>
          <w:tcPr>
            <w:tcW w:w="945" w:type="dxa"/>
            <w:vMerge/>
            <w:tcBorders>
              <w:top w:val="nil"/>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4584" w:type="dxa"/>
            <w:vMerge/>
            <w:tcBorders>
              <w:top w:val="nil"/>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Уровень потерь электрической</w:t>
            </w:r>
            <w:r w:rsidRPr="005D2144">
              <w:rPr>
                <w:rFonts w:ascii="Times New Roman" w:hAnsi="Times New Roman" w:cs="Times New Roman"/>
                <w:sz w:val="16"/>
                <w:szCs w:val="16"/>
              </w:rPr>
              <w:br/>
              <w:t xml:space="preserve">энергии                     </w:t>
            </w:r>
          </w:p>
        </w:tc>
      </w:tr>
      <w:tr w:rsidR="007D7AA4" w:rsidRPr="005D2144">
        <w:tblPrEx>
          <w:tblCellMar>
            <w:top w:w="0" w:type="dxa"/>
            <w:bottom w:w="0" w:type="dxa"/>
          </w:tblCellMar>
        </w:tblPrEx>
        <w:trPr>
          <w:cantSplit/>
          <w:trHeight w:val="360"/>
        </w:trPr>
        <w:tc>
          <w:tcPr>
            <w:tcW w:w="945" w:type="dxa"/>
            <w:vMerge w:val="restart"/>
            <w:tcBorders>
              <w:top w:val="single" w:sz="6" w:space="0" w:color="auto"/>
              <w:left w:val="single" w:sz="6" w:space="0" w:color="auto"/>
              <w:bottom w:val="nil"/>
              <w:right w:val="single" w:sz="6" w:space="0" w:color="auto"/>
            </w:tcBorders>
          </w:tcPr>
          <w:p w:rsidR="007D7AA4" w:rsidRPr="005D2144" w:rsidRDefault="00A83FB5">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w:t>
            </w:r>
            <w:r w:rsidR="007D7AA4" w:rsidRPr="005D2144">
              <w:rPr>
                <w:rFonts w:ascii="Times New Roman" w:hAnsi="Times New Roman" w:cs="Times New Roman"/>
                <w:sz w:val="16"/>
                <w:szCs w:val="16"/>
              </w:rPr>
              <w:t xml:space="preserve">.1.2 </w:t>
            </w:r>
          </w:p>
        </w:tc>
        <w:tc>
          <w:tcPr>
            <w:tcW w:w="4584" w:type="dxa"/>
            <w:vMerge w:val="restart"/>
            <w:tcBorders>
              <w:top w:val="single" w:sz="6" w:space="0" w:color="auto"/>
              <w:left w:val="single" w:sz="6" w:space="0" w:color="auto"/>
              <w:bottom w:val="nil"/>
              <w:right w:val="single" w:sz="6" w:space="0" w:color="auto"/>
            </w:tcBorders>
          </w:tcPr>
          <w:p w:rsidR="007D7AA4" w:rsidRPr="005D2144" w:rsidRDefault="007D7AA4" w:rsidP="00CC715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Сбалансированность систем            </w:t>
            </w:r>
            <w:r w:rsidRPr="005D2144">
              <w:rPr>
                <w:rFonts w:ascii="Times New Roman" w:hAnsi="Times New Roman" w:cs="Times New Roman"/>
                <w:sz w:val="16"/>
                <w:szCs w:val="16"/>
              </w:rPr>
              <w:br/>
              <w:t xml:space="preserve">электроснабжения                     </w:t>
            </w:r>
            <w:r w:rsidRPr="005D2144">
              <w:rPr>
                <w:rFonts w:ascii="Times New Roman" w:hAnsi="Times New Roman" w:cs="Times New Roman"/>
                <w:sz w:val="16"/>
                <w:szCs w:val="16"/>
              </w:rPr>
              <w:br/>
              <w:t>Обеспечение услугами электроснабжения</w:t>
            </w:r>
            <w:r w:rsidRPr="005D2144">
              <w:rPr>
                <w:rFonts w:ascii="Times New Roman" w:hAnsi="Times New Roman" w:cs="Times New Roman"/>
                <w:sz w:val="16"/>
                <w:szCs w:val="16"/>
              </w:rPr>
              <w:br/>
              <w:t>новых объектов капитального строительства</w:t>
            </w:r>
            <w:r w:rsidR="00CC7156" w:rsidRPr="005D2144">
              <w:rPr>
                <w:rFonts w:ascii="Times New Roman" w:hAnsi="Times New Roman" w:cs="Times New Roman"/>
                <w:sz w:val="16"/>
                <w:szCs w:val="16"/>
              </w:rPr>
              <w:t xml:space="preserve"> социального или </w:t>
            </w:r>
            <w:r w:rsidRPr="005D2144">
              <w:rPr>
                <w:rFonts w:ascii="Times New Roman" w:hAnsi="Times New Roman" w:cs="Times New Roman"/>
                <w:sz w:val="16"/>
                <w:szCs w:val="16"/>
              </w:rPr>
              <w:t xml:space="preserve">промышленного назначения             </w:t>
            </w: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Уровень использования       </w:t>
            </w:r>
            <w:r w:rsidRPr="005D2144">
              <w:rPr>
                <w:rFonts w:ascii="Times New Roman" w:hAnsi="Times New Roman" w:cs="Times New Roman"/>
                <w:sz w:val="16"/>
                <w:szCs w:val="16"/>
              </w:rPr>
              <w:br/>
              <w:t xml:space="preserve">производственных мощностей  </w:t>
            </w:r>
          </w:p>
        </w:tc>
      </w:tr>
      <w:tr w:rsidR="007D7AA4" w:rsidRPr="005D2144">
        <w:tblPrEx>
          <w:tblCellMar>
            <w:top w:w="0" w:type="dxa"/>
            <w:bottom w:w="0" w:type="dxa"/>
          </w:tblCellMar>
        </w:tblPrEx>
        <w:trPr>
          <w:cantSplit/>
          <w:trHeight w:val="480"/>
        </w:trPr>
        <w:tc>
          <w:tcPr>
            <w:tcW w:w="945" w:type="dxa"/>
            <w:vMerge/>
            <w:tcBorders>
              <w:top w:val="nil"/>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4584" w:type="dxa"/>
            <w:vMerge/>
            <w:tcBorders>
              <w:top w:val="nil"/>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Обеспеченность потребителей </w:t>
            </w:r>
            <w:r w:rsidRPr="005D2144">
              <w:rPr>
                <w:rFonts w:ascii="Times New Roman" w:hAnsi="Times New Roman" w:cs="Times New Roman"/>
                <w:sz w:val="16"/>
                <w:szCs w:val="16"/>
              </w:rPr>
              <w:br/>
              <w:t xml:space="preserve">приборами учета             </w:t>
            </w:r>
          </w:p>
        </w:tc>
      </w:tr>
      <w:tr w:rsidR="007D7AA4" w:rsidRPr="005D2144">
        <w:tblPrEx>
          <w:tblCellMar>
            <w:top w:w="0" w:type="dxa"/>
            <w:bottom w:w="0" w:type="dxa"/>
          </w:tblCellMar>
        </w:tblPrEx>
        <w:trPr>
          <w:cantSplit/>
          <w:trHeight w:val="1080"/>
        </w:trPr>
        <w:tc>
          <w:tcPr>
            <w:tcW w:w="945" w:type="dxa"/>
            <w:tcBorders>
              <w:top w:val="single" w:sz="6" w:space="0" w:color="auto"/>
              <w:left w:val="single" w:sz="6" w:space="0" w:color="auto"/>
              <w:bottom w:val="single" w:sz="6" w:space="0" w:color="auto"/>
              <w:right w:val="single" w:sz="6" w:space="0" w:color="auto"/>
            </w:tcBorders>
          </w:tcPr>
          <w:p w:rsidR="007D7AA4" w:rsidRPr="005D2144" w:rsidRDefault="00A83FB5">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w:t>
            </w:r>
            <w:r w:rsidR="007D7AA4" w:rsidRPr="005D2144">
              <w:rPr>
                <w:rFonts w:ascii="Times New Roman" w:hAnsi="Times New Roman" w:cs="Times New Roman"/>
                <w:sz w:val="16"/>
                <w:szCs w:val="16"/>
              </w:rPr>
              <w:t xml:space="preserve">.1.3 </w:t>
            </w:r>
          </w:p>
        </w:tc>
        <w:tc>
          <w:tcPr>
            <w:tcW w:w="4584" w:type="dxa"/>
            <w:tcBorders>
              <w:top w:val="single" w:sz="6" w:space="0" w:color="auto"/>
              <w:left w:val="single" w:sz="6" w:space="0" w:color="auto"/>
              <w:bottom w:val="single" w:sz="6" w:space="0" w:color="auto"/>
              <w:right w:val="single" w:sz="6" w:space="0" w:color="auto"/>
            </w:tcBorders>
          </w:tcPr>
          <w:p w:rsidR="007D7AA4" w:rsidRPr="005D2144" w:rsidRDefault="007D7AA4" w:rsidP="00CC715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Ресурсная эффективность электроснабжения                     </w:t>
            </w:r>
            <w:r w:rsidRPr="005D2144">
              <w:rPr>
                <w:rFonts w:ascii="Times New Roman" w:hAnsi="Times New Roman" w:cs="Times New Roman"/>
                <w:sz w:val="16"/>
                <w:szCs w:val="16"/>
              </w:rPr>
              <w:br/>
              <w:t>Повышение эффективности работы систем</w:t>
            </w:r>
            <w:r w:rsidRPr="005D2144">
              <w:rPr>
                <w:rFonts w:ascii="Times New Roman" w:hAnsi="Times New Roman" w:cs="Times New Roman"/>
                <w:sz w:val="16"/>
                <w:szCs w:val="16"/>
              </w:rPr>
              <w:br/>
              <w:t xml:space="preserve">электроснабжения                     </w:t>
            </w:r>
            <w:r w:rsidRPr="005D2144">
              <w:rPr>
                <w:rFonts w:ascii="Times New Roman" w:hAnsi="Times New Roman" w:cs="Times New Roman"/>
                <w:sz w:val="16"/>
                <w:szCs w:val="16"/>
              </w:rPr>
              <w:br/>
              <w:t>Обеспечение услугами электроснабжения</w:t>
            </w:r>
            <w:r w:rsidRPr="005D2144">
              <w:rPr>
                <w:rFonts w:ascii="Times New Roman" w:hAnsi="Times New Roman" w:cs="Times New Roman"/>
                <w:sz w:val="16"/>
                <w:szCs w:val="16"/>
              </w:rPr>
              <w:br/>
              <w:t xml:space="preserve">новых объектов капитального          </w:t>
            </w:r>
            <w:r w:rsidRPr="005D2144">
              <w:rPr>
                <w:rFonts w:ascii="Times New Roman" w:hAnsi="Times New Roman" w:cs="Times New Roman"/>
                <w:sz w:val="16"/>
                <w:szCs w:val="16"/>
              </w:rPr>
              <w:br/>
              <w:t xml:space="preserve">строительства социального или        </w:t>
            </w:r>
            <w:r w:rsidRPr="005D2144">
              <w:rPr>
                <w:rFonts w:ascii="Times New Roman" w:hAnsi="Times New Roman" w:cs="Times New Roman"/>
                <w:sz w:val="16"/>
                <w:szCs w:val="16"/>
              </w:rPr>
              <w:br/>
              <w:t xml:space="preserve">промышленного назначения             </w:t>
            </w: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Удельные нормативы          </w:t>
            </w:r>
            <w:r w:rsidRPr="005D2144">
              <w:rPr>
                <w:rFonts w:ascii="Times New Roman" w:hAnsi="Times New Roman" w:cs="Times New Roman"/>
                <w:sz w:val="16"/>
                <w:szCs w:val="16"/>
              </w:rPr>
              <w:br/>
              <w:t xml:space="preserve">потребления                 </w:t>
            </w:r>
          </w:p>
        </w:tc>
      </w:tr>
      <w:tr w:rsidR="007D7AA4" w:rsidRPr="005D214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7D7AA4" w:rsidRPr="005D2144" w:rsidRDefault="00A83FB5">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w:t>
            </w:r>
            <w:r w:rsidR="007D7AA4" w:rsidRPr="005D2144">
              <w:rPr>
                <w:rFonts w:ascii="Times New Roman" w:hAnsi="Times New Roman" w:cs="Times New Roman"/>
                <w:sz w:val="16"/>
                <w:szCs w:val="16"/>
              </w:rPr>
              <w:t xml:space="preserve">.2  </w:t>
            </w:r>
          </w:p>
        </w:tc>
        <w:tc>
          <w:tcPr>
            <w:tcW w:w="8499" w:type="dxa"/>
            <w:gridSpan w:val="2"/>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Финансово-экономические показатели                                </w:t>
            </w:r>
          </w:p>
        </w:tc>
      </w:tr>
      <w:tr w:rsidR="007D7AA4" w:rsidRPr="005D2144">
        <w:tblPrEx>
          <w:tblCellMar>
            <w:top w:w="0" w:type="dxa"/>
            <w:bottom w:w="0" w:type="dxa"/>
          </w:tblCellMar>
        </w:tblPrEx>
        <w:trPr>
          <w:cantSplit/>
          <w:trHeight w:val="480"/>
        </w:trPr>
        <w:tc>
          <w:tcPr>
            <w:tcW w:w="945" w:type="dxa"/>
            <w:vMerge w:val="restart"/>
            <w:tcBorders>
              <w:top w:val="single" w:sz="6" w:space="0" w:color="auto"/>
              <w:left w:val="single" w:sz="6" w:space="0" w:color="auto"/>
              <w:bottom w:val="nil"/>
              <w:right w:val="single" w:sz="6" w:space="0" w:color="auto"/>
            </w:tcBorders>
          </w:tcPr>
          <w:p w:rsidR="007D7AA4" w:rsidRPr="005D2144" w:rsidRDefault="00A83FB5">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w:t>
            </w:r>
            <w:r w:rsidR="007D7AA4" w:rsidRPr="005D2144">
              <w:rPr>
                <w:rFonts w:ascii="Times New Roman" w:hAnsi="Times New Roman" w:cs="Times New Roman"/>
                <w:sz w:val="16"/>
                <w:szCs w:val="16"/>
              </w:rPr>
              <w:t xml:space="preserve">.2.1 </w:t>
            </w:r>
          </w:p>
        </w:tc>
        <w:tc>
          <w:tcPr>
            <w:tcW w:w="4584" w:type="dxa"/>
            <w:vMerge w:val="restart"/>
            <w:tcBorders>
              <w:top w:val="single" w:sz="6" w:space="0" w:color="auto"/>
              <w:left w:val="single" w:sz="6" w:space="0" w:color="auto"/>
              <w:bottom w:val="nil"/>
              <w:right w:val="single" w:sz="6" w:space="0" w:color="auto"/>
            </w:tcBorders>
          </w:tcPr>
          <w:p w:rsidR="007D7AA4" w:rsidRPr="005D2144" w:rsidRDefault="007D7AA4" w:rsidP="00CC715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Ресурсная эффективность              </w:t>
            </w:r>
            <w:r w:rsidRPr="005D2144">
              <w:rPr>
                <w:rFonts w:ascii="Times New Roman" w:hAnsi="Times New Roman" w:cs="Times New Roman"/>
                <w:sz w:val="16"/>
                <w:szCs w:val="16"/>
              </w:rPr>
              <w:br/>
              <w:t xml:space="preserve">электроснабжения                     </w:t>
            </w:r>
            <w:r w:rsidRPr="005D2144">
              <w:rPr>
                <w:rFonts w:ascii="Times New Roman" w:hAnsi="Times New Roman" w:cs="Times New Roman"/>
                <w:sz w:val="16"/>
                <w:szCs w:val="16"/>
              </w:rPr>
              <w:br/>
              <w:t>Повышение эффективности работы систем</w:t>
            </w:r>
            <w:r w:rsidRPr="005D2144">
              <w:rPr>
                <w:rFonts w:ascii="Times New Roman" w:hAnsi="Times New Roman" w:cs="Times New Roman"/>
                <w:sz w:val="16"/>
                <w:szCs w:val="16"/>
              </w:rPr>
              <w:br/>
              <w:t xml:space="preserve">электроснабжения                     </w:t>
            </w:r>
            <w:r w:rsidRPr="005D2144">
              <w:rPr>
                <w:rFonts w:ascii="Times New Roman" w:hAnsi="Times New Roman" w:cs="Times New Roman"/>
                <w:sz w:val="16"/>
                <w:szCs w:val="16"/>
              </w:rPr>
              <w:br/>
              <w:t>Обеспечение услугами электроснабжения</w:t>
            </w:r>
            <w:r w:rsidRPr="005D2144">
              <w:rPr>
                <w:rFonts w:ascii="Times New Roman" w:hAnsi="Times New Roman" w:cs="Times New Roman"/>
                <w:sz w:val="16"/>
                <w:szCs w:val="16"/>
              </w:rPr>
              <w:br/>
              <w:t xml:space="preserve">новых объектов капитального </w:t>
            </w:r>
            <w:r w:rsidR="00CC7156" w:rsidRPr="005D2144">
              <w:rPr>
                <w:rFonts w:ascii="Times New Roman" w:hAnsi="Times New Roman" w:cs="Times New Roman"/>
                <w:sz w:val="16"/>
                <w:szCs w:val="16"/>
              </w:rPr>
              <w:t xml:space="preserve">строительства социального или </w:t>
            </w:r>
            <w:r w:rsidRPr="005D2144">
              <w:rPr>
                <w:rFonts w:ascii="Times New Roman" w:hAnsi="Times New Roman" w:cs="Times New Roman"/>
                <w:sz w:val="16"/>
                <w:szCs w:val="16"/>
              </w:rPr>
              <w:br/>
              <w:t xml:space="preserve">промышленного назначения             </w:t>
            </w: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rsidP="00CC715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Численность работающих на 1 000 обслуживаемых жителей   </w:t>
            </w:r>
          </w:p>
        </w:tc>
      </w:tr>
      <w:tr w:rsidR="007D7AA4" w:rsidRPr="005D2144">
        <w:tblPrEx>
          <w:tblCellMar>
            <w:top w:w="0" w:type="dxa"/>
            <w:bottom w:w="0" w:type="dxa"/>
          </w:tblCellMar>
        </w:tblPrEx>
        <w:trPr>
          <w:cantSplit/>
          <w:trHeight w:val="600"/>
        </w:trPr>
        <w:tc>
          <w:tcPr>
            <w:tcW w:w="945" w:type="dxa"/>
            <w:vMerge/>
            <w:tcBorders>
              <w:top w:val="nil"/>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4584" w:type="dxa"/>
            <w:vMerge/>
            <w:tcBorders>
              <w:top w:val="nil"/>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Фондообеспеченность системы </w:t>
            </w:r>
            <w:r w:rsidRPr="005D2144">
              <w:rPr>
                <w:rFonts w:ascii="Times New Roman" w:hAnsi="Times New Roman" w:cs="Times New Roman"/>
                <w:sz w:val="16"/>
                <w:szCs w:val="16"/>
              </w:rPr>
              <w:br/>
              <w:t xml:space="preserve">электроснабжения            </w:t>
            </w:r>
          </w:p>
        </w:tc>
      </w:tr>
      <w:tr w:rsidR="007D7AA4" w:rsidRPr="005D2144">
        <w:tblPrEx>
          <w:tblCellMar>
            <w:top w:w="0" w:type="dxa"/>
            <w:bottom w:w="0" w:type="dxa"/>
          </w:tblCellMar>
        </w:tblPrEx>
        <w:trPr>
          <w:cantSplit/>
          <w:trHeight w:val="600"/>
        </w:trPr>
        <w:tc>
          <w:tcPr>
            <w:tcW w:w="945" w:type="dxa"/>
            <w:tcBorders>
              <w:top w:val="single" w:sz="6" w:space="0" w:color="auto"/>
              <w:left w:val="single" w:sz="6" w:space="0" w:color="auto"/>
              <w:bottom w:val="single" w:sz="6" w:space="0" w:color="auto"/>
              <w:right w:val="single" w:sz="6" w:space="0" w:color="auto"/>
            </w:tcBorders>
          </w:tcPr>
          <w:p w:rsidR="007D7AA4" w:rsidRPr="005D2144" w:rsidRDefault="00A83FB5">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2</w:t>
            </w:r>
            <w:r w:rsidR="007D7AA4" w:rsidRPr="005D2144">
              <w:rPr>
                <w:rFonts w:ascii="Times New Roman" w:hAnsi="Times New Roman" w:cs="Times New Roman"/>
                <w:sz w:val="16"/>
                <w:szCs w:val="16"/>
              </w:rPr>
              <w:t xml:space="preserve">.2.2 </w:t>
            </w:r>
          </w:p>
        </w:tc>
        <w:tc>
          <w:tcPr>
            <w:tcW w:w="4584" w:type="dxa"/>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Доступность для потребителей         </w:t>
            </w:r>
            <w:r w:rsidRPr="005D2144">
              <w:rPr>
                <w:rFonts w:ascii="Times New Roman" w:hAnsi="Times New Roman" w:cs="Times New Roman"/>
                <w:sz w:val="16"/>
                <w:szCs w:val="16"/>
              </w:rPr>
              <w:br/>
              <w:t xml:space="preserve">Повышение качества предоставления    </w:t>
            </w:r>
            <w:r w:rsidRPr="005D2144">
              <w:rPr>
                <w:rFonts w:ascii="Times New Roman" w:hAnsi="Times New Roman" w:cs="Times New Roman"/>
                <w:sz w:val="16"/>
                <w:szCs w:val="16"/>
              </w:rPr>
              <w:br/>
              <w:t xml:space="preserve">коммунальных услуг в части           </w:t>
            </w:r>
            <w:r w:rsidRPr="005D2144">
              <w:rPr>
                <w:rFonts w:ascii="Times New Roman" w:hAnsi="Times New Roman" w:cs="Times New Roman"/>
                <w:sz w:val="16"/>
                <w:szCs w:val="16"/>
              </w:rPr>
              <w:br/>
              <w:t xml:space="preserve">электроснабжения населению           </w:t>
            </w: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Охват услугами              </w:t>
            </w:r>
          </w:p>
        </w:tc>
      </w:tr>
      <w:tr w:rsidR="007D7AA4" w:rsidRPr="005D214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7D7AA4" w:rsidRPr="005D2144" w:rsidRDefault="00A83FB5">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3</w:t>
            </w:r>
            <w:r w:rsidR="007D7AA4" w:rsidRPr="005D2144">
              <w:rPr>
                <w:rFonts w:ascii="Times New Roman" w:hAnsi="Times New Roman" w:cs="Times New Roman"/>
                <w:sz w:val="16"/>
                <w:szCs w:val="16"/>
              </w:rPr>
              <w:t xml:space="preserve"> </w:t>
            </w:r>
          </w:p>
        </w:tc>
        <w:tc>
          <w:tcPr>
            <w:tcW w:w="8499" w:type="dxa"/>
            <w:gridSpan w:val="2"/>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Технические показатели                                            </w:t>
            </w:r>
          </w:p>
        </w:tc>
      </w:tr>
      <w:tr w:rsidR="007D7AA4" w:rsidRPr="005D2144">
        <w:tblPrEx>
          <w:tblCellMar>
            <w:top w:w="0" w:type="dxa"/>
            <w:bottom w:w="0" w:type="dxa"/>
          </w:tblCellMar>
        </w:tblPrEx>
        <w:trPr>
          <w:cantSplit/>
          <w:trHeight w:val="840"/>
        </w:trPr>
        <w:tc>
          <w:tcPr>
            <w:tcW w:w="945" w:type="dxa"/>
            <w:tcBorders>
              <w:top w:val="single" w:sz="6" w:space="0" w:color="auto"/>
              <w:left w:val="single" w:sz="6" w:space="0" w:color="auto"/>
              <w:bottom w:val="single" w:sz="6" w:space="0" w:color="auto"/>
              <w:right w:val="single" w:sz="6" w:space="0" w:color="auto"/>
            </w:tcBorders>
          </w:tcPr>
          <w:p w:rsidR="007D7AA4" w:rsidRPr="005D2144" w:rsidRDefault="00A83FB5">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3</w:t>
            </w:r>
            <w:r w:rsidR="007D7AA4" w:rsidRPr="005D2144">
              <w:rPr>
                <w:rFonts w:ascii="Times New Roman" w:hAnsi="Times New Roman" w:cs="Times New Roman"/>
                <w:sz w:val="16"/>
                <w:szCs w:val="16"/>
              </w:rPr>
              <w:t xml:space="preserve">.1 </w:t>
            </w:r>
          </w:p>
        </w:tc>
        <w:tc>
          <w:tcPr>
            <w:tcW w:w="4584" w:type="dxa"/>
            <w:tcBorders>
              <w:top w:val="single" w:sz="6" w:space="0" w:color="auto"/>
              <w:left w:val="single" w:sz="6" w:space="0" w:color="auto"/>
              <w:bottom w:val="single" w:sz="6" w:space="0" w:color="auto"/>
              <w:right w:val="single" w:sz="6" w:space="0" w:color="auto"/>
            </w:tcBorders>
          </w:tcPr>
          <w:p w:rsidR="007D7AA4" w:rsidRPr="005D2144" w:rsidRDefault="007D7AA4" w:rsidP="00A83FB5">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Снижение негативного воздействия на  </w:t>
            </w:r>
            <w:r w:rsidRPr="005D2144">
              <w:rPr>
                <w:rFonts w:ascii="Times New Roman" w:hAnsi="Times New Roman" w:cs="Times New Roman"/>
                <w:sz w:val="16"/>
                <w:szCs w:val="16"/>
              </w:rPr>
              <w:br/>
              <w:t xml:space="preserve">окружающую среду и улучшение         </w:t>
            </w:r>
            <w:r w:rsidRPr="005D2144">
              <w:rPr>
                <w:rFonts w:ascii="Times New Roman" w:hAnsi="Times New Roman" w:cs="Times New Roman"/>
                <w:sz w:val="16"/>
                <w:szCs w:val="16"/>
              </w:rPr>
              <w:br/>
              <w:t xml:space="preserve">экологической обстановки МО </w:t>
            </w:r>
            <w:r w:rsidR="00F02C28" w:rsidRPr="005D2144">
              <w:rPr>
                <w:rFonts w:ascii="Times New Roman" w:hAnsi="Times New Roman" w:cs="Times New Roman"/>
                <w:sz w:val="16"/>
                <w:szCs w:val="16"/>
              </w:rPr>
              <w:t xml:space="preserve"> Бондаревский</w:t>
            </w:r>
            <w:r w:rsidR="00817A0A" w:rsidRPr="005D2144">
              <w:rPr>
                <w:rFonts w:ascii="Times New Roman" w:hAnsi="Times New Roman" w:cs="Times New Roman"/>
                <w:sz w:val="16"/>
                <w:szCs w:val="16"/>
              </w:rPr>
              <w:t xml:space="preserve"> сельсовет</w:t>
            </w:r>
            <w:r w:rsidRPr="005D2144">
              <w:rPr>
                <w:rFonts w:ascii="Times New Roman" w:hAnsi="Times New Roman" w:cs="Times New Roman"/>
                <w:sz w:val="16"/>
                <w:szCs w:val="16"/>
              </w:rPr>
              <w:t xml:space="preserve">   </w:t>
            </w: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CC7156" w:rsidP="00CC715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Соответствие </w:t>
            </w:r>
            <w:r w:rsidR="007D7AA4" w:rsidRPr="005D2144">
              <w:rPr>
                <w:rFonts w:ascii="Times New Roman" w:hAnsi="Times New Roman" w:cs="Times New Roman"/>
                <w:sz w:val="16"/>
                <w:szCs w:val="16"/>
              </w:rPr>
              <w:br/>
              <w:t>санитарно-эпидем</w:t>
            </w:r>
            <w:r w:rsidRPr="005D2144">
              <w:rPr>
                <w:rFonts w:ascii="Times New Roman" w:hAnsi="Times New Roman" w:cs="Times New Roman"/>
                <w:sz w:val="16"/>
                <w:szCs w:val="16"/>
              </w:rPr>
              <w:t>иологическим</w:t>
            </w:r>
            <w:r w:rsidRPr="005D2144">
              <w:rPr>
                <w:rFonts w:ascii="Times New Roman" w:hAnsi="Times New Roman" w:cs="Times New Roman"/>
                <w:sz w:val="16"/>
                <w:szCs w:val="16"/>
              </w:rPr>
              <w:br/>
              <w:t xml:space="preserve">нормам и правилам </w:t>
            </w:r>
            <w:r w:rsidR="007D7AA4" w:rsidRPr="005D2144">
              <w:rPr>
                <w:rFonts w:ascii="Times New Roman" w:hAnsi="Times New Roman" w:cs="Times New Roman"/>
                <w:sz w:val="16"/>
                <w:szCs w:val="16"/>
              </w:rPr>
              <w:t>эксплуатации объектов, используемых для утилизации (захоронения) ТБО</w:t>
            </w:r>
          </w:p>
        </w:tc>
      </w:tr>
      <w:tr w:rsidR="007D7AA4" w:rsidRPr="005D2144">
        <w:tblPrEx>
          <w:tblCellMar>
            <w:top w:w="0" w:type="dxa"/>
            <w:bottom w:w="0" w:type="dxa"/>
          </w:tblCellMar>
        </w:tblPrEx>
        <w:trPr>
          <w:cantSplit/>
          <w:trHeight w:val="360"/>
        </w:trPr>
        <w:tc>
          <w:tcPr>
            <w:tcW w:w="945" w:type="dxa"/>
            <w:vMerge w:val="restart"/>
            <w:tcBorders>
              <w:top w:val="single" w:sz="6" w:space="0" w:color="auto"/>
              <w:left w:val="single" w:sz="6" w:space="0" w:color="auto"/>
              <w:bottom w:val="nil"/>
              <w:right w:val="single" w:sz="6" w:space="0" w:color="auto"/>
            </w:tcBorders>
          </w:tcPr>
          <w:p w:rsidR="007D7AA4" w:rsidRPr="005D2144" w:rsidRDefault="00A83FB5">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3</w:t>
            </w:r>
            <w:r w:rsidR="007D7AA4" w:rsidRPr="005D2144">
              <w:rPr>
                <w:rFonts w:ascii="Times New Roman" w:hAnsi="Times New Roman" w:cs="Times New Roman"/>
                <w:sz w:val="16"/>
                <w:szCs w:val="16"/>
              </w:rPr>
              <w:t xml:space="preserve">.2 </w:t>
            </w:r>
          </w:p>
        </w:tc>
        <w:tc>
          <w:tcPr>
            <w:tcW w:w="4584" w:type="dxa"/>
            <w:vMerge w:val="restart"/>
            <w:tcBorders>
              <w:top w:val="single" w:sz="6" w:space="0" w:color="auto"/>
              <w:left w:val="single" w:sz="6" w:space="0" w:color="auto"/>
              <w:bottom w:val="nil"/>
              <w:right w:val="single" w:sz="6" w:space="0" w:color="auto"/>
            </w:tcBorders>
          </w:tcPr>
          <w:p w:rsidR="007D7AA4" w:rsidRPr="005D2144" w:rsidRDefault="007D7AA4" w:rsidP="00817A0A">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Повышение качества жизни населения МО</w:t>
            </w:r>
            <w:r w:rsidRPr="005D2144">
              <w:rPr>
                <w:rFonts w:ascii="Times New Roman" w:hAnsi="Times New Roman" w:cs="Times New Roman"/>
                <w:sz w:val="16"/>
                <w:szCs w:val="16"/>
              </w:rPr>
              <w:br/>
            </w:r>
            <w:r w:rsidR="00F02C28" w:rsidRPr="005D2144">
              <w:rPr>
                <w:rFonts w:ascii="Times New Roman" w:hAnsi="Times New Roman" w:cs="Times New Roman"/>
                <w:sz w:val="16"/>
                <w:szCs w:val="16"/>
              </w:rPr>
              <w:t>Бондаревский</w:t>
            </w:r>
            <w:r w:rsidR="00817A0A" w:rsidRPr="005D2144">
              <w:rPr>
                <w:rFonts w:ascii="Times New Roman" w:hAnsi="Times New Roman" w:cs="Times New Roman"/>
                <w:sz w:val="16"/>
                <w:szCs w:val="16"/>
              </w:rPr>
              <w:t xml:space="preserve"> сельсовет</w:t>
            </w:r>
            <w:r w:rsidRPr="005D2144">
              <w:rPr>
                <w:rFonts w:ascii="Times New Roman" w:hAnsi="Times New Roman" w:cs="Times New Roman"/>
                <w:sz w:val="16"/>
                <w:szCs w:val="16"/>
              </w:rPr>
              <w:t xml:space="preserve">, снижение риска заболеваний   </w:t>
            </w:r>
            <w:r w:rsidRPr="005D2144">
              <w:rPr>
                <w:rFonts w:ascii="Times New Roman" w:hAnsi="Times New Roman" w:cs="Times New Roman"/>
                <w:sz w:val="16"/>
                <w:szCs w:val="16"/>
              </w:rPr>
              <w:br/>
              <w:t xml:space="preserve">человека, связанных с состоянием     </w:t>
            </w:r>
            <w:r w:rsidRPr="005D2144">
              <w:rPr>
                <w:rFonts w:ascii="Times New Roman" w:hAnsi="Times New Roman" w:cs="Times New Roman"/>
                <w:sz w:val="16"/>
                <w:szCs w:val="16"/>
              </w:rPr>
              <w:br/>
              <w:t xml:space="preserve">окружающей среды                     </w:t>
            </w: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rsidP="00CC715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Количество несанкционированных свалок  </w:t>
            </w:r>
          </w:p>
        </w:tc>
      </w:tr>
      <w:tr w:rsidR="007D7AA4" w:rsidRPr="005D2144">
        <w:tblPrEx>
          <w:tblCellMar>
            <w:top w:w="0" w:type="dxa"/>
            <w:bottom w:w="0" w:type="dxa"/>
          </w:tblCellMar>
        </w:tblPrEx>
        <w:trPr>
          <w:cantSplit/>
          <w:trHeight w:val="360"/>
        </w:trPr>
        <w:tc>
          <w:tcPr>
            <w:tcW w:w="945" w:type="dxa"/>
            <w:vMerge/>
            <w:tcBorders>
              <w:top w:val="nil"/>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4584" w:type="dxa"/>
            <w:vMerge/>
            <w:tcBorders>
              <w:top w:val="nil"/>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Общая мощность полигонов по </w:t>
            </w:r>
            <w:r w:rsidRPr="005D2144">
              <w:rPr>
                <w:rFonts w:ascii="Times New Roman" w:hAnsi="Times New Roman" w:cs="Times New Roman"/>
                <w:sz w:val="16"/>
                <w:szCs w:val="16"/>
              </w:rPr>
              <w:br/>
              <w:t>утилизации (захоронению) ТБО</w:t>
            </w:r>
          </w:p>
        </w:tc>
      </w:tr>
      <w:tr w:rsidR="007D7AA4" w:rsidRPr="005D2144">
        <w:tblPrEx>
          <w:tblCellMar>
            <w:top w:w="0" w:type="dxa"/>
            <w:bottom w:w="0" w:type="dxa"/>
          </w:tblCellMar>
        </w:tblPrEx>
        <w:trPr>
          <w:cantSplit/>
          <w:trHeight w:val="720"/>
        </w:trPr>
        <w:tc>
          <w:tcPr>
            <w:tcW w:w="945" w:type="dxa"/>
            <w:tcBorders>
              <w:top w:val="single" w:sz="6" w:space="0" w:color="auto"/>
              <w:left w:val="single" w:sz="6" w:space="0" w:color="auto"/>
              <w:bottom w:val="single" w:sz="6" w:space="0" w:color="auto"/>
              <w:right w:val="single" w:sz="6" w:space="0" w:color="auto"/>
            </w:tcBorders>
          </w:tcPr>
          <w:p w:rsidR="007D7AA4" w:rsidRPr="005D2144" w:rsidRDefault="00A83FB5">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3</w:t>
            </w:r>
            <w:r w:rsidR="007D7AA4" w:rsidRPr="005D2144">
              <w:rPr>
                <w:rFonts w:ascii="Times New Roman" w:hAnsi="Times New Roman" w:cs="Times New Roman"/>
                <w:sz w:val="16"/>
                <w:szCs w:val="16"/>
              </w:rPr>
              <w:t xml:space="preserve">.3 </w:t>
            </w:r>
          </w:p>
        </w:tc>
        <w:tc>
          <w:tcPr>
            <w:tcW w:w="4584" w:type="dxa"/>
            <w:tcBorders>
              <w:top w:val="single" w:sz="6" w:space="0" w:color="auto"/>
              <w:left w:val="single" w:sz="6" w:space="0" w:color="auto"/>
              <w:bottom w:val="single" w:sz="6" w:space="0" w:color="auto"/>
              <w:right w:val="single" w:sz="6" w:space="0" w:color="auto"/>
            </w:tcBorders>
          </w:tcPr>
          <w:p w:rsidR="007D7AA4" w:rsidRPr="005D2144" w:rsidRDefault="007D7AA4" w:rsidP="00817A0A">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Обеспечение услугами по </w:t>
            </w:r>
            <w:r w:rsidR="00817A0A" w:rsidRPr="005D2144">
              <w:rPr>
                <w:rFonts w:ascii="Times New Roman" w:hAnsi="Times New Roman" w:cs="Times New Roman"/>
                <w:sz w:val="16"/>
                <w:szCs w:val="16"/>
              </w:rPr>
              <w:t>сбору и вывозу</w:t>
            </w:r>
            <w:r w:rsidRPr="005D2144">
              <w:rPr>
                <w:rFonts w:ascii="Times New Roman" w:hAnsi="Times New Roman" w:cs="Times New Roman"/>
                <w:sz w:val="16"/>
                <w:szCs w:val="16"/>
              </w:rPr>
              <w:t xml:space="preserve"> твердых бытовых отходов</w:t>
            </w:r>
            <w:r w:rsidRPr="005D2144">
              <w:rPr>
                <w:rFonts w:ascii="Times New Roman" w:hAnsi="Times New Roman" w:cs="Times New Roman"/>
                <w:sz w:val="16"/>
                <w:szCs w:val="16"/>
              </w:rPr>
              <w:br/>
              <w:t xml:space="preserve">новых объектов капитального          </w:t>
            </w:r>
            <w:r w:rsidRPr="005D2144">
              <w:rPr>
                <w:rFonts w:ascii="Times New Roman" w:hAnsi="Times New Roman" w:cs="Times New Roman"/>
                <w:sz w:val="16"/>
                <w:szCs w:val="16"/>
              </w:rPr>
              <w:br/>
              <w:t xml:space="preserve">строительства социального или        </w:t>
            </w:r>
            <w:r w:rsidRPr="005D2144">
              <w:rPr>
                <w:rFonts w:ascii="Times New Roman" w:hAnsi="Times New Roman" w:cs="Times New Roman"/>
                <w:sz w:val="16"/>
                <w:szCs w:val="16"/>
              </w:rPr>
              <w:br/>
              <w:t xml:space="preserve">промышленного назначения             </w:t>
            </w: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Объем принимаемых твердых   </w:t>
            </w:r>
            <w:r w:rsidRPr="005D2144">
              <w:rPr>
                <w:rFonts w:ascii="Times New Roman" w:hAnsi="Times New Roman" w:cs="Times New Roman"/>
                <w:sz w:val="16"/>
                <w:szCs w:val="16"/>
              </w:rPr>
              <w:br/>
              <w:t>бытовых отходов на объектах,</w:t>
            </w:r>
            <w:r w:rsidRPr="005D2144">
              <w:rPr>
                <w:rFonts w:ascii="Times New Roman" w:hAnsi="Times New Roman" w:cs="Times New Roman"/>
                <w:sz w:val="16"/>
                <w:szCs w:val="16"/>
              </w:rPr>
              <w:br/>
              <w:t xml:space="preserve">используемых для утилизации </w:t>
            </w:r>
            <w:r w:rsidRPr="005D2144">
              <w:rPr>
                <w:rFonts w:ascii="Times New Roman" w:hAnsi="Times New Roman" w:cs="Times New Roman"/>
                <w:sz w:val="16"/>
                <w:szCs w:val="16"/>
              </w:rPr>
              <w:br/>
              <w:t xml:space="preserve">(захоронения) ТБО           </w:t>
            </w:r>
          </w:p>
        </w:tc>
      </w:tr>
      <w:tr w:rsidR="007D7AA4" w:rsidRPr="005D2144">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7D7AA4" w:rsidRPr="005D2144" w:rsidRDefault="00A83FB5">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4</w:t>
            </w:r>
            <w:r w:rsidR="007D7AA4" w:rsidRPr="005D2144">
              <w:rPr>
                <w:rFonts w:ascii="Times New Roman" w:hAnsi="Times New Roman" w:cs="Times New Roman"/>
                <w:sz w:val="16"/>
                <w:szCs w:val="16"/>
              </w:rPr>
              <w:t xml:space="preserve"> </w:t>
            </w:r>
          </w:p>
        </w:tc>
        <w:tc>
          <w:tcPr>
            <w:tcW w:w="8499" w:type="dxa"/>
            <w:gridSpan w:val="2"/>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Организационно-правовые условия                                   </w:t>
            </w:r>
          </w:p>
        </w:tc>
      </w:tr>
      <w:tr w:rsidR="007D7AA4" w:rsidRPr="005D2144">
        <w:tblPrEx>
          <w:tblCellMar>
            <w:top w:w="0" w:type="dxa"/>
            <w:bottom w:w="0" w:type="dxa"/>
          </w:tblCellMar>
        </w:tblPrEx>
        <w:trPr>
          <w:cantSplit/>
          <w:trHeight w:val="840"/>
        </w:trPr>
        <w:tc>
          <w:tcPr>
            <w:tcW w:w="945" w:type="dxa"/>
            <w:tcBorders>
              <w:top w:val="single" w:sz="6" w:space="0" w:color="auto"/>
              <w:left w:val="single" w:sz="6" w:space="0" w:color="auto"/>
              <w:bottom w:val="single" w:sz="6" w:space="0" w:color="auto"/>
              <w:right w:val="single" w:sz="6" w:space="0" w:color="auto"/>
            </w:tcBorders>
          </w:tcPr>
          <w:p w:rsidR="007D7AA4" w:rsidRPr="005D2144" w:rsidRDefault="00A83FB5">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4</w:t>
            </w:r>
            <w:r w:rsidR="00817A0A" w:rsidRPr="005D2144">
              <w:rPr>
                <w:rFonts w:ascii="Times New Roman" w:hAnsi="Times New Roman" w:cs="Times New Roman"/>
                <w:sz w:val="16"/>
                <w:szCs w:val="16"/>
              </w:rPr>
              <w:t>.</w:t>
            </w:r>
            <w:r w:rsidR="007D7AA4" w:rsidRPr="005D2144">
              <w:rPr>
                <w:rFonts w:ascii="Times New Roman" w:hAnsi="Times New Roman" w:cs="Times New Roman"/>
                <w:sz w:val="16"/>
                <w:szCs w:val="16"/>
              </w:rPr>
              <w:t xml:space="preserve">1  </w:t>
            </w:r>
          </w:p>
        </w:tc>
        <w:tc>
          <w:tcPr>
            <w:tcW w:w="4584" w:type="dxa"/>
            <w:tcBorders>
              <w:top w:val="single" w:sz="6" w:space="0" w:color="auto"/>
              <w:left w:val="single" w:sz="6" w:space="0" w:color="auto"/>
              <w:bottom w:val="single" w:sz="6" w:space="0" w:color="auto"/>
              <w:right w:val="single" w:sz="6" w:space="0" w:color="auto"/>
            </w:tcBorders>
          </w:tcPr>
          <w:p w:rsidR="007D7AA4" w:rsidRPr="005D2144" w:rsidRDefault="007D7AA4">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 xml:space="preserve">Повышение эффективности системы      </w:t>
            </w:r>
            <w:r w:rsidRPr="005D2144">
              <w:rPr>
                <w:rFonts w:ascii="Times New Roman" w:hAnsi="Times New Roman" w:cs="Times New Roman"/>
                <w:sz w:val="16"/>
                <w:szCs w:val="16"/>
              </w:rPr>
              <w:br/>
              <w:t xml:space="preserve">управления коммунального хозяйства в </w:t>
            </w:r>
            <w:r w:rsidRPr="005D2144">
              <w:rPr>
                <w:rFonts w:ascii="Times New Roman" w:hAnsi="Times New Roman" w:cs="Times New Roman"/>
                <w:sz w:val="16"/>
                <w:szCs w:val="16"/>
              </w:rPr>
              <w:br/>
              <w:t xml:space="preserve">муниципальном образовании            </w:t>
            </w:r>
          </w:p>
        </w:tc>
        <w:tc>
          <w:tcPr>
            <w:tcW w:w="3915" w:type="dxa"/>
            <w:tcBorders>
              <w:top w:val="single" w:sz="6" w:space="0" w:color="auto"/>
              <w:left w:val="single" w:sz="6" w:space="0" w:color="auto"/>
              <w:bottom w:val="single" w:sz="6" w:space="0" w:color="auto"/>
              <w:right w:val="single" w:sz="6" w:space="0" w:color="auto"/>
            </w:tcBorders>
          </w:tcPr>
          <w:p w:rsidR="007D7AA4" w:rsidRPr="005D2144" w:rsidRDefault="007D7AA4" w:rsidP="00CC7156">
            <w:pPr>
              <w:pStyle w:val="ConsPlusCell"/>
              <w:widowControl/>
              <w:rPr>
                <w:rFonts w:ascii="Times New Roman" w:hAnsi="Times New Roman" w:cs="Times New Roman"/>
                <w:sz w:val="16"/>
                <w:szCs w:val="16"/>
              </w:rPr>
            </w:pPr>
            <w:r w:rsidRPr="005D2144">
              <w:rPr>
                <w:rFonts w:ascii="Times New Roman" w:hAnsi="Times New Roman" w:cs="Times New Roman"/>
                <w:sz w:val="16"/>
                <w:szCs w:val="16"/>
              </w:rPr>
              <w:t>Наличие договоро</w:t>
            </w:r>
            <w:r w:rsidR="00CC7156" w:rsidRPr="005D2144">
              <w:rPr>
                <w:rFonts w:ascii="Times New Roman" w:hAnsi="Times New Roman" w:cs="Times New Roman"/>
                <w:sz w:val="16"/>
                <w:szCs w:val="16"/>
              </w:rPr>
              <w:t xml:space="preserve">в между     </w:t>
            </w:r>
            <w:r w:rsidR="00CC7156" w:rsidRPr="005D2144">
              <w:rPr>
                <w:rFonts w:ascii="Times New Roman" w:hAnsi="Times New Roman" w:cs="Times New Roman"/>
                <w:sz w:val="16"/>
                <w:szCs w:val="16"/>
              </w:rPr>
              <w:br/>
              <w:t xml:space="preserve">органами местного </w:t>
            </w:r>
            <w:r w:rsidRPr="005D2144">
              <w:rPr>
                <w:rFonts w:ascii="Times New Roman" w:hAnsi="Times New Roman" w:cs="Times New Roman"/>
                <w:sz w:val="16"/>
                <w:szCs w:val="16"/>
              </w:rPr>
              <w:t xml:space="preserve">самоуправления,             </w:t>
            </w:r>
            <w:r w:rsidRPr="005D2144">
              <w:rPr>
                <w:rFonts w:ascii="Times New Roman" w:hAnsi="Times New Roman" w:cs="Times New Roman"/>
                <w:sz w:val="16"/>
                <w:szCs w:val="16"/>
              </w:rPr>
              <w:br/>
              <w:t xml:space="preserve">производителями и  потребителями               </w:t>
            </w:r>
            <w:r w:rsidRPr="005D2144">
              <w:rPr>
                <w:rFonts w:ascii="Times New Roman" w:hAnsi="Times New Roman" w:cs="Times New Roman"/>
                <w:sz w:val="16"/>
                <w:szCs w:val="16"/>
              </w:rPr>
              <w:br/>
              <w:t xml:space="preserve">коммунальных услуг          </w:t>
            </w:r>
          </w:p>
        </w:tc>
      </w:tr>
    </w:tbl>
    <w:p w:rsidR="007D7AA4" w:rsidRPr="005D2144" w:rsidRDefault="007D7AA4">
      <w:pPr>
        <w:autoSpaceDE w:val="0"/>
        <w:autoSpaceDN w:val="0"/>
        <w:adjustRightInd w:val="0"/>
        <w:spacing w:after="0" w:line="240" w:lineRule="auto"/>
        <w:ind w:firstLine="540"/>
        <w:jc w:val="both"/>
        <w:rPr>
          <w:rFonts w:ascii="Times New Roman" w:hAnsi="Times New Roman"/>
          <w:sz w:val="16"/>
          <w:szCs w:val="16"/>
          <w:highlight w:val="green"/>
        </w:rPr>
      </w:pPr>
    </w:p>
    <w:p w:rsidR="007D7AA4" w:rsidRPr="005D2144" w:rsidRDefault="007D7AA4" w:rsidP="00CC7156">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В соответствии с действующим законодательством администрация </w:t>
      </w:r>
      <w:r w:rsidR="00F02C28" w:rsidRPr="005D2144">
        <w:rPr>
          <w:rFonts w:ascii="Times New Roman" w:hAnsi="Times New Roman"/>
          <w:sz w:val="16"/>
          <w:szCs w:val="16"/>
        </w:rPr>
        <w:t>МО Бондаревский</w:t>
      </w:r>
      <w:r w:rsidR="00470652" w:rsidRPr="005D2144">
        <w:rPr>
          <w:rFonts w:ascii="Times New Roman" w:hAnsi="Times New Roman"/>
          <w:sz w:val="16"/>
          <w:szCs w:val="16"/>
        </w:rPr>
        <w:t xml:space="preserve"> сельсовет</w:t>
      </w:r>
      <w:r w:rsidRPr="005D2144">
        <w:rPr>
          <w:rFonts w:ascii="Times New Roman" w:hAnsi="Times New Roman"/>
          <w:sz w:val="16"/>
          <w:szCs w:val="16"/>
        </w:rPr>
        <w:t xml:space="preserve"> вправе устанавливать в пределах своих полномочий стандарты, на основании которых определяются основные требования к качеству коммунального обслуживания, оценивается эффективность работы предприятий коммунального комплекса, осуществляется распределение бюджетных средств. Реформирование и модернизация систем коммунальной инфраструктуры с применением комплекса целевых индикаторов оцениваются по следующим результирующим параметрам, отражающимся в надежности обслуживания потребителей, и по изменению финансово-экономических и организационно-правовых характеристик:</w:t>
      </w:r>
    </w:p>
    <w:p w:rsidR="007D7AA4" w:rsidRPr="005D2144" w:rsidRDefault="007D7AA4" w:rsidP="00CC7156">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Техническое состояние объектов коммунальной инфраструктуры, в первую очередь - надежность их работы. Контроль и анализ этого параметра позволяет определить качество обслуживания, оценить достаточность усилий по реабилитации основных фондов на фоне более чем 10-кратного роста аварийности за последние 10 лет.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w:t>
      </w:r>
    </w:p>
    <w:p w:rsidR="007D7AA4" w:rsidRPr="005D2144" w:rsidRDefault="007D7AA4" w:rsidP="00CC7156">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w:t>
      </w:r>
    </w:p>
    <w:p w:rsidR="007D7AA4" w:rsidRPr="005D2144" w:rsidRDefault="007D7AA4" w:rsidP="00CC7156">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Целевые индикаторы анализируются по каждому виду коммунальных услуг и периодически пересматриваются и актуализируются.</w:t>
      </w:r>
    </w:p>
    <w:p w:rsidR="007D7AA4" w:rsidRPr="005D2144" w:rsidRDefault="007D7AA4" w:rsidP="00CC7156">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Значения целевых индикаторов разработаны на базе обобщения, анализа и корректировки фактических данных по предприят</w:t>
      </w:r>
      <w:r w:rsidR="00470652" w:rsidRPr="005D2144">
        <w:rPr>
          <w:rFonts w:ascii="Times New Roman" w:hAnsi="Times New Roman"/>
          <w:sz w:val="16"/>
          <w:szCs w:val="16"/>
        </w:rPr>
        <w:t xml:space="preserve">иям коммунального комплекса МО </w:t>
      </w:r>
      <w:r w:rsidR="00F02C28" w:rsidRPr="005D2144">
        <w:rPr>
          <w:rFonts w:ascii="Times New Roman" w:hAnsi="Times New Roman"/>
          <w:sz w:val="16"/>
          <w:szCs w:val="16"/>
        </w:rPr>
        <w:t xml:space="preserve"> Бондаревский </w:t>
      </w:r>
      <w:r w:rsidR="00470652" w:rsidRPr="005D2144">
        <w:rPr>
          <w:rFonts w:ascii="Times New Roman" w:hAnsi="Times New Roman"/>
          <w:sz w:val="16"/>
          <w:szCs w:val="16"/>
        </w:rPr>
        <w:t xml:space="preserve"> сельсовет</w:t>
      </w:r>
      <w:r w:rsidRPr="005D2144">
        <w:rPr>
          <w:rFonts w:ascii="Times New Roman" w:hAnsi="Times New Roman"/>
          <w:sz w:val="16"/>
          <w:szCs w:val="16"/>
        </w:rPr>
        <w:t>и в целом по Российской Федерации и разделены на 3 группы:</w:t>
      </w:r>
    </w:p>
    <w:p w:rsidR="007D7AA4" w:rsidRPr="005D2144" w:rsidRDefault="007D7AA4" w:rsidP="00CC7156">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1. Технические индикаторы</w:t>
      </w:r>
    </w:p>
    <w:p w:rsidR="007D7AA4" w:rsidRPr="005D2144" w:rsidRDefault="007D7AA4" w:rsidP="00CC7156">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Надежность обслуживания систем жизнеобеспечения характеризует способность коммунальных объектов обеспечивать жизнедеятельность МО </w:t>
      </w:r>
      <w:r w:rsidR="00A83FB5" w:rsidRPr="005D2144">
        <w:rPr>
          <w:rFonts w:ascii="Times New Roman" w:hAnsi="Times New Roman"/>
          <w:sz w:val="16"/>
          <w:szCs w:val="16"/>
        </w:rPr>
        <w:t>Новотроицкий</w:t>
      </w:r>
      <w:r w:rsidR="00470652" w:rsidRPr="005D2144">
        <w:rPr>
          <w:rFonts w:ascii="Times New Roman" w:hAnsi="Times New Roman"/>
          <w:sz w:val="16"/>
          <w:szCs w:val="16"/>
        </w:rPr>
        <w:t xml:space="preserve"> сельсовет</w:t>
      </w:r>
      <w:r w:rsidRPr="005D2144">
        <w:rPr>
          <w:rFonts w:ascii="Times New Roman" w:hAnsi="Times New Roman"/>
          <w:sz w:val="16"/>
          <w:szCs w:val="16"/>
        </w:rPr>
        <w:t xml:space="preserve">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7D7AA4" w:rsidRPr="005D2144" w:rsidRDefault="007D7AA4" w:rsidP="00CC7156">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Надежность работы объектов коммунальной инфраструктуры целесообразно оценивать обратной величиной: интенсивностью отказов (количеством аварий и повреждений на единицу масштаба объекта, например, на </w:t>
      </w:r>
      <w:smartTag w:uri="urn:schemas-microsoft-com:office:smarttags" w:element="metricconverter">
        <w:smartTagPr>
          <w:attr w:name="ProductID" w:val="1 км"/>
        </w:smartTagPr>
        <w:r w:rsidRPr="005D2144">
          <w:rPr>
            <w:rFonts w:ascii="Times New Roman" w:hAnsi="Times New Roman"/>
            <w:sz w:val="16"/>
            <w:szCs w:val="16"/>
          </w:rPr>
          <w:t>1 км</w:t>
        </w:r>
      </w:smartTag>
      <w:r w:rsidRPr="005D2144">
        <w:rPr>
          <w:rFonts w:ascii="Times New Roman" w:hAnsi="Times New Roman"/>
          <w:sz w:val="16"/>
          <w:szCs w:val="16"/>
        </w:rPr>
        <w:t xml:space="preserve"> инженерных сетей, на 1 млн. руб. стоимости основных фондов); износом коммунальных сетей, протяженностью сетей, нуждающихся в замене; долей ежегодно заменяемых сетей; уровнем потерь и неучтенных расходов.</w:t>
      </w:r>
    </w:p>
    <w:p w:rsidR="007D7AA4" w:rsidRPr="005D2144" w:rsidRDefault="007D7AA4" w:rsidP="00CC7156">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Сбалансированность системы характеризует эффективность использования коммунальных систем, определяется с помощью следующих показателей: уровень использования производственных мощностей; наличие дефицита мощности; обеспеченность приборами учета.</w:t>
      </w:r>
    </w:p>
    <w:p w:rsidR="007D7AA4" w:rsidRPr="005D2144" w:rsidRDefault="007D7AA4" w:rsidP="00CC7156">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7D7AA4" w:rsidRPr="005D2144" w:rsidRDefault="007D7AA4" w:rsidP="00CC7156">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w:t>
      </w:r>
    </w:p>
    <w:p w:rsidR="007D7AA4" w:rsidRPr="005D2144" w:rsidRDefault="007D7AA4" w:rsidP="00CC7156">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Нормативы потребления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7D7AA4" w:rsidRPr="005D2144" w:rsidRDefault="007D7AA4" w:rsidP="00CC7156">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2. Финансово-экономические индикаторы</w:t>
      </w:r>
    </w:p>
    <w:p w:rsidR="007D7AA4" w:rsidRPr="005D2144" w:rsidRDefault="007D7AA4" w:rsidP="00CC7156">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Численность работающих на предприятии коммунального комплекса в расчете на 1 000 обслуживаемых жителей - применяется для обобщенной оценки эффективности использования живого труда. Указанный норматив-индикатор используется вместо применявшихся до настоящего времени среднестатистических нормативов численности, которые отражают традиционные экстраполяционные подходы, нормирование "от частного к общему", способствуют сохранению и тиражированию низкой эффективности организации производства и управления. Рассчитанная на их базе численность работающих, как правило, на 60% и больше превышает фактическую численность, что ведет к завышению затрат на оплату труда. Применение указанного целевого индикатора позволяет оценить и спланировать реальную численность работающих. Для гарантированного сохранения квалифицированных кадров и преодоления оттока рабочей силы из предприятий жизнеобеспечения рекомендуется контролировать и планировать среднюю заработную плату на уровне или на 10 - 15% выше средней по муниципальному образованию.</w:t>
      </w:r>
    </w:p>
    <w:p w:rsidR="007D7AA4" w:rsidRPr="005D2144" w:rsidRDefault="007D7AA4" w:rsidP="00CC7156">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Стоимость основных фондов в расчете на 1 000 обслуживаемых жителей, или на единицу материального носителя услуги (1 000 Гкал тепла, </w:t>
      </w:r>
      <w:smartTag w:uri="urn:schemas-microsoft-com:office:smarttags" w:element="metricconverter">
        <w:smartTagPr>
          <w:attr w:name="ProductID" w:val="1 000 куб. м"/>
        </w:smartTagPr>
        <w:r w:rsidRPr="005D2144">
          <w:rPr>
            <w:rFonts w:ascii="Times New Roman" w:hAnsi="Times New Roman"/>
            <w:sz w:val="16"/>
            <w:szCs w:val="16"/>
          </w:rPr>
          <w:t>1 000 куб. м</w:t>
        </w:r>
      </w:smartTag>
      <w:r w:rsidRPr="005D2144">
        <w:rPr>
          <w:rFonts w:ascii="Times New Roman" w:hAnsi="Times New Roman"/>
          <w:sz w:val="16"/>
          <w:szCs w:val="16"/>
        </w:rPr>
        <w:t xml:space="preserve"> воды и т.п.) - используется для анализа объективности оценки основных фондов, что важно для правильного начисления амортизации - элемента инвестиционного потенциала организаций коммунального комплекса.</w:t>
      </w:r>
    </w:p>
    <w:p w:rsidR="007D7AA4" w:rsidRPr="005D2144" w:rsidRDefault="007D7AA4" w:rsidP="00CC7156">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Необходимость использования этого индикатора обусловлена тем, что на большинстве предприятий коммунального комплекса переоценка основных фондов выполнена без достаточных обоснований и анализа последствий. Это приводит в одних случаях к неоправданному росту их стоимости, завышению затрат по статьям "Амортизация" и "Ремонтный фонд". В итоге - необоснованный рост тарифов, потребности в бюджетных средствах, а также рост налогов на имущество. С другой стороны, заниженная стоимость основных фондов снижает инвестиционный потенциал предприятия, определяет недостаток средств на воспроизводство и замену изношенных фондов.</w:t>
      </w:r>
    </w:p>
    <w:p w:rsidR="007D7AA4" w:rsidRPr="005D2144" w:rsidRDefault="007D7AA4" w:rsidP="00CC7156">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С использованием данного целевого индикатора при уточненной оценке фактической стоимости можно оценить достаточность развития производственных мощностей.</w:t>
      </w:r>
    </w:p>
    <w:p w:rsidR="007D7AA4" w:rsidRPr="005D2144" w:rsidRDefault="007D7AA4" w:rsidP="00CC7156">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Анализ динамики стоимости основных фондов с применением указанного целевого индикатора позволит обеспечить баланс между операционными (текущими) затратами предприятия и затратами на восстановление основных фондов, а последние оценить с точки зрения их достаточности.</w:t>
      </w:r>
    </w:p>
    <w:p w:rsidR="007D7AA4" w:rsidRPr="005D2144" w:rsidRDefault="007D7AA4" w:rsidP="00CC7156">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Целевой индикатор амортизационных отчислений должен применяться в комплексе с нормативом стоимости основных фондов, с помощью данного индикатора можно оценить достаточность амортизационных отчислений для обновления оборудования, сетей и других основных фондов коммунального хозяйства в условиях их накопившегося переизноса. Применение данного целевого индикатора должно компенсировать необоснованное сокращение затрат по статье "Амортизация" в результате недофинансирования, стремления снизить величину тарифа либо без изменения его величины повысить затраты по другим статьям себестоимости. Необходимо контролировать процесс повышения средней нормы амортизации до уровня, соответствующего реальному сроку службы основных фондов.</w:t>
      </w:r>
    </w:p>
    <w:p w:rsidR="007D7AA4" w:rsidRPr="005D2144" w:rsidRDefault="007D7AA4" w:rsidP="00CC7156">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Использование указанных целевых индикаторов имеет важное значение при самостоятельном распределении предприятиями коммунального комплекса всего амортизируемого имущества по 10 группам, то есть самостоятельно определяет срок службы.</w:t>
      </w:r>
    </w:p>
    <w:p w:rsidR="007D7AA4" w:rsidRPr="005D2144" w:rsidRDefault="007D7AA4" w:rsidP="00CC7156">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Охват потребителей услугами используется для оценки качества работы систем жизнеобеспечения.</w:t>
      </w:r>
    </w:p>
    <w:p w:rsidR="007D7AA4" w:rsidRPr="005D2144" w:rsidRDefault="007D7AA4" w:rsidP="00CC7156">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3. Организационно-правовые условия определяют эффективность сложившейся системы управлен</w:t>
      </w:r>
      <w:r w:rsidR="00F02C28" w:rsidRPr="005D2144">
        <w:rPr>
          <w:rFonts w:ascii="Times New Roman" w:hAnsi="Times New Roman"/>
          <w:sz w:val="16"/>
          <w:szCs w:val="16"/>
        </w:rPr>
        <w:t>ия коммунальным хозяйством в МО Бондаревский</w:t>
      </w:r>
      <w:r w:rsidR="00E6735E" w:rsidRPr="005D2144">
        <w:rPr>
          <w:rFonts w:ascii="Times New Roman" w:hAnsi="Times New Roman"/>
          <w:sz w:val="16"/>
          <w:szCs w:val="16"/>
        </w:rPr>
        <w:t xml:space="preserve"> </w:t>
      </w:r>
      <w:r w:rsidR="002D74C5" w:rsidRPr="005D2144">
        <w:rPr>
          <w:rFonts w:ascii="Times New Roman" w:hAnsi="Times New Roman"/>
          <w:sz w:val="16"/>
          <w:szCs w:val="16"/>
        </w:rPr>
        <w:t>сельсовет</w:t>
      </w:r>
      <w:r w:rsidRPr="005D2144">
        <w:rPr>
          <w:rFonts w:ascii="Times New Roman" w:hAnsi="Times New Roman"/>
          <w:sz w:val="16"/>
          <w:szCs w:val="16"/>
        </w:rPr>
        <w:t xml:space="preserve"> и ход институциональных преобразований:</w:t>
      </w:r>
    </w:p>
    <w:p w:rsidR="007D7AA4" w:rsidRPr="005D2144" w:rsidRDefault="007D7AA4" w:rsidP="00CC7156">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Наличие договоров между органами местного самоуправления (или уполномоченными ими организациями), производителями и потребителями услуг:</w:t>
      </w:r>
    </w:p>
    <w:p w:rsidR="007D7AA4" w:rsidRPr="005D2144" w:rsidRDefault="007D7AA4" w:rsidP="00CC7156">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договоров на предоставление коммунальных услуг;</w:t>
      </w:r>
    </w:p>
    <w:p w:rsidR="007D7AA4" w:rsidRPr="005D2144" w:rsidRDefault="007D7AA4" w:rsidP="00CC7156">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договоров на исполнение муниципального заказа, заключаемых на конкурсной основе;</w:t>
      </w:r>
    </w:p>
    <w:p w:rsidR="007D7AA4" w:rsidRPr="005D2144" w:rsidRDefault="007D7AA4" w:rsidP="00CC7156">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договоров аренды основных фондов с правом внесения улучшений;</w:t>
      </w:r>
    </w:p>
    <w:p w:rsidR="007D7AA4" w:rsidRPr="005D2144" w:rsidRDefault="007D7AA4" w:rsidP="00CC7156">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концессионных соглашений.</w:t>
      </w:r>
    </w:p>
    <w:p w:rsidR="007D7AA4" w:rsidRPr="005D2144" w:rsidRDefault="007D7AA4">
      <w:pPr>
        <w:autoSpaceDE w:val="0"/>
        <w:autoSpaceDN w:val="0"/>
        <w:adjustRightInd w:val="0"/>
        <w:spacing w:after="0" w:line="240" w:lineRule="auto"/>
        <w:ind w:firstLine="540"/>
        <w:jc w:val="both"/>
        <w:rPr>
          <w:rFonts w:ascii="Times New Roman" w:hAnsi="Times New Roman"/>
          <w:sz w:val="16"/>
          <w:szCs w:val="16"/>
        </w:rPr>
      </w:pPr>
    </w:p>
    <w:p w:rsidR="00B80A4C" w:rsidRPr="005D2144" w:rsidRDefault="00B80A4C">
      <w:pPr>
        <w:autoSpaceDE w:val="0"/>
        <w:autoSpaceDN w:val="0"/>
        <w:adjustRightInd w:val="0"/>
        <w:spacing w:after="0" w:line="240" w:lineRule="auto"/>
        <w:ind w:firstLine="540"/>
        <w:jc w:val="both"/>
        <w:rPr>
          <w:rFonts w:ascii="Times New Roman" w:hAnsi="Times New Roman"/>
          <w:sz w:val="16"/>
          <w:szCs w:val="16"/>
        </w:rPr>
      </w:pPr>
    </w:p>
    <w:p w:rsidR="00B80A4C" w:rsidRPr="005D2144" w:rsidRDefault="00B80A4C">
      <w:pPr>
        <w:autoSpaceDE w:val="0"/>
        <w:autoSpaceDN w:val="0"/>
        <w:adjustRightInd w:val="0"/>
        <w:spacing w:after="0" w:line="240" w:lineRule="auto"/>
        <w:ind w:firstLine="540"/>
        <w:jc w:val="both"/>
        <w:rPr>
          <w:rFonts w:ascii="Times New Roman" w:hAnsi="Times New Roman"/>
          <w:sz w:val="16"/>
          <w:szCs w:val="16"/>
        </w:rPr>
      </w:pPr>
    </w:p>
    <w:p w:rsidR="00B80A4C" w:rsidRPr="005D2144" w:rsidRDefault="00B80A4C">
      <w:pPr>
        <w:autoSpaceDE w:val="0"/>
        <w:autoSpaceDN w:val="0"/>
        <w:adjustRightInd w:val="0"/>
        <w:spacing w:after="0" w:line="240" w:lineRule="auto"/>
        <w:ind w:firstLine="540"/>
        <w:jc w:val="both"/>
        <w:rPr>
          <w:rFonts w:ascii="Times New Roman" w:hAnsi="Times New Roman"/>
          <w:sz w:val="16"/>
          <w:szCs w:val="16"/>
        </w:rPr>
      </w:pPr>
    </w:p>
    <w:p w:rsidR="00B80A4C" w:rsidRPr="005D2144" w:rsidRDefault="00B80A4C">
      <w:pPr>
        <w:autoSpaceDE w:val="0"/>
        <w:autoSpaceDN w:val="0"/>
        <w:adjustRightInd w:val="0"/>
        <w:spacing w:after="0" w:line="240" w:lineRule="auto"/>
        <w:ind w:firstLine="540"/>
        <w:jc w:val="both"/>
        <w:rPr>
          <w:rFonts w:ascii="Times New Roman" w:hAnsi="Times New Roman"/>
          <w:sz w:val="16"/>
          <w:szCs w:val="16"/>
        </w:rPr>
      </w:pPr>
    </w:p>
    <w:p w:rsidR="00B80A4C" w:rsidRPr="005D2144" w:rsidRDefault="00B80A4C">
      <w:pPr>
        <w:autoSpaceDE w:val="0"/>
        <w:autoSpaceDN w:val="0"/>
        <w:adjustRightInd w:val="0"/>
        <w:spacing w:after="0" w:line="240" w:lineRule="auto"/>
        <w:ind w:firstLine="540"/>
        <w:jc w:val="both"/>
        <w:rPr>
          <w:rFonts w:ascii="Times New Roman" w:hAnsi="Times New Roman"/>
          <w:sz w:val="16"/>
          <w:szCs w:val="16"/>
        </w:rPr>
      </w:pPr>
    </w:p>
    <w:p w:rsidR="007D7AA4" w:rsidRPr="005D2144" w:rsidRDefault="00CE35B7" w:rsidP="00EA0508">
      <w:pPr>
        <w:pStyle w:val="ConsPlusTitle"/>
        <w:widowControl/>
        <w:ind w:firstLine="709"/>
        <w:jc w:val="center"/>
        <w:outlineLvl w:val="3"/>
        <w:rPr>
          <w:rFonts w:ascii="Times New Roman" w:hAnsi="Times New Roman" w:cs="Times New Roman"/>
          <w:b w:val="0"/>
          <w:sz w:val="16"/>
          <w:szCs w:val="16"/>
        </w:rPr>
      </w:pPr>
      <w:r w:rsidRPr="005D2144">
        <w:rPr>
          <w:rFonts w:ascii="Times New Roman" w:hAnsi="Times New Roman" w:cs="Times New Roman"/>
          <w:b w:val="0"/>
          <w:sz w:val="16"/>
          <w:szCs w:val="16"/>
        </w:rPr>
        <w:t>8</w:t>
      </w:r>
      <w:r w:rsidR="007D7AA4" w:rsidRPr="005D2144">
        <w:rPr>
          <w:rFonts w:ascii="Times New Roman" w:hAnsi="Times New Roman" w:cs="Times New Roman"/>
          <w:b w:val="0"/>
          <w:sz w:val="16"/>
          <w:szCs w:val="16"/>
        </w:rPr>
        <w:t>.3. Система управления программой</w:t>
      </w:r>
    </w:p>
    <w:p w:rsidR="007D7AA4" w:rsidRPr="005D2144" w:rsidRDefault="007D7AA4" w:rsidP="00EA0508">
      <w:pPr>
        <w:pStyle w:val="ConsPlusTitle"/>
        <w:widowControl/>
        <w:ind w:firstLine="709"/>
        <w:jc w:val="center"/>
        <w:rPr>
          <w:rFonts w:ascii="Times New Roman" w:hAnsi="Times New Roman" w:cs="Times New Roman"/>
          <w:b w:val="0"/>
          <w:sz w:val="16"/>
          <w:szCs w:val="16"/>
        </w:rPr>
      </w:pPr>
      <w:r w:rsidRPr="005D2144">
        <w:rPr>
          <w:rFonts w:ascii="Times New Roman" w:hAnsi="Times New Roman" w:cs="Times New Roman"/>
          <w:b w:val="0"/>
          <w:sz w:val="16"/>
          <w:szCs w:val="16"/>
        </w:rPr>
        <w:t>и контроль за ходом ее выполнения</w:t>
      </w:r>
    </w:p>
    <w:p w:rsidR="007D7AA4" w:rsidRPr="005D2144" w:rsidRDefault="007D7AA4" w:rsidP="00EA0508">
      <w:pPr>
        <w:autoSpaceDE w:val="0"/>
        <w:autoSpaceDN w:val="0"/>
        <w:adjustRightInd w:val="0"/>
        <w:spacing w:after="0" w:line="240" w:lineRule="auto"/>
        <w:ind w:firstLine="709"/>
        <w:jc w:val="both"/>
        <w:rPr>
          <w:rFonts w:ascii="Times New Roman" w:hAnsi="Times New Roman"/>
          <w:sz w:val="16"/>
          <w:szCs w:val="16"/>
        </w:rPr>
      </w:pPr>
    </w:p>
    <w:p w:rsidR="007D7AA4" w:rsidRPr="005D2144" w:rsidRDefault="007D7AA4" w:rsidP="00EA050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Настоящая система управления разработана в целях обеспечения реализации Программы.</w:t>
      </w:r>
    </w:p>
    <w:p w:rsidR="007D7AA4" w:rsidRPr="005D2144" w:rsidRDefault="007D7AA4" w:rsidP="00EA050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Система управления П</w:t>
      </w:r>
      <w:r w:rsidR="00363213" w:rsidRPr="005D2144">
        <w:rPr>
          <w:rFonts w:ascii="Times New Roman" w:hAnsi="Times New Roman"/>
          <w:sz w:val="16"/>
          <w:szCs w:val="16"/>
        </w:rPr>
        <w:t>КР</w:t>
      </w:r>
      <w:r w:rsidRPr="005D2144">
        <w:rPr>
          <w:rFonts w:ascii="Times New Roman" w:hAnsi="Times New Roman"/>
          <w:sz w:val="16"/>
          <w:szCs w:val="16"/>
        </w:rPr>
        <w:t xml:space="preserve"> включает организационную схему управления реализацией П</w:t>
      </w:r>
      <w:r w:rsidR="00363213" w:rsidRPr="005D2144">
        <w:rPr>
          <w:rFonts w:ascii="Times New Roman" w:hAnsi="Times New Roman"/>
          <w:sz w:val="16"/>
          <w:szCs w:val="16"/>
        </w:rPr>
        <w:t>КР</w:t>
      </w:r>
      <w:r w:rsidRPr="005D2144">
        <w:rPr>
          <w:rFonts w:ascii="Times New Roman" w:hAnsi="Times New Roman"/>
          <w:sz w:val="16"/>
          <w:szCs w:val="16"/>
        </w:rPr>
        <w:t>, алгоритм мониторинга и внесения изменений в Программу.</w:t>
      </w:r>
    </w:p>
    <w:p w:rsidR="007D7AA4" w:rsidRPr="005D2144" w:rsidRDefault="007D7AA4" w:rsidP="00EA050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Структура системы управления Программой выглядит следующим образом:</w:t>
      </w:r>
    </w:p>
    <w:p w:rsidR="007D7AA4" w:rsidRPr="005D2144" w:rsidRDefault="007D7AA4" w:rsidP="00EA050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система ответственности по основным направлениям реализации П</w:t>
      </w:r>
      <w:r w:rsidR="00363213" w:rsidRPr="005D2144">
        <w:rPr>
          <w:rFonts w:ascii="Times New Roman" w:hAnsi="Times New Roman"/>
          <w:sz w:val="16"/>
          <w:szCs w:val="16"/>
        </w:rPr>
        <w:t>КР</w:t>
      </w:r>
      <w:r w:rsidRPr="005D2144">
        <w:rPr>
          <w:rFonts w:ascii="Times New Roman" w:hAnsi="Times New Roman"/>
          <w:sz w:val="16"/>
          <w:szCs w:val="16"/>
        </w:rPr>
        <w:t>;</w:t>
      </w:r>
    </w:p>
    <w:p w:rsidR="007D7AA4" w:rsidRPr="005D2144" w:rsidRDefault="007D7AA4" w:rsidP="00EA050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система мониторинга и индикативных показателей эффективности реализации Программы;</w:t>
      </w:r>
    </w:p>
    <w:p w:rsidR="007D7AA4" w:rsidRPr="005D2144" w:rsidRDefault="007D7AA4" w:rsidP="00EA050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порядок разработки и утверждения инвестиционных программ организаций коммунального комплекса, включающих выполнение мероприятий Программы.</w:t>
      </w:r>
    </w:p>
    <w:p w:rsidR="007D7AA4" w:rsidRPr="005D2144" w:rsidRDefault="007D7AA4" w:rsidP="00EA050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Основным принципом реализации Программы является принцип сбалансированности интересов органов исполнительной </w:t>
      </w:r>
      <w:r w:rsidR="00877120" w:rsidRPr="005D2144">
        <w:rPr>
          <w:rFonts w:ascii="Times New Roman" w:hAnsi="Times New Roman"/>
          <w:sz w:val="16"/>
          <w:szCs w:val="16"/>
        </w:rPr>
        <w:t xml:space="preserve">власти </w:t>
      </w:r>
      <w:r w:rsidRPr="005D2144">
        <w:rPr>
          <w:rFonts w:ascii="Times New Roman" w:hAnsi="Times New Roman"/>
          <w:sz w:val="16"/>
          <w:szCs w:val="16"/>
        </w:rPr>
        <w:t xml:space="preserve">Республики </w:t>
      </w:r>
      <w:r w:rsidR="00EA0508" w:rsidRPr="005D2144">
        <w:rPr>
          <w:rFonts w:ascii="Times New Roman" w:hAnsi="Times New Roman"/>
          <w:sz w:val="16"/>
          <w:szCs w:val="16"/>
        </w:rPr>
        <w:t xml:space="preserve">Хакасия, </w:t>
      </w:r>
      <w:r w:rsidRPr="005D2144">
        <w:rPr>
          <w:rFonts w:ascii="Times New Roman" w:hAnsi="Times New Roman"/>
          <w:sz w:val="16"/>
          <w:szCs w:val="16"/>
        </w:rPr>
        <w:t xml:space="preserve">органов местного самоуправления МО </w:t>
      </w:r>
      <w:r w:rsidR="00F02C28" w:rsidRPr="005D2144">
        <w:rPr>
          <w:rFonts w:ascii="Times New Roman" w:hAnsi="Times New Roman"/>
          <w:sz w:val="16"/>
          <w:szCs w:val="16"/>
        </w:rPr>
        <w:t>Бондаревский</w:t>
      </w:r>
      <w:r w:rsidR="00877120" w:rsidRPr="005D2144">
        <w:rPr>
          <w:rFonts w:ascii="Times New Roman" w:hAnsi="Times New Roman"/>
          <w:sz w:val="16"/>
          <w:szCs w:val="16"/>
        </w:rPr>
        <w:t xml:space="preserve"> сельсовет</w:t>
      </w:r>
      <w:r w:rsidRPr="005D2144">
        <w:rPr>
          <w:rFonts w:ascii="Times New Roman" w:hAnsi="Times New Roman"/>
          <w:sz w:val="16"/>
          <w:szCs w:val="16"/>
        </w:rPr>
        <w:t>, предприятий и организаций различных форм собственности, принимающих участие в реализации мероприятий Программы.</w:t>
      </w:r>
    </w:p>
    <w:p w:rsidR="007D7AA4" w:rsidRPr="005D2144" w:rsidRDefault="007D7AA4" w:rsidP="00EA050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В реализации Программы участвуют органы местного самоуправления, организации коммунального комплекса, включенные в Программу, и привлеченные исполнители.</w:t>
      </w:r>
    </w:p>
    <w:p w:rsidR="007D7AA4" w:rsidRPr="005D2144" w:rsidRDefault="007D7AA4" w:rsidP="00EA050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Система ответственности</w:t>
      </w:r>
    </w:p>
    <w:p w:rsidR="007D7AA4" w:rsidRPr="005D2144" w:rsidRDefault="007D7AA4" w:rsidP="00EA050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Организационная структура управления Программой базируется на существующей системе местного самоуправления МО </w:t>
      </w:r>
      <w:r w:rsidR="00F02C28" w:rsidRPr="005D2144">
        <w:rPr>
          <w:rFonts w:ascii="Times New Roman" w:hAnsi="Times New Roman"/>
          <w:sz w:val="16"/>
          <w:szCs w:val="16"/>
        </w:rPr>
        <w:t xml:space="preserve"> Бондаревский</w:t>
      </w:r>
      <w:r w:rsidR="00877120" w:rsidRPr="005D2144">
        <w:rPr>
          <w:rFonts w:ascii="Times New Roman" w:hAnsi="Times New Roman"/>
          <w:sz w:val="16"/>
          <w:szCs w:val="16"/>
        </w:rPr>
        <w:t xml:space="preserve"> сельсовет</w:t>
      </w:r>
      <w:r w:rsidRPr="005D2144">
        <w:rPr>
          <w:rFonts w:ascii="Times New Roman" w:hAnsi="Times New Roman"/>
          <w:sz w:val="16"/>
          <w:szCs w:val="16"/>
        </w:rPr>
        <w:t>.</w:t>
      </w:r>
    </w:p>
    <w:p w:rsidR="007D7AA4" w:rsidRPr="005D2144" w:rsidRDefault="007D7AA4" w:rsidP="00EA050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Общее руководство реализацией Программы осуществляется главой МО </w:t>
      </w:r>
      <w:r w:rsidR="00F02C28" w:rsidRPr="005D2144">
        <w:rPr>
          <w:rFonts w:ascii="Times New Roman" w:hAnsi="Times New Roman"/>
          <w:sz w:val="16"/>
          <w:szCs w:val="16"/>
        </w:rPr>
        <w:t xml:space="preserve"> Бондаревский</w:t>
      </w:r>
      <w:r w:rsidR="00877120" w:rsidRPr="005D2144">
        <w:rPr>
          <w:rFonts w:ascii="Times New Roman" w:hAnsi="Times New Roman"/>
          <w:sz w:val="16"/>
          <w:szCs w:val="16"/>
        </w:rPr>
        <w:t xml:space="preserve"> сельсовет</w:t>
      </w:r>
      <w:r w:rsidRPr="005D2144">
        <w:rPr>
          <w:rFonts w:ascii="Times New Roman" w:hAnsi="Times New Roman"/>
          <w:sz w:val="16"/>
          <w:szCs w:val="16"/>
        </w:rPr>
        <w:t xml:space="preserve">. Контроль за реализацией Программы осуществляют органы исполнительной власти и представительные органы МО </w:t>
      </w:r>
      <w:r w:rsidR="00F02C28" w:rsidRPr="005D2144">
        <w:rPr>
          <w:rFonts w:ascii="Times New Roman" w:hAnsi="Times New Roman"/>
          <w:sz w:val="16"/>
          <w:szCs w:val="16"/>
        </w:rPr>
        <w:t>Бондаревский</w:t>
      </w:r>
      <w:r w:rsidR="00877120" w:rsidRPr="005D2144">
        <w:rPr>
          <w:rFonts w:ascii="Times New Roman" w:hAnsi="Times New Roman"/>
          <w:sz w:val="16"/>
          <w:szCs w:val="16"/>
        </w:rPr>
        <w:t xml:space="preserve"> сельсовет</w:t>
      </w:r>
      <w:r w:rsidRPr="005D2144">
        <w:rPr>
          <w:rFonts w:ascii="Times New Roman" w:hAnsi="Times New Roman"/>
          <w:sz w:val="16"/>
          <w:szCs w:val="16"/>
        </w:rPr>
        <w:t xml:space="preserve"> в рамках своих полномочий.</w:t>
      </w:r>
    </w:p>
    <w:p w:rsidR="007D7AA4" w:rsidRPr="005D2144" w:rsidRDefault="007D7AA4" w:rsidP="00EA050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В качестве экспертов и консультантов для анализа и оценки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организаций коммунального комплекса.</w:t>
      </w:r>
    </w:p>
    <w:p w:rsidR="007D7AA4" w:rsidRPr="005D2144" w:rsidRDefault="007D7AA4" w:rsidP="00EA050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Реализация Программы осуществляется путем разработки инвестиционных программ обслуживающих предприятий инженерных сетей по мероприятиям, вошедшим в Программу.</w:t>
      </w:r>
    </w:p>
    <w:p w:rsidR="007D7AA4" w:rsidRPr="005D2144" w:rsidRDefault="007D7AA4" w:rsidP="00EA050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Порядок разработки и утверждения инвестиционной программы организаций, обслуживающих инженерные сети МО </w:t>
      </w:r>
      <w:r w:rsidR="00EF448D" w:rsidRPr="005D2144">
        <w:rPr>
          <w:rFonts w:ascii="Times New Roman" w:hAnsi="Times New Roman"/>
          <w:sz w:val="16"/>
          <w:szCs w:val="16"/>
        </w:rPr>
        <w:t xml:space="preserve"> Бондаревский</w:t>
      </w:r>
      <w:r w:rsidR="00877120" w:rsidRPr="005D2144">
        <w:rPr>
          <w:rFonts w:ascii="Times New Roman" w:hAnsi="Times New Roman"/>
          <w:sz w:val="16"/>
          <w:szCs w:val="16"/>
        </w:rPr>
        <w:t xml:space="preserve"> сельсовет</w:t>
      </w:r>
      <w:r w:rsidRPr="005D2144">
        <w:rPr>
          <w:rFonts w:ascii="Times New Roman" w:hAnsi="Times New Roman"/>
          <w:sz w:val="16"/>
          <w:szCs w:val="16"/>
        </w:rPr>
        <w:t>.</w:t>
      </w:r>
    </w:p>
    <w:p w:rsidR="007D7AA4" w:rsidRPr="005D2144" w:rsidRDefault="007D7AA4" w:rsidP="00EA050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 xml:space="preserve">Инвестиционные программы разрабатываются организациями </w:t>
      </w:r>
      <w:r w:rsidR="00877120" w:rsidRPr="005D2144">
        <w:rPr>
          <w:rFonts w:ascii="Times New Roman" w:hAnsi="Times New Roman"/>
          <w:sz w:val="16"/>
          <w:szCs w:val="16"/>
        </w:rPr>
        <w:t xml:space="preserve">МО </w:t>
      </w:r>
      <w:r w:rsidR="001103A8" w:rsidRPr="005D2144">
        <w:rPr>
          <w:rFonts w:ascii="Times New Roman" w:hAnsi="Times New Roman"/>
          <w:sz w:val="16"/>
          <w:szCs w:val="16"/>
        </w:rPr>
        <w:t>Новотроицкий</w:t>
      </w:r>
      <w:r w:rsidR="00877120" w:rsidRPr="005D2144">
        <w:rPr>
          <w:rFonts w:ascii="Times New Roman" w:hAnsi="Times New Roman"/>
          <w:sz w:val="16"/>
          <w:szCs w:val="16"/>
        </w:rPr>
        <w:t xml:space="preserve"> сельсовет</w:t>
      </w:r>
      <w:r w:rsidRPr="005D2144">
        <w:rPr>
          <w:rFonts w:ascii="Times New Roman" w:hAnsi="Times New Roman"/>
          <w:sz w:val="16"/>
          <w:szCs w:val="16"/>
        </w:rPr>
        <w:t xml:space="preserve"> на каждый вид оказываемых ими коммунальных услуг на основании технического задания, разработанного исполнительным органом местного самоуправления МО и утвержденного главой администрации МО.</w:t>
      </w:r>
    </w:p>
    <w:p w:rsidR="007D7AA4" w:rsidRPr="005D2144" w:rsidRDefault="007D7AA4" w:rsidP="00EA0508">
      <w:pPr>
        <w:autoSpaceDE w:val="0"/>
        <w:autoSpaceDN w:val="0"/>
        <w:adjustRightInd w:val="0"/>
        <w:spacing w:after="0" w:line="240" w:lineRule="auto"/>
        <w:ind w:firstLine="709"/>
        <w:jc w:val="both"/>
        <w:rPr>
          <w:rFonts w:ascii="Times New Roman" w:hAnsi="Times New Roman"/>
          <w:sz w:val="16"/>
          <w:szCs w:val="16"/>
        </w:rPr>
      </w:pPr>
      <w:r w:rsidRPr="005D2144">
        <w:rPr>
          <w:rFonts w:ascii="Times New Roman" w:hAnsi="Times New Roman"/>
          <w:sz w:val="16"/>
          <w:szCs w:val="16"/>
        </w:rPr>
        <w:t>Инвестиционные программы утверждаются в соответствии с законодательством с учетом соответствия мероприятий и сроков инвестиционных программ Программе комплексного развития коммунальной инфраструктуры</w:t>
      </w:r>
      <w:r w:rsidR="00363213" w:rsidRPr="005D2144">
        <w:rPr>
          <w:rFonts w:ascii="Times New Roman" w:hAnsi="Times New Roman"/>
          <w:sz w:val="16"/>
          <w:szCs w:val="16"/>
        </w:rPr>
        <w:t>.</w:t>
      </w:r>
      <w:r w:rsidRPr="005D2144">
        <w:rPr>
          <w:rFonts w:ascii="Times New Roman" w:hAnsi="Times New Roman"/>
          <w:sz w:val="16"/>
          <w:szCs w:val="16"/>
        </w:rPr>
        <w:t xml:space="preserve"> При этом уточняются необходимые объемы финансирования и приводится обоснование по источникам финансирования:</w:t>
      </w:r>
      <w:r w:rsidR="00363213" w:rsidRPr="005D2144">
        <w:rPr>
          <w:rFonts w:ascii="Times New Roman" w:hAnsi="Times New Roman"/>
          <w:sz w:val="16"/>
          <w:szCs w:val="16"/>
        </w:rPr>
        <w:t xml:space="preserve"> </w:t>
      </w:r>
      <w:r w:rsidRPr="005D2144">
        <w:rPr>
          <w:rFonts w:ascii="Times New Roman" w:hAnsi="Times New Roman"/>
          <w:sz w:val="16"/>
          <w:szCs w:val="16"/>
        </w:rPr>
        <w:t>собственные средства;привлеченные средства;</w:t>
      </w:r>
      <w:r w:rsidR="00363213" w:rsidRPr="005D2144">
        <w:rPr>
          <w:rFonts w:ascii="Times New Roman" w:hAnsi="Times New Roman"/>
          <w:sz w:val="16"/>
          <w:szCs w:val="16"/>
        </w:rPr>
        <w:t xml:space="preserve"> </w:t>
      </w:r>
      <w:r w:rsidRPr="005D2144">
        <w:rPr>
          <w:rFonts w:ascii="Times New Roman" w:hAnsi="Times New Roman"/>
          <w:sz w:val="16"/>
          <w:szCs w:val="16"/>
        </w:rPr>
        <w:t>средства внебюджетных источников;</w:t>
      </w:r>
      <w:r w:rsidR="00363213" w:rsidRPr="005D2144">
        <w:rPr>
          <w:rFonts w:ascii="Times New Roman" w:hAnsi="Times New Roman"/>
          <w:sz w:val="16"/>
          <w:szCs w:val="16"/>
        </w:rPr>
        <w:t xml:space="preserve"> </w:t>
      </w:r>
      <w:r w:rsidRPr="005D2144">
        <w:rPr>
          <w:rFonts w:ascii="Times New Roman" w:hAnsi="Times New Roman"/>
          <w:sz w:val="16"/>
          <w:szCs w:val="16"/>
        </w:rPr>
        <w:t>прочие источники.</w:t>
      </w:r>
    </w:p>
    <w:p w:rsidR="00715E88" w:rsidRPr="005D2144" w:rsidRDefault="00715E88" w:rsidP="00EA0508">
      <w:pPr>
        <w:autoSpaceDE w:val="0"/>
        <w:autoSpaceDN w:val="0"/>
        <w:adjustRightInd w:val="0"/>
        <w:spacing w:after="0" w:line="240" w:lineRule="auto"/>
        <w:ind w:firstLine="709"/>
        <w:jc w:val="both"/>
        <w:rPr>
          <w:rFonts w:ascii="Times New Roman" w:hAnsi="Times New Roman"/>
          <w:sz w:val="16"/>
          <w:szCs w:val="16"/>
        </w:rPr>
      </w:pPr>
    </w:p>
    <w:p w:rsidR="00715E88" w:rsidRPr="005D2144" w:rsidRDefault="00715E88" w:rsidP="00EA0508">
      <w:pPr>
        <w:autoSpaceDE w:val="0"/>
        <w:autoSpaceDN w:val="0"/>
        <w:adjustRightInd w:val="0"/>
        <w:spacing w:after="0" w:line="240" w:lineRule="auto"/>
        <w:ind w:firstLine="709"/>
        <w:jc w:val="both"/>
        <w:rPr>
          <w:rFonts w:ascii="Times New Roman" w:hAnsi="Times New Roman"/>
          <w:sz w:val="16"/>
          <w:szCs w:val="16"/>
        </w:rPr>
      </w:pPr>
    </w:p>
    <w:p w:rsidR="00715E88" w:rsidRPr="005D2144" w:rsidRDefault="00715E88" w:rsidP="00EA0508">
      <w:pPr>
        <w:autoSpaceDE w:val="0"/>
        <w:autoSpaceDN w:val="0"/>
        <w:adjustRightInd w:val="0"/>
        <w:spacing w:after="0" w:line="240" w:lineRule="auto"/>
        <w:ind w:firstLine="709"/>
        <w:jc w:val="both"/>
        <w:rPr>
          <w:rFonts w:ascii="Times New Roman" w:hAnsi="Times New Roman"/>
          <w:sz w:val="16"/>
          <w:szCs w:val="16"/>
        </w:rPr>
      </w:pPr>
    </w:p>
    <w:p w:rsidR="00715E88" w:rsidRPr="005D2144" w:rsidRDefault="00715E88" w:rsidP="00EA0508">
      <w:pPr>
        <w:autoSpaceDE w:val="0"/>
        <w:autoSpaceDN w:val="0"/>
        <w:adjustRightInd w:val="0"/>
        <w:spacing w:after="0" w:line="240" w:lineRule="auto"/>
        <w:ind w:firstLine="709"/>
        <w:jc w:val="both"/>
        <w:rPr>
          <w:rFonts w:ascii="Times New Roman" w:hAnsi="Times New Roman"/>
          <w:sz w:val="16"/>
          <w:szCs w:val="16"/>
        </w:rPr>
      </w:pPr>
    </w:p>
    <w:p w:rsidR="00715E88" w:rsidRPr="005D2144" w:rsidRDefault="00715E88" w:rsidP="00EA0508">
      <w:pPr>
        <w:autoSpaceDE w:val="0"/>
        <w:autoSpaceDN w:val="0"/>
        <w:adjustRightInd w:val="0"/>
        <w:spacing w:after="0" w:line="240" w:lineRule="auto"/>
        <w:ind w:firstLine="709"/>
        <w:jc w:val="both"/>
        <w:rPr>
          <w:rFonts w:ascii="Times New Roman" w:hAnsi="Times New Roman"/>
          <w:sz w:val="16"/>
          <w:szCs w:val="16"/>
        </w:rPr>
      </w:pPr>
    </w:p>
    <w:p w:rsidR="00B80A4C" w:rsidRPr="005D2144" w:rsidRDefault="00B80A4C" w:rsidP="00715E88">
      <w:pPr>
        <w:pStyle w:val="ConsPlusTitle"/>
        <w:widowControl/>
        <w:jc w:val="center"/>
        <w:rPr>
          <w:rFonts w:ascii="Times New Roman" w:hAnsi="Times New Roman" w:cs="Times New Roman"/>
          <w:b w:val="0"/>
          <w:sz w:val="16"/>
          <w:szCs w:val="16"/>
        </w:rPr>
      </w:pPr>
    </w:p>
    <w:p w:rsidR="00B80A4C" w:rsidRPr="005D2144" w:rsidRDefault="00B80A4C" w:rsidP="00715E88">
      <w:pPr>
        <w:pStyle w:val="ConsPlusTitle"/>
        <w:widowControl/>
        <w:jc w:val="center"/>
        <w:rPr>
          <w:rFonts w:ascii="Times New Roman" w:hAnsi="Times New Roman" w:cs="Times New Roman"/>
          <w:b w:val="0"/>
          <w:sz w:val="16"/>
          <w:szCs w:val="16"/>
        </w:rPr>
      </w:pPr>
    </w:p>
    <w:p w:rsidR="00B80A4C" w:rsidRDefault="00B80A4C" w:rsidP="00715E88">
      <w:pPr>
        <w:pStyle w:val="ConsPlusTitle"/>
        <w:widowControl/>
        <w:jc w:val="center"/>
        <w:rPr>
          <w:rFonts w:ascii="Times New Roman" w:hAnsi="Times New Roman" w:cs="Times New Roman"/>
          <w:b w:val="0"/>
          <w:sz w:val="72"/>
          <w:szCs w:val="72"/>
        </w:rPr>
      </w:pPr>
    </w:p>
    <w:p w:rsidR="005D2144" w:rsidRDefault="005D2144" w:rsidP="00715E88">
      <w:pPr>
        <w:pStyle w:val="ConsPlusTitle"/>
        <w:widowControl/>
        <w:jc w:val="center"/>
        <w:rPr>
          <w:rFonts w:ascii="Times New Roman" w:hAnsi="Times New Roman" w:cs="Times New Roman"/>
          <w:b w:val="0"/>
          <w:sz w:val="72"/>
          <w:szCs w:val="72"/>
        </w:rPr>
      </w:pPr>
    </w:p>
    <w:p w:rsidR="00B80A4C" w:rsidRDefault="00B80A4C" w:rsidP="00715E88">
      <w:pPr>
        <w:pStyle w:val="ConsPlusTitle"/>
        <w:widowControl/>
        <w:jc w:val="center"/>
        <w:rPr>
          <w:rFonts w:ascii="Times New Roman" w:hAnsi="Times New Roman" w:cs="Times New Roman"/>
          <w:b w:val="0"/>
          <w:sz w:val="72"/>
          <w:szCs w:val="72"/>
        </w:rPr>
      </w:pPr>
    </w:p>
    <w:p w:rsidR="00EF448D" w:rsidRDefault="00EF448D" w:rsidP="00715E88">
      <w:pPr>
        <w:pStyle w:val="ConsPlusTitle"/>
        <w:widowControl/>
        <w:jc w:val="center"/>
        <w:rPr>
          <w:rFonts w:ascii="Times New Roman" w:hAnsi="Times New Roman" w:cs="Times New Roman"/>
          <w:b w:val="0"/>
          <w:sz w:val="72"/>
          <w:szCs w:val="72"/>
        </w:rPr>
      </w:pPr>
    </w:p>
    <w:p w:rsidR="00EF448D" w:rsidRDefault="00EF448D" w:rsidP="00715E88">
      <w:pPr>
        <w:pStyle w:val="ConsPlusTitle"/>
        <w:widowControl/>
        <w:jc w:val="center"/>
        <w:rPr>
          <w:rFonts w:ascii="Times New Roman" w:hAnsi="Times New Roman" w:cs="Times New Roman"/>
          <w:b w:val="0"/>
          <w:sz w:val="72"/>
          <w:szCs w:val="72"/>
        </w:rPr>
      </w:pPr>
    </w:p>
    <w:p w:rsidR="00EF448D" w:rsidRDefault="00EF448D" w:rsidP="00715E88">
      <w:pPr>
        <w:pStyle w:val="ConsPlusTitle"/>
        <w:widowControl/>
        <w:jc w:val="center"/>
        <w:rPr>
          <w:rFonts w:ascii="Times New Roman" w:hAnsi="Times New Roman" w:cs="Times New Roman"/>
          <w:b w:val="0"/>
          <w:sz w:val="72"/>
          <w:szCs w:val="72"/>
        </w:rPr>
      </w:pPr>
    </w:p>
    <w:p w:rsidR="00EF448D" w:rsidRDefault="00EF448D" w:rsidP="00715E88">
      <w:pPr>
        <w:pStyle w:val="ConsPlusTitle"/>
        <w:widowControl/>
        <w:jc w:val="center"/>
        <w:rPr>
          <w:rFonts w:ascii="Times New Roman" w:hAnsi="Times New Roman" w:cs="Times New Roman"/>
          <w:b w:val="0"/>
          <w:sz w:val="72"/>
          <w:szCs w:val="72"/>
        </w:rPr>
      </w:pPr>
    </w:p>
    <w:p w:rsidR="00EF448D" w:rsidRDefault="00EF448D" w:rsidP="00715E88">
      <w:pPr>
        <w:pStyle w:val="ConsPlusTitle"/>
        <w:widowControl/>
        <w:jc w:val="center"/>
        <w:rPr>
          <w:rFonts w:ascii="Times New Roman" w:hAnsi="Times New Roman" w:cs="Times New Roman"/>
          <w:b w:val="0"/>
          <w:sz w:val="72"/>
          <w:szCs w:val="72"/>
        </w:rPr>
      </w:pPr>
    </w:p>
    <w:p w:rsidR="00EF448D" w:rsidRDefault="00EF448D" w:rsidP="00715E88">
      <w:pPr>
        <w:pStyle w:val="ConsPlusTitle"/>
        <w:widowControl/>
        <w:jc w:val="center"/>
        <w:rPr>
          <w:rFonts w:ascii="Times New Roman" w:hAnsi="Times New Roman" w:cs="Times New Roman"/>
          <w:b w:val="0"/>
          <w:sz w:val="72"/>
          <w:szCs w:val="72"/>
        </w:rPr>
      </w:pPr>
    </w:p>
    <w:p w:rsidR="00EF448D" w:rsidRDefault="00EF448D" w:rsidP="00715E88">
      <w:pPr>
        <w:pStyle w:val="ConsPlusTitle"/>
        <w:widowControl/>
        <w:jc w:val="center"/>
        <w:rPr>
          <w:rFonts w:ascii="Times New Roman" w:hAnsi="Times New Roman" w:cs="Times New Roman"/>
          <w:b w:val="0"/>
          <w:sz w:val="72"/>
          <w:szCs w:val="72"/>
        </w:rPr>
      </w:pPr>
    </w:p>
    <w:p w:rsidR="00EF448D" w:rsidRDefault="00EF448D" w:rsidP="00715E88">
      <w:pPr>
        <w:pStyle w:val="ConsPlusTitle"/>
        <w:widowControl/>
        <w:jc w:val="center"/>
        <w:rPr>
          <w:rFonts w:ascii="Times New Roman" w:hAnsi="Times New Roman" w:cs="Times New Roman"/>
          <w:b w:val="0"/>
          <w:sz w:val="72"/>
          <w:szCs w:val="72"/>
        </w:rPr>
      </w:pPr>
    </w:p>
    <w:p w:rsidR="00EF448D" w:rsidRDefault="00EF448D" w:rsidP="00715E88">
      <w:pPr>
        <w:pStyle w:val="ConsPlusTitle"/>
        <w:widowControl/>
        <w:jc w:val="center"/>
        <w:rPr>
          <w:rFonts w:ascii="Times New Roman" w:hAnsi="Times New Roman" w:cs="Times New Roman"/>
          <w:b w:val="0"/>
          <w:sz w:val="72"/>
          <w:szCs w:val="72"/>
        </w:rPr>
      </w:pPr>
    </w:p>
    <w:p w:rsidR="00EF448D" w:rsidRDefault="00EF448D" w:rsidP="00715E88">
      <w:pPr>
        <w:pStyle w:val="ConsPlusTitle"/>
        <w:widowControl/>
        <w:jc w:val="center"/>
        <w:rPr>
          <w:rFonts w:ascii="Times New Roman" w:hAnsi="Times New Roman" w:cs="Times New Roman"/>
          <w:b w:val="0"/>
          <w:sz w:val="72"/>
          <w:szCs w:val="72"/>
        </w:rPr>
      </w:pPr>
    </w:p>
    <w:sectPr w:rsidR="00EF448D" w:rsidSect="00A83FB5">
      <w:pgSz w:w="11905" w:h="16838" w:code="9"/>
      <w:pgMar w:top="1134" w:right="706"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8D3" w:rsidRDefault="000958D3" w:rsidP="00702711">
      <w:pPr>
        <w:pStyle w:val="ConsPlusCell"/>
      </w:pPr>
      <w:r>
        <w:separator/>
      </w:r>
    </w:p>
  </w:endnote>
  <w:endnote w:type="continuationSeparator" w:id="0">
    <w:p w:rsidR="000958D3" w:rsidRDefault="000958D3" w:rsidP="00702711">
      <w:pPr>
        <w:pStyle w:val="ConsPlusCell"/>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144" w:rsidRDefault="005D214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144" w:rsidRDefault="005D214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144" w:rsidRDefault="005D214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8D3" w:rsidRDefault="000958D3" w:rsidP="00702711">
      <w:pPr>
        <w:pStyle w:val="ConsPlusCell"/>
      </w:pPr>
      <w:r>
        <w:separator/>
      </w:r>
    </w:p>
  </w:footnote>
  <w:footnote w:type="continuationSeparator" w:id="0">
    <w:p w:rsidR="000958D3" w:rsidRDefault="000958D3" w:rsidP="00702711">
      <w:pPr>
        <w:pStyle w:val="ConsPlusCell"/>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9F2" w:rsidRDefault="001049F2" w:rsidP="008A42B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049F2" w:rsidRDefault="001049F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9F2" w:rsidRDefault="001049F2">
    <w:pPr>
      <w:pStyle w:val="a4"/>
      <w:jc w:val="center"/>
    </w:pPr>
    <w:fldSimple w:instr=" PAGE   \* MERGEFORMAT ">
      <w:r w:rsidR="002C24CC">
        <w:rPr>
          <w:noProof/>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144" w:rsidRDefault="005D214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75314"/>
    <w:multiLevelType w:val="multilevel"/>
    <w:tmpl w:val="BF301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1537F"/>
    <w:multiLevelType w:val="hybridMultilevel"/>
    <w:tmpl w:val="D350271A"/>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B73120"/>
    <w:multiLevelType w:val="hybridMultilevel"/>
    <w:tmpl w:val="95566B56"/>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D417E8"/>
    <w:multiLevelType w:val="multilevel"/>
    <w:tmpl w:val="A8BCB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5437BA"/>
    <w:multiLevelType w:val="hybridMultilevel"/>
    <w:tmpl w:val="4A5E8E0A"/>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43E6C5E"/>
    <w:multiLevelType w:val="hybridMultilevel"/>
    <w:tmpl w:val="3D8CA23C"/>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B014C83"/>
    <w:multiLevelType w:val="multilevel"/>
    <w:tmpl w:val="0404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D54AFA"/>
    <w:multiLevelType w:val="hybridMultilevel"/>
    <w:tmpl w:val="584A90B4"/>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925B75"/>
    <w:multiLevelType w:val="hybridMultilevel"/>
    <w:tmpl w:val="D728AA24"/>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7F36E3F"/>
    <w:multiLevelType w:val="hybridMultilevel"/>
    <w:tmpl w:val="5D200A12"/>
    <w:lvl w:ilvl="0" w:tplc="0CC2B1E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4A6D7B3A"/>
    <w:multiLevelType w:val="hybridMultilevel"/>
    <w:tmpl w:val="6B5412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094085E"/>
    <w:multiLevelType w:val="hybridMultilevel"/>
    <w:tmpl w:val="2708E438"/>
    <w:lvl w:ilvl="0" w:tplc="D5721A8E">
      <w:start w:val="1"/>
      <w:numFmt w:val="russianLower"/>
      <w:pStyle w:val="a"/>
      <w:lvlText w:val="%1)"/>
      <w:lvlJc w:val="left"/>
      <w:pPr>
        <w:tabs>
          <w:tab w:val="num" w:pos="1418"/>
        </w:tabs>
        <w:ind w:left="1418" w:hanging="681"/>
      </w:pPr>
      <w:rPr>
        <w:rFonts w:hint="default"/>
      </w:rPr>
    </w:lvl>
    <w:lvl w:ilvl="1" w:tplc="0FD6EA72" w:tentative="1">
      <w:start w:val="1"/>
      <w:numFmt w:val="lowerLetter"/>
      <w:lvlText w:val="%2."/>
      <w:lvlJc w:val="left"/>
      <w:pPr>
        <w:tabs>
          <w:tab w:val="num" w:pos="1440"/>
        </w:tabs>
        <w:ind w:left="1440" w:hanging="360"/>
      </w:pPr>
    </w:lvl>
    <w:lvl w:ilvl="2" w:tplc="C60C665E" w:tentative="1">
      <w:start w:val="1"/>
      <w:numFmt w:val="lowerRoman"/>
      <w:lvlText w:val="%3."/>
      <w:lvlJc w:val="right"/>
      <w:pPr>
        <w:tabs>
          <w:tab w:val="num" w:pos="2160"/>
        </w:tabs>
        <w:ind w:left="2160" w:hanging="180"/>
      </w:pPr>
    </w:lvl>
    <w:lvl w:ilvl="3" w:tplc="84D42390" w:tentative="1">
      <w:start w:val="1"/>
      <w:numFmt w:val="decimal"/>
      <w:lvlText w:val="%4."/>
      <w:lvlJc w:val="left"/>
      <w:pPr>
        <w:tabs>
          <w:tab w:val="num" w:pos="2880"/>
        </w:tabs>
        <w:ind w:left="2880" w:hanging="360"/>
      </w:pPr>
    </w:lvl>
    <w:lvl w:ilvl="4" w:tplc="D85E3B2C" w:tentative="1">
      <w:start w:val="1"/>
      <w:numFmt w:val="lowerLetter"/>
      <w:lvlText w:val="%5."/>
      <w:lvlJc w:val="left"/>
      <w:pPr>
        <w:tabs>
          <w:tab w:val="num" w:pos="3600"/>
        </w:tabs>
        <w:ind w:left="3600" w:hanging="360"/>
      </w:pPr>
    </w:lvl>
    <w:lvl w:ilvl="5" w:tplc="75743F2C" w:tentative="1">
      <w:start w:val="1"/>
      <w:numFmt w:val="lowerRoman"/>
      <w:lvlText w:val="%6."/>
      <w:lvlJc w:val="right"/>
      <w:pPr>
        <w:tabs>
          <w:tab w:val="num" w:pos="4320"/>
        </w:tabs>
        <w:ind w:left="4320" w:hanging="180"/>
      </w:pPr>
    </w:lvl>
    <w:lvl w:ilvl="6" w:tplc="D3DC47F6" w:tentative="1">
      <w:start w:val="1"/>
      <w:numFmt w:val="decimal"/>
      <w:lvlText w:val="%7."/>
      <w:lvlJc w:val="left"/>
      <w:pPr>
        <w:tabs>
          <w:tab w:val="num" w:pos="5040"/>
        </w:tabs>
        <w:ind w:left="5040" w:hanging="360"/>
      </w:pPr>
    </w:lvl>
    <w:lvl w:ilvl="7" w:tplc="348C5E7A" w:tentative="1">
      <w:start w:val="1"/>
      <w:numFmt w:val="lowerLetter"/>
      <w:lvlText w:val="%8."/>
      <w:lvlJc w:val="left"/>
      <w:pPr>
        <w:tabs>
          <w:tab w:val="num" w:pos="5760"/>
        </w:tabs>
        <w:ind w:left="5760" w:hanging="360"/>
      </w:pPr>
    </w:lvl>
    <w:lvl w:ilvl="8" w:tplc="FFE82888" w:tentative="1">
      <w:start w:val="1"/>
      <w:numFmt w:val="lowerRoman"/>
      <w:lvlText w:val="%9."/>
      <w:lvlJc w:val="right"/>
      <w:pPr>
        <w:tabs>
          <w:tab w:val="num" w:pos="6480"/>
        </w:tabs>
        <w:ind w:left="6480" w:hanging="180"/>
      </w:pPr>
    </w:lvl>
  </w:abstractNum>
  <w:abstractNum w:abstractNumId="12">
    <w:nsid w:val="509935DA"/>
    <w:multiLevelType w:val="hybridMultilevel"/>
    <w:tmpl w:val="48D477EE"/>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AFD6139"/>
    <w:multiLevelType w:val="multilevel"/>
    <w:tmpl w:val="19C29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1F19A5"/>
    <w:multiLevelType w:val="multilevel"/>
    <w:tmpl w:val="DEFAA5C0"/>
    <w:lvl w:ilvl="0">
      <w:start w:val="1"/>
      <w:numFmt w:val="decimal"/>
      <w:lvlText w:val="%1."/>
      <w:lvlJc w:val="left"/>
      <w:pPr>
        <w:tabs>
          <w:tab w:val="num" w:pos="1065"/>
        </w:tabs>
        <w:ind w:left="1065"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537" w:hanging="1800"/>
      </w:pPr>
      <w:rPr>
        <w:rFonts w:hint="default"/>
      </w:rPr>
    </w:lvl>
  </w:abstractNum>
  <w:abstractNum w:abstractNumId="15">
    <w:nsid w:val="64FD7DFF"/>
    <w:multiLevelType w:val="hybridMultilevel"/>
    <w:tmpl w:val="0004F2A4"/>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6EC34BD"/>
    <w:multiLevelType w:val="hybridMultilevel"/>
    <w:tmpl w:val="26829B38"/>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80422D3"/>
    <w:multiLevelType w:val="hybridMultilevel"/>
    <w:tmpl w:val="5030B566"/>
    <w:lvl w:ilvl="0" w:tplc="0276E7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0"/>
  </w:num>
  <w:num w:numId="3">
    <w:abstractNumId w:val="16"/>
  </w:num>
  <w:num w:numId="4">
    <w:abstractNumId w:val="1"/>
  </w:num>
  <w:num w:numId="5">
    <w:abstractNumId w:val="8"/>
  </w:num>
  <w:num w:numId="6">
    <w:abstractNumId w:val="17"/>
  </w:num>
  <w:num w:numId="7">
    <w:abstractNumId w:val="7"/>
  </w:num>
  <w:num w:numId="8">
    <w:abstractNumId w:val="15"/>
  </w:num>
  <w:num w:numId="9">
    <w:abstractNumId w:val="2"/>
  </w:num>
  <w:num w:numId="10">
    <w:abstractNumId w:val="4"/>
  </w:num>
  <w:num w:numId="11">
    <w:abstractNumId w:val="12"/>
  </w:num>
  <w:num w:numId="12">
    <w:abstractNumId w:val="5"/>
  </w:num>
  <w:num w:numId="13">
    <w:abstractNumId w:val="14"/>
  </w:num>
  <w:num w:numId="14">
    <w:abstractNumId w:val="9"/>
  </w:num>
  <w:num w:numId="15">
    <w:abstractNumId w:val="13"/>
  </w:num>
  <w:num w:numId="16">
    <w:abstractNumId w:val="3"/>
  </w:num>
  <w:num w:numId="17">
    <w:abstractNumId w:val="0"/>
  </w:num>
  <w:num w:numId="18">
    <w:abstractNumId w:val="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08"/>
  <w:characterSpacingControl w:val="doNotCompress"/>
  <w:footnotePr>
    <w:footnote w:id="-1"/>
    <w:footnote w:id="0"/>
  </w:footnotePr>
  <w:endnotePr>
    <w:endnote w:id="-1"/>
    <w:endnote w:id="0"/>
  </w:endnotePr>
  <w:compat/>
  <w:rsids>
    <w:rsidRoot w:val="007D7AA4"/>
    <w:rsid w:val="000002F6"/>
    <w:rsid w:val="00000AAC"/>
    <w:rsid w:val="00000AC2"/>
    <w:rsid w:val="00000E08"/>
    <w:rsid w:val="00000F6D"/>
    <w:rsid w:val="00000FF6"/>
    <w:rsid w:val="00001274"/>
    <w:rsid w:val="00001293"/>
    <w:rsid w:val="00002006"/>
    <w:rsid w:val="00002791"/>
    <w:rsid w:val="00002E65"/>
    <w:rsid w:val="00002FA4"/>
    <w:rsid w:val="0000382D"/>
    <w:rsid w:val="00003893"/>
    <w:rsid w:val="00003F86"/>
    <w:rsid w:val="000048BA"/>
    <w:rsid w:val="0000572A"/>
    <w:rsid w:val="000057C7"/>
    <w:rsid w:val="00005B2F"/>
    <w:rsid w:val="00005B92"/>
    <w:rsid w:val="00005E10"/>
    <w:rsid w:val="00006095"/>
    <w:rsid w:val="0000628D"/>
    <w:rsid w:val="000065D9"/>
    <w:rsid w:val="0000673D"/>
    <w:rsid w:val="000068F5"/>
    <w:rsid w:val="00006F23"/>
    <w:rsid w:val="000070D8"/>
    <w:rsid w:val="00007495"/>
    <w:rsid w:val="00007581"/>
    <w:rsid w:val="00007931"/>
    <w:rsid w:val="000079AF"/>
    <w:rsid w:val="000079D0"/>
    <w:rsid w:val="00007DD4"/>
    <w:rsid w:val="000101C0"/>
    <w:rsid w:val="00010292"/>
    <w:rsid w:val="0001047B"/>
    <w:rsid w:val="0001063C"/>
    <w:rsid w:val="000106FF"/>
    <w:rsid w:val="00010C69"/>
    <w:rsid w:val="00011615"/>
    <w:rsid w:val="00011662"/>
    <w:rsid w:val="000117E2"/>
    <w:rsid w:val="00011CB1"/>
    <w:rsid w:val="00012321"/>
    <w:rsid w:val="000125BD"/>
    <w:rsid w:val="000126B8"/>
    <w:rsid w:val="00013478"/>
    <w:rsid w:val="00013782"/>
    <w:rsid w:val="000137EE"/>
    <w:rsid w:val="000143A1"/>
    <w:rsid w:val="00014602"/>
    <w:rsid w:val="0001463F"/>
    <w:rsid w:val="00014715"/>
    <w:rsid w:val="0001481E"/>
    <w:rsid w:val="00014B8C"/>
    <w:rsid w:val="00014EA6"/>
    <w:rsid w:val="00015278"/>
    <w:rsid w:val="000153CD"/>
    <w:rsid w:val="00015784"/>
    <w:rsid w:val="00015BCE"/>
    <w:rsid w:val="00015CD5"/>
    <w:rsid w:val="00015F88"/>
    <w:rsid w:val="00016248"/>
    <w:rsid w:val="00016473"/>
    <w:rsid w:val="000164AF"/>
    <w:rsid w:val="000164E2"/>
    <w:rsid w:val="0001652A"/>
    <w:rsid w:val="00016553"/>
    <w:rsid w:val="000166A0"/>
    <w:rsid w:val="0001694F"/>
    <w:rsid w:val="000172BA"/>
    <w:rsid w:val="0001733C"/>
    <w:rsid w:val="000173A9"/>
    <w:rsid w:val="0001760D"/>
    <w:rsid w:val="0001762A"/>
    <w:rsid w:val="000176A3"/>
    <w:rsid w:val="0001779D"/>
    <w:rsid w:val="00017FB5"/>
    <w:rsid w:val="00020069"/>
    <w:rsid w:val="00020813"/>
    <w:rsid w:val="000208B5"/>
    <w:rsid w:val="00020EBD"/>
    <w:rsid w:val="00021102"/>
    <w:rsid w:val="00021469"/>
    <w:rsid w:val="00021601"/>
    <w:rsid w:val="00021964"/>
    <w:rsid w:val="00021B55"/>
    <w:rsid w:val="00022072"/>
    <w:rsid w:val="00022417"/>
    <w:rsid w:val="0002241A"/>
    <w:rsid w:val="000228B0"/>
    <w:rsid w:val="00022A98"/>
    <w:rsid w:val="00023755"/>
    <w:rsid w:val="000237B9"/>
    <w:rsid w:val="00023934"/>
    <w:rsid w:val="000239E0"/>
    <w:rsid w:val="00023A81"/>
    <w:rsid w:val="00024565"/>
    <w:rsid w:val="000246E9"/>
    <w:rsid w:val="00024C80"/>
    <w:rsid w:val="00024CA2"/>
    <w:rsid w:val="000256F8"/>
    <w:rsid w:val="0002571A"/>
    <w:rsid w:val="000258BE"/>
    <w:rsid w:val="0002597A"/>
    <w:rsid w:val="00025A8C"/>
    <w:rsid w:val="00025B91"/>
    <w:rsid w:val="00025BE4"/>
    <w:rsid w:val="00025EC9"/>
    <w:rsid w:val="00026490"/>
    <w:rsid w:val="00026599"/>
    <w:rsid w:val="000265FA"/>
    <w:rsid w:val="00026835"/>
    <w:rsid w:val="00026B45"/>
    <w:rsid w:val="00026DCB"/>
    <w:rsid w:val="00026E60"/>
    <w:rsid w:val="0002722E"/>
    <w:rsid w:val="00027483"/>
    <w:rsid w:val="00027908"/>
    <w:rsid w:val="000301A6"/>
    <w:rsid w:val="00030319"/>
    <w:rsid w:val="00030791"/>
    <w:rsid w:val="000308FD"/>
    <w:rsid w:val="00030C75"/>
    <w:rsid w:val="00031387"/>
    <w:rsid w:val="000316A4"/>
    <w:rsid w:val="00031DA4"/>
    <w:rsid w:val="00031E1E"/>
    <w:rsid w:val="00032313"/>
    <w:rsid w:val="0003280B"/>
    <w:rsid w:val="0003288A"/>
    <w:rsid w:val="00032B7E"/>
    <w:rsid w:val="00032CFF"/>
    <w:rsid w:val="00032D09"/>
    <w:rsid w:val="00032F20"/>
    <w:rsid w:val="00033925"/>
    <w:rsid w:val="000340B7"/>
    <w:rsid w:val="0003433C"/>
    <w:rsid w:val="0003448E"/>
    <w:rsid w:val="000349D2"/>
    <w:rsid w:val="00035124"/>
    <w:rsid w:val="0003594C"/>
    <w:rsid w:val="000359FE"/>
    <w:rsid w:val="000360A3"/>
    <w:rsid w:val="000360F5"/>
    <w:rsid w:val="00036149"/>
    <w:rsid w:val="00036729"/>
    <w:rsid w:val="000367FF"/>
    <w:rsid w:val="00036A44"/>
    <w:rsid w:val="00036AE0"/>
    <w:rsid w:val="00036E3C"/>
    <w:rsid w:val="00036E81"/>
    <w:rsid w:val="00036FB6"/>
    <w:rsid w:val="000371BB"/>
    <w:rsid w:val="000371EF"/>
    <w:rsid w:val="0003768F"/>
    <w:rsid w:val="000376F5"/>
    <w:rsid w:val="000378FE"/>
    <w:rsid w:val="00037924"/>
    <w:rsid w:val="00037E1C"/>
    <w:rsid w:val="00037E94"/>
    <w:rsid w:val="0004023E"/>
    <w:rsid w:val="0004090F"/>
    <w:rsid w:val="00040A7C"/>
    <w:rsid w:val="0004173C"/>
    <w:rsid w:val="000421A5"/>
    <w:rsid w:val="000424D5"/>
    <w:rsid w:val="000426E2"/>
    <w:rsid w:val="00042C9F"/>
    <w:rsid w:val="000431DE"/>
    <w:rsid w:val="00043950"/>
    <w:rsid w:val="00043CD5"/>
    <w:rsid w:val="00043EE5"/>
    <w:rsid w:val="00043F90"/>
    <w:rsid w:val="000441DA"/>
    <w:rsid w:val="0004445D"/>
    <w:rsid w:val="000447F3"/>
    <w:rsid w:val="00044819"/>
    <w:rsid w:val="00044882"/>
    <w:rsid w:val="00044ADD"/>
    <w:rsid w:val="00044B6E"/>
    <w:rsid w:val="00044D8E"/>
    <w:rsid w:val="00044D9B"/>
    <w:rsid w:val="00045249"/>
    <w:rsid w:val="00045318"/>
    <w:rsid w:val="00045D4E"/>
    <w:rsid w:val="00045F86"/>
    <w:rsid w:val="00046539"/>
    <w:rsid w:val="00046838"/>
    <w:rsid w:val="00046927"/>
    <w:rsid w:val="00046C8F"/>
    <w:rsid w:val="00047008"/>
    <w:rsid w:val="0004740A"/>
    <w:rsid w:val="0004756D"/>
    <w:rsid w:val="000477FD"/>
    <w:rsid w:val="00047887"/>
    <w:rsid w:val="000479E5"/>
    <w:rsid w:val="00047BFA"/>
    <w:rsid w:val="00047DCC"/>
    <w:rsid w:val="00047FA7"/>
    <w:rsid w:val="00050044"/>
    <w:rsid w:val="00050443"/>
    <w:rsid w:val="000508BA"/>
    <w:rsid w:val="000509CA"/>
    <w:rsid w:val="00050D77"/>
    <w:rsid w:val="000513E1"/>
    <w:rsid w:val="00051ADE"/>
    <w:rsid w:val="00052085"/>
    <w:rsid w:val="000525EE"/>
    <w:rsid w:val="00052876"/>
    <w:rsid w:val="000528EE"/>
    <w:rsid w:val="00053233"/>
    <w:rsid w:val="000534C0"/>
    <w:rsid w:val="0005367A"/>
    <w:rsid w:val="0005391A"/>
    <w:rsid w:val="00053D55"/>
    <w:rsid w:val="00054451"/>
    <w:rsid w:val="00054CAB"/>
    <w:rsid w:val="00054E1F"/>
    <w:rsid w:val="00054E7D"/>
    <w:rsid w:val="00054F83"/>
    <w:rsid w:val="00054FD9"/>
    <w:rsid w:val="00055012"/>
    <w:rsid w:val="0005537D"/>
    <w:rsid w:val="0005544B"/>
    <w:rsid w:val="00055873"/>
    <w:rsid w:val="00055EA4"/>
    <w:rsid w:val="00055EE5"/>
    <w:rsid w:val="00055FDE"/>
    <w:rsid w:val="00056021"/>
    <w:rsid w:val="00056438"/>
    <w:rsid w:val="00056532"/>
    <w:rsid w:val="00056E94"/>
    <w:rsid w:val="00057042"/>
    <w:rsid w:val="00057397"/>
    <w:rsid w:val="000606AD"/>
    <w:rsid w:val="000607A8"/>
    <w:rsid w:val="00060A19"/>
    <w:rsid w:val="00060A39"/>
    <w:rsid w:val="00060E4A"/>
    <w:rsid w:val="00061114"/>
    <w:rsid w:val="00061290"/>
    <w:rsid w:val="0006139B"/>
    <w:rsid w:val="000613AB"/>
    <w:rsid w:val="0006153D"/>
    <w:rsid w:val="0006191A"/>
    <w:rsid w:val="00061AC4"/>
    <w:rsid w:val="00061C92"/>
    <w:rsid w:val="00061D88"/>
    <w:rsid w:val="00061E91"/>
    <w:rsid w:val="00061E94"/>
    <w:rsid w:val="00061EBA"/>
    <w:rsid w:val="00061F47"/>
    <w:rsid w:val="00062AF4"/>
    <w:rsid w:val="00062BAF"/>
    <w:rsid w:val="00062C32"/>
    <w:rsid w:val="00062F39"/>
    <w:rsid w:val="0006321C"/>
    <w:rsid w:val="000634AD"/>
    <w:rsid w:val="000634DE"/>
    <w:rsid w:val="00063A77"/>
    <w:rsid w:val="00063A9A"/>
    <w:rsid w:val="000641AC"/>
    <w:rsid w:val="000641C6"/>
    <w:rsid w:val="00064B8B"/>
    <w:rsid w:val="00064FCE"/>
    <w:rsid w:val="000650CB"/>
    <w:rsid w:val="00065100"/>
    <w:rsid w:val="000654E1"/>
    <w:rsid w:val="00065867"/>
    <w:rsid w:val="000659EF"/>
    <w:rsid w:val="00065AC8"/>
    <w:rsid w:val="00065B08"/>
    <w:rsid w:val="0006696B"/>
    <w:rsid w:val="00066A56"/>
    <w:rsid w:val="000679EC"/>
    <w:rsid w:val="00067C12"/>
    <w:rsid w:val="00067EC6"/>
    <w:rsid w:val="00067EFC"/>
    <w:rsid w:val="000708C9"/>
    <w:rsid w:val="00070BC7"/>
    <w:rsid w:val="00071203"/>
    <w:rsid w:val="000715E1"/>
    <w:rsid w:val="000715FE"/>
    <w:rsid w:val="000716C8"/>
    <w:rsid w:val="00071E96"/>
    <w:rsid w:val="000720A8"/>
    <w:rsid w:val="000724C9"/>
    <w:rsid w:val="0007255B"/>
    <w:rsid w:val="00072C3B"/>
    <w:rsid w:val="00073641"/>
    <w:rsid w:val="00073666"/>
    <w:rsid w:val="0007376D"/>
    <w:rsid w:val="000738F1"/>
    <w:rsid w:val="00073BBF"/>
    <w:rsid w:val="0007448C"/>
    <w:rsid w:val="00074584"/>
    <w:rsid w:val="000746D7"/>
    <w:rsid w:val="000746E4"/>
    <w:rsid w:val="00074954"/>
    <w:rsid w:val="00074B4C"/>
    <w:rsid w:val="000750F1"/>
    <w:rsid w:val="0007533E"/>
    <w:rsid w:val="00075F65"/>
    <w:rsid w:val="0007653B"/>
    <w:rsid w:val="00076680"/>
    <w:rsid w:val="00076722"/>
    <w:rsid w:val="000767DD"/>
    <w:rsid w:val="000768DA"/>
    <w:rsid w:val="0007704A"/>
    <w:rsid w:val="00077596"/>
    <w:rsid w:val="000776C6"/>
    <w:rsid w:val="000777CC"/>
    <w:rsid w:val="00077CE7"/>
    <w:rsid w:val="00077D00"/>
    <w:rsid w:val="00080198"/>
    <w:rsid w:val="00080434"/>
    <w:rsid w:val="00080AE8"/>
    <w:rsid w:val="0008171B"/>
    <w:rsid w:val="00081A15"/>
    <w:rsid w:val="00081B21"/>
    <w:rsid w:val="00081C1E"/>
    <w:rsid w:val="0008241C"/>
    <w:rsid w:val="0008262D"/>
    <w:rsid w:val="00082974"/>
    <w:rsid w:val="00082D2C"/>
    <w:rsid w:val="00082D7E"/>
    <w:rsid w:val="00082FA0"/>
    <w:rsid w:val="000831F6"/>
    <w:rsid w:val="00083578"/>
    <w:rsid w:val="0008363E"/>
    <w:rsid w:val="00083A04"/>
    <w:rsid w:val="00083B0C"/>
    <w:rsid w:val="00083BA0"/>
    <w:rsid w:val="00083D6A"/>
    <w:rsid w:val="0008402E"/>
    <w:rsid w:val="000844BE"/>
    <w:rsid w:val="000849D4"/>
    <w:rsid w:val="00084BBE"/>
    <w:rsid w:val="00084CD2"/>
    <w:rsid w:val="00084F6B"/>
    <w:rsid w:val="00084F94"/>
    <w:rsid w:val="00085152"/>
    <w:rsid w:val="000856B7"/>
    <w:rsid w:val="000856C3"/>
    <w:rsid w:val="0008596F"/>
    <w:rsid w:val="00086520"/>
    <w:rsid w:val="00086603"/>
    <w:rsid w:val="00086B74"/>
    <w:rsid w:val="00086E22"/>
    <w:rsid w:val="000872DA"/>
    <w:rsid w:val="00087C5C"/>
    <w:rsid w:val="00087D23"/>
    <w:rsid w:val="00090008"/>
    <w:rsid w:val="00090055"/>
    <w:rsid w:val="00090368"/>
    <w:rsid w:val="00090456"/>
    <w:rsid w:val="000904C2"/>
    <w:rsid w:val="00090598"/>
    <w:rsid w:val="00090C47"/>
    <w:rsid w:val="00091518"/>
    <w:rsid w:val="00091775"/>
    <w:rsid w:val="00091835"/>
    <w:rsid w:val="000918CA"/>
    <w:rsid w:val="00091EC5"/>
    <w:rsid w:val="00091EFB"/>
    <w:rsid w:val="00092563"/>
    <w:rsid w:val="0009273D"/>
    <w:rsid w:val="00092B6A"/>
    <w:rsid w:val="00092EF9"/>
    <w:rsid w:val="00092F06"/>
    <w:rsid w:val="000933C5"/>
    <w:rsid w:val="00093422"/>
    <w:rsid w:val="00093C4D"/>
    <w:rsid w:val="00093D41"/>
    <w:rsid w:val="00093E80"/>
    <w:rsid w:val="000940D6"/>
    <w:rsid w:val="00094700"/>
    <w:rsid w:val="00094988"/>
    <w:rsid w:val="00094D6D"/>
    <w:rsid w:val="00094EF5"/>
    <w:rsid w:val="00094F94"/>
    <w:rsid w:val="000951D3"/>
    <w:rsid w:val="00095448"/>
    <w:rsid w:val="000954EB"/>
    <w:rsid w:val="00095759"/>
    <w:rsid w:val="0009578A"/>
    <w:rsid w:val="00095873"/>
    <w:rsid w:val="000958D3"/>
    <w:rsid w:val="0009591F"/>
    <w:rsid w:val="00095D3B"/>
    <w:rsid w:val="000961AD"/>
    <w:rsid w:val="000967A8"/>
    <w:rsid w:val="000968C7"/>
    <w:rsid w:val="00096914"/>
    <w:rsid w:val="00097240"/>
    <w:rsid w:val="000973B1"/>
    <w:rsid w:val="0009742C"/>
    <w:rsid w:val="000975C2"/>
    <w:rsid w:val="000975D1"/>
    <w:rsid w:val="000976BA"/>
    <w:rsid w:val="000977D9"/>
    <w:rsid w:val="00097D39"/>
    <w:rsid w:val="000A1312"/>
    <w:rsid w:val="000A14B0"/>
    <w:rsid w:val="000A179E"/>
    <w:rsid w:val="000A1BB6"/>
    <w:rsid w:val="000A1D26"/>
    <w:rsid w:val="000A1E31"/>
    <w:rsid w:val="000A2139"/>
    <w:rsid w:val="000A306C"/>
    <w:rsid w:val="000A31D2"/>
    <w:rsid w:val="000A363A"/>
    <w:rsid w:val="000A383A"/>
    <w:rsid w:val="000A43A8"/>
    <w:rsid w:val="000A4850"/>
    <w:rsid w:val="000A4913"/>
    <w:rsid w:val="000A49EF"/>
    <w:rsid w:val="000A4F0C"/>
    <w:rsid w:val="000A5B11"/>
    <w:rsid w:val="000A5D82"/>
    <w:rsid w:val="000A5D98"/>
    <w:rsid w:val="000A5F92"/>
    <w:rsid w:val="000A6081"/>
    <w:rsid w:val="000A62AB"/>
    <w:rsid w:val="000A63E1"/>
    <w:rsid w:val="000A65B4"/>
    <w:rsid w:val="000A69A1"/>
    <w:rsid w:val="000A75B6"/>
    <w:rsid w:val="000A7907"/>
    <w:rsid w:val="000A794E"/>
    <w:rsid w:val="000A7FD3"/>
    <w:rsid w:val="000B0114"/>
    <w:rsid w:val="000B024C"/>
    <w:rsid w:val="000B0335"/>
    <w:rsid w:val="000B0672"/>
    <w:rsid w:val="000B0898"/>
    <w:rsid w:val="000B08CC"/>
    <w:rsid w:val="000B0CBD"/>
    <w:rsid w:val="000B14AB"/>
    <w:rsid w:val="000B15A4"/>
    <w:rsid w:val="000B19C4"/>
    <w:rsid w:val="000B1DA4"/>
    <w:rsid w:val="000B1FE1"/>
    <w:rsid w:val="000B21B1"/>
    <w:rsid w:val="000B236A"/>
    <w:rsid w:val="000B270A"/>
    <w:rsid w:val="000B2999"/>
    <w:rsid w:val="000B2A57"/>
    <w:rsid w:val="000B2A68"/>
    <w:rsid w:val="000B2DB1"/>
    <w:rsid w:val="000B3645"/>
    <w:rsid w:val="000B3D8D"/>
    <w:rsid w:val="000B3F81"/>
    <w:rsid w:val="000B46E6"/>
    <w:rsid w:val="000B489C"/>
    <w:rsid w:val="000B4DC9"/>
    <w:rsid w:val="000B541A"/>
    <w:rsid w:val="000B5722"/>
    <w:rsid w:val="000B5813"/>
    <w:rsid w:val="000B5850"/>
    <w:rsid w:val="000B5B86"/>
    <w:rsid w:val="000B67DD"/>
    <w:rsid w:val="000B6B2C"/>
    <w:rsid w:val="000B7C0E"/>
    <w:rsid w:val="000B7E0F"/>
    <w:rsid w:val="000C0FA4"/>
    <w:rsid w:val="000C214B"/>
    <w:rsid w:val="000C27EE"/>
    <w:rsid w:val="000C2C39"/>
    <w:rsid w:val="000C30AC"/>
    <w:rsid w:val="000C3384"/>
    <w:rsid w:val="000C3918"/>
    <w:rsid w:val="000C41EA"/>
    <w:rsid w:val="000C482C"/>
    <w:rsid w:val="000C4969"/>
    <w:rsid w:val="000C4DFB"/>
    <w:rsid w:val="000C4E11"/>
    <w:rsid w:val="000C4EC6"/>
    <w:rsid w:val="000C51F2"/>
    <w:rsid w:val="000C5295"/>
    <w:rsid w:val="000C547E"/>
    <w:rsid w:val="000C5695"/>
    <w:rsid w:val="000C68E1"/>
    <w:rsid w:val="000C6D23"/>
    <w:rsid w:val="000C6EAD"/>
    <w:rsid w:val="000C7167"/>
    <w:rsid w:val="000C781B"/>
    <w:rsid w:val="000C782D"/>
    <w:rsid w:val="000C78AF"/>
    <w:rsid w:val="000C7A60"/>
    <w:rsid w:val="000D0178"/>
    <w:rsid w:val="000D0214"/>
    <w:rsid w:val="000D0BA2"/>
    <w:rsid w:val="000D0BE5"/>
    <w:rsid w:val="000D0CB0"/>
    <w:rsid w:val="000D0CC4"/>
    <w:rsid w:val="000D0F79"/>
    <w:rsid w:val="000D12E3"/>
    <w:rsid w:val="000D1379"/>
    <w:rsid w:val="000D14A7"/>
    <w:rsid w:val="000D190E"/>
    <w:rsid w:val="000D1C25"/>
    <w:rsid w:val="000D1DCE"/>
    <w:rsid w:val="000D205D"/>
    <w:rsid w:val="000D2068"/>
    <w:rsid w:val="000D2106"/>
    <w:rsid w:val="000D211B"/>
    <w:rsid w:val="000D2B37"/>
    <w:rsid w:val="000D2CDE"/>
    <w:rsid w:val="000D2F26"/>
    <w:rsid w:val="000D30A9"/>
    <w:rsid w:val="000D3101"/>
    <w:rsid w:val="000D3970"/>
    <w:rsid w:val="000D3CAE"/>
    <w:rsid w:val="000D3D90"/>
    <w:rsid w:val="000D438A"/>
    <w:rsid w:val="000D4929"/>
    <w:rsid w:val="000D4CC7"/>
    <w:rsid w:val="000D4D43"/>
    <w:rsid w:val="000D4F81"/>
    <w:rsid w:val="000D509B"/>
    <w:rsid w:val="000D5402"/>
    <w:rsid w:val="000D5488"/>
    <w:rsid w:val="000D55E9"/>
    <w:rsid w:val="000D5622"/>
    <w:rsid w:val="000D56C5"/>
    <w:rsid w:val="000D5810"/>
    <w:rsid w:val="000D5B03"/>
    <w:rsid w:val="000D5F7E"/>
    <w:rsid w:val="000D63DF"/>
    <w:rsid w:val="000D6561"/>
    <w:rsid w:val="000D6968"/>
    <w:rsid w:val="000D6995"/>
    <w:rsid w:val="000D7589"/>
    <w:rsid w:val="000E0026"/>
    <w:rsid w:val="000E0232"/>
    <w:rsid w:val="000E0804"/>
    <w:rsid w:val="000E09F7"/>
    <w:rsid w:val="000E0B10"/>
    <w:rsid w:val="000E0C78"/>
    <w:rsid w:val="000E0EED"/>
    <w:rsid w:val="000E117F"/>
    <w:rsid w:val="000E124B"/>
    <w:rsid w:val="000E1337"/>
    <w:rsid w:val="000E158D"/>
    <w:rsid w:val="000E1637"/>
    <w:rsid w:val="000E1DCA"/>
    <w:rsid w:val="000E1F73"/>
    <w:rsid w:val="000E2284"/>
    <w:rsid w:val="000E246B"/>
    <w:rsid w:val="000E246F"/>
    <w:rsid w:val="000E2557"/>
    <w:rsid w:val="000E2974"/>
    <w:rsid w:val="000E2E10"/>
    <w:rsid w:val="000E32B4"/>
    <w:rsid w:val="000E3591"/>
    <w:rsid w:val="000E386B"/>
    <w:rsid w:val="000E3892"/>
    <w:rsid w:val="000E38A7"/>
    <w:rsid w:val="000E38FF"/>
    <w:rsid w:val="000E3925"/>
    <w:rsid w:val="000E3AE2"/>
    <w:rsid w:val="000E3D9E"/>
    <w:rsid w:val="000E43A0"/>
    <w:rsid w:val="000E46DE"/>
    <w:rsid w:val="000E4756"/>
    <w:rsid w:val="000E475C"/>
    <w:rsid w:val="000E47C4"/>
    <w:rsid w:val="000E48B4"/>
    <w:rsid w:val="000E4C3D"/>
    <w:rsid w:val="000E4C3F"/>
    <w:rsid w:val="000E51CF"/>
    <w:rsid w:val="000E5252"/>
    <w:rsid w:val="000E56AE"/>
    <w:rsid w:val="000E5718"/>
    <w:rsid w:val="000E5BC2"/>
    <w:rsid w:val="000E5BD0"/>
    <w:rsid w:val="000E5D69"/>
    <w:rsid w:val="000E5D7E"/>
    <w:rsid w:val="000E5EEA"/>
    <w:rsid w:val="000E629C"/>
    <w:rsid w:val="000E6560"/>
    <w:rsid w:val="000E6815"/>
    <w:rsid w:val="000E682A"/>
    <w:rsid w:val="000E685A"/>
    <w:rsid w:val="000E6AC7"/>
    <w:rsid w:val="000E6B93"/>
    <w:rsid w:val="000E70D0"/>
    <w:rsid w:val="000E71A8"/>
    <w:rsid w:val="000E73E9"/>
    <w:rsid w:val="000E744F"/>
    <w:rsid w:val="000E7C67"/>
    <w:rsid w:val="000E7F01"/>
    <w:rsid w:val="000F0159"/>
    <w:rsid w:val="000F0345"/>
    <w:rsid w:val="000F0599"/>
    <w:rsid w:val="000F07F5"/>
    <w:rsid w:val="000F0AB3"/>
    <w:rsid w:val="000F0AC7"/>
    <w:rsid w:val="000F0D9A"/>
    <w:rsid w:val="000F16A1"/>
    <w:rsid w:val="000F1F83"/>
    <w:rsid w:val="000F2045"/>
    <w:rsid w:val="000F220B"/>
    <w:rsid w:val="000F25FB"/>
    <w:rsid w:val="000F271F"/>
    <w:rsid w:val="000F2DD2"/>
    <w:rsid w:val="000F2EA1"/>
    <w:rsid w:val="000F38D5"/>
    <w:rsid w:val="000F3DCE"/>
    <w:rsid w:val="000F41BC"/>
    <w:rsid w:val="000F4282"/>
    <w:rsid w:val="000F4828"/>
    <w:rsid w:val="000F4916"/>
    <w:rsid w:val="000F4AB6"/>
    <w:rsid w:val="000F4FB8"/>
    <w:rsid w:val="000F5092"/>
    <w:rsid w:val="000F52DD"/>
    <w:rsid w:val="000F583A"/>
    <w:rsid w:val="000F5844"/>
    <w:rsid w:val="000F588D"/>
    <w:rsid w:val="000F5BA5"/>
    <w:rsid w:val="000F5C31"/>
    <w:rsid w:val="000F5C99"/>
    <w:rsid w:val="000F5D17"/>
    <w:rsid w:val="000F5D3B"/>
    <w:rsid w:val="000F5E95"/>
    <w:rsid w:val="000F5FCE"/>
    <w:rsid w:val="000F6315"/>
    <w:rsid w:val="000F67DE"/>
    <w:rsid w:val="000F6D06"/>
    <w:rsid w:val="000F6D6B"/>
    <w:rsid w:val="000F71CD"/>
    <w:rsid w:val="000F72D6"/>
    <w:rsid w:val="000F749F"/>
    <w:rsid w:val="000F74B6"/>
    <w:rsid w:val="000F7823"/>
    <w:rsid w:val="000F7DF3"/>
    <w:rsid w:val="00100281"/>
    <w:rsid w:val="001002C9"/>
    <w:rsid w:val="00100836"/>
    <w:rsid w:val="001010DF"/>
    <w:rsid w:val="001017BF"/>
    <w:rsid w:val="00101F66"/>
    <w:rsid w:val="001020CF"/>
    <w:rsid w:val="001023D8"/>
    <w:rsid w:val="00102BA1"/>
    <w:rsid w:val="00102C06"/>
    <w:rsid w:val="00102EDE"/>
    <w:rsid w:val="001031CE"/>
    <w:rsid w:val="001033FF"/>
    <w:rsid w:val="0010378B"/>
    <w:rsid w:val="00103BBD"/>
    <w:rsid w:val="00103C05"/>
    <w:rsid w:val="00103CCA"/>
    <w:rsid w:val="00103FBA"/>
    <w:rsid w:val="001044A5"/>
    <w:rsid w:val="001049F2"/>
    <w:rsid w:val="001053D0"/>
    <w:rsid w:val="001054D8"/>
    <w:rsid w:val="00106273"/>
    <w:rsid w:val="00106398"/>
    <w:rsid w:val="00106533"/>
    <w:rsid w:val="00106539"/>
    <w:rsid w:val="001067CC"/>
    <w:rsid w:val="00106850"/>
    <w:rsid w:val="001068F1"/>
    <w:rsid w:val="00106A53"/>
    <w:rsid w:val="00106C4B"/>
    <w:rsid w:val="00106E05"/>
    <w:rsid w:val="001071E3"/>
    <w:rsid w:val="0010763B"/>
    <w:rsid w:val="001102A0"/>
    <w:rsid w:val="001103A8"/>
    <w:rsid w:val="00110A31"/>
    <w:rsid w:val="0011108F"/>
    <w:rsid w:val="001114B0"/>
    <w:rsid w:val="0011173D"/>
    <w:rsid w:val="0011177E"/>
    <w:rsid w:val="0011188D"/>
    <w:rsid w:val="00111A57"/>
    <w:rsid w:val="00111ABF"/>
    <w:rsid w:val="00111E2A"/>
    <w:rsid w:val="00112002"/>
    <w:rsid w:val="001123C9"/>
    <w:rsid w:val="001125A7"/>
    <w:rsid w:val="001125AB"/>
    <w:rsid w:val="001126AE"/>
    <w:rsid w:val="001126CC"/>
    <w:rsid w:val="00112709"/>
    <w:rsid w:val="00112B86"/>
    <w:rsid w:val="00113AC3"/>
    <w:rsid w:val="00113CC2"/>
    <w:rsid w:val="0011400B"/>
    <w:rsid w:val="00114083"/>
    <w:rsid w:val="0011422B"/>
    <w:rsid w:val="001143C5"/>
    <w:rsid w:val="00114501"/>
    <w:rsid w:val="0011463C"/>
    <w:rsid w:val="00114663"/>
    <w:rsid w:val="0011488F"/>
    <w:rsid w:val="00114ADB"/>
    <w:rsid w:val="00114EFC"/>
    <w:rsid w:val="00115369"/>
    <w:rsid w:val="00115606"/>
    <w:rsid w:val="001158BC"/>
    <w:rsid w:val="00115E30"/>
    <w:rsid w:val="00116188"/>
    <w:rsid w:val="00116976"/>
    <w:rsid w:val="00116CC8"/>
    <w:rsid w:val="00116ED0"/>
    <w:rsid w:val="001174A4"/>
    <w:rsid w:val="001174F5"/>
    <w:rsid w:val="001177AE"/>
    <w:rsid w:val="00117DC9"/>
    <w:rsid w:val="0012021E"/>
    <w:rsid w:val="001202AA"/>
    <w:rsid w:val="001203BF"/>
    <w:rsid w:val="001203D8"/>
    <w:rsid w:val="00120A68"/>
    <w:rsid w:val="00120E4D"/>
    <w:rsid w:val="00120FCD"/>
    <w:rsid w:val="00120FD6"/>
    <w:rsid w:val="00121094"/>
    <w:rsid w:val="0012129D"/>
    <w:rsid w:val="00121338"/>
    <w:rsid w:val="00121470"/>
    <w:rsid w:val="0012153C"/>
    <w:rsid w:val="00121796"/>
    <w:rsid w:val="001217DE"/>
    <w:rsid w:val="0012183E"/>
    <w:rsid w:val="001222C1"/>
    <w:rsid w:val="001226EA"/>
    <w:rsid w:val="0012309D"/>
    <w:rsid w:val="00123274"/>
    <w:rsid w:val="001235E6"/>
    <w:rsid w:val="0012402D"/>
    <w:rsid w:val="0012425E"/>
    <w:rsid w:val="00124347"/>
    <w:rsid w:val="00124807"/>
    <w:rsid w:val="00124849"/>
    <w:rsid w:val="00124BBC"/>
    <w:rsid w:val="00124F18"/>
    <w:rsid w:val="0012506C"/>
    <w:rsid w:val="001257DD"/>
    <w:rsid w:val="00125CC9"/>
    <w:rsid w:val="00126293"/>
    <w:rsid w:val="00126392"/>
    <w:rsid w:val="00126589"/>
    <w:rsid w:val="001266F1"/>
    <w:rsid w:val="00126825"/>
    <w:rsid w:val="00126847"/>
    <w:rsid w:val="00126EC7"/>
    <w:rsid w:val="001273BE"/>
    <w:rsid w:val="00127504"/>
    <w:rsid w:val="00127673"/>
    <w:rsid w:val="001278A8"/>
    <w:rsid w:val="001278D5"/>
    <w:rsid w:val="00127AE3"/>
    <w:rsid w:val="00127B77"/>
    <w:rsid w:val="00127C2D"/>
    <w:rsid w:val="00127FCD"/>
    <w:rsid w:val="001300B8"/>
    <w:rsid w:val="001304CB"/>
    <w:rsid w:val="00130549"/>
    <w:rsid w:val="00130BF9"/>
    <w:rsid w:val="00130CB3"/>
    <w:rsid w:val="00130E7A"/>
    <w:rsid w:val="001313B3"/>
    <w:rsid w:val="00131404"/>
    <w:rsid w:val="00131569"/>
    <w:rsid w:val="00131597"/>
    <w:rsid w:val="00131C5E"/>
    <w:rsid w:val="00132223"/>
    <w:rsid w:val="00132BB7"/>
    <w:rsid w:val="001333E2"/>
    <w:rsid w:val="001335E3"/>
    <w:rsid w:val="00133910"/>
    <w:rsid w:val="00133ABD"/>
    <w:rsid w:val="00133B2F"/>
    <w:rsid w:val="00133BC5"/>
    <w:rsid w:val="00133D3F"/>
    <w:rsid w:val="0013458E"/>
    <w:rsid w:val="001345CA"/>
    <w:rsid w:val="001346E2"/>
    <w:rsid w:val="0013497B"/>
    <w:rsid w:val="00134D47"/>
    <w:rsid w:val="00135156"/>
    <w:rsid w:val="00135228"/>
    <w:rsid w:val="0013538A"/>
    <w:rsid w:val="00135B25"/>
    <w:rsid w:val="00135F4B"/>
    <w:rsid w:val="00135F7E"/>
    <w:rsid w:val="00135F84"/>
    <w:rsid w:val="00136B00"/>
    <w:rsid w:val="00136B92"/>
    <w:rsid w:val="00136B95"/>
    <w:rsid w:val="00136CC6"/>
    <w:rsid w:val="0013762F"/>
    <w:rsid w:val="001379D0"/>
    <w:rsid w:val="00140510"/>
    <w:rsid w:val="00140632"/>
    <w:rsid w:val="00140966"/>
    <w:rsid w:val="00140B10"/>
    <w:rsid w:val="0014105D"/>
    <w:rsid w:val="0014174C"/>
    <w:rsid w:val="00141867"/>
    <w:rsid w:val="00141E8E"/>
    <w:rsid w:val="00141F75"/>
    <w:rsid w:val="0014225D"/>
    <w:rsid w:val="00142A31"/>
    <w:rsid w:val="001430DA"/>
    <w:rsid w:val="00143A13"/>
    <w:rsid w:val="00143A18"/>
    <w:rsid w:val="00143A53"/>
    <w:rsid w:val="00143A6D"/>
    <w:rsid w:val="00143B12"/>
    <w:rsid w:val="00143B7E"/>
    <w:rsid w:val="00144466"/>
    <w:rsid w:val="00144A8A"/>
    <w:rsid w:val="00144B92"/>
    <w:rsid w:val="00144E55"/>
    <w:rsid w:val="00144EFE"/>
    <w:rsid w:val="001456A6"/>
    <w:rsid w:val="00145826"/>
    <w:rsid w:val="0014613B"/>
    <w:rsid w:val="001462C5"/>
    <w:rsid w:val="0014658E"/>
    <w:rsid w:val="001471E8"/>
    <w:rsid w:val="00147571"/>
    <w:rsid w:val="001476E8"/>
    <w:rsid w:val="00147ABE"/>
    <w:rsid w:val="00147CDB"/>
    <w:rsid w:val="00147D43"/>
    <w:rsid w:val="00150243"/>
    <w:rsid w:val="00150282"/>
    <w:rsid w:val="001503E1"/>
    <w:rsid w:val="001506E7"/>
    <w:rsid w:val="00150772"/>
    <w:rsid w:val="00150A5D"/>
    <w:rsid w:val="0015142F"/>
    <w:rsid w:val="00151474"/>
    <w:rsid w:val="0015155D"/>
    <w:rsid w:val="00151A3B"/>
    <w:rsid w:val="00151AFB"/>
    <w:rsid w:val="00151B45"/>
    <w:rsid w:val="0015212D"/>
    <w:rsid w:val="00152249"/>
    <w:rsid w:val="00152899"/>
    <w:rsid w:val="00152AA0"/>
    <w:rsid w:val="00152C31"/>
    <w:rsid w:val="001539BA"/>
    <w:rsid w:val="00153E72"/>
    <w:rsid w:val="001546E8"/>
    <w:rsid w:val="00154813"/>
    <w:rsid w:val="0015492C"/>
    <w:rsid w:val="00154BCB"/>
    <w:rsid w:val="00154D62"/>
    <w:rsid w:val="00154E19"/>
    <w:rsid w:val="00154E61"/>
    <w:rsid w:val="00154F81"/>
    <w:rsid w:val="001555FF"/>
    <w:rsid w:val="001559D5"/>
    <w:rsid w:val="00155B78"/>
    <w:rsid w:val="00155CD1"/>
    <w:rsid w:val="00155E64"/>
    <w:rsid w:val="00155F01"/>
    <w:rsid w:val="001562A3"/>
    <w:rsid w:val="0015638E"/>
    <w:rsid w:val="00156F3E"/>
    <w:rsid w:val="00157658"/>
    <w:rsid w:val="0015773B"/>
    <w:rsid w:val="00157CEA"/>
    <w:rsid w:val="00157DE0"/>
    <w:rsid w:val="00157F14"/>
    <w:rsid w:val="00160405"/>
    <w:rsid w:val="0016089D"/>
    <w:rsid w:val="00160D1E"/>
    <w:rsid w:val="001610C2"/>
    <w:rsid w:val="00161210"/>
    <w:rsid w:val="0016189F"/>
    <w:rsid w:val="00162A19"/>
    <w:rsid w:val="00162C31"/>
    <w:rsid w:val="00162C63"/>
    <w:rsid w:val="00162C86"/>
    <w:rsid w:val="00162D5C"/>
    <w:rsid w:val="00162EF2"/>
    <w:rsid w:val="00163164"/>
    <w:rsid w:val="00163247"/>
    <w:rsid w:val="001636EF"/>
    <w:rsid w:val="00163AAA"/>
    <w:rsid w:val="00163C3A"/>
    <w:rsid w:val="00163E9B"/>
    <w:rsid w:val="00164020"/>
    <w:rsid w:val="00164437"/>
    <w:rsid w:val="00164476"/>
    <w:rsid w:val="001647F9"/>
    <w:rsid w:val="00164B8E"/>
    <w:rsid w:val="00164CB2"/>
    <w:rsid w:val="00164FC6"/>
    <w:rsid w:val="001650FA"/>
    <w:rsid w:val="0016532A"/>
    <w:rsid w:val="001655B3"/>
    <w:rsid w:val="001656B6"/>
    <w:rsid w:val="0016573B"/>
    <w:rsid w:val="00165826"/>
    <w:rsid w:val="00165DD6"/>
    <w:rsid w:val="001660D9"/>
    <w:rsid w:val="001665A3"/>
    <w:rsid w:val="00166AEF"/>
    <w:rsid w:val="00166B2F"/>
    <w:rsid w:val="00166E74"/>
    <w:rsid w:val="00166F10"/>
    <w:rsid w:val="00167386"/>
    <w:rsid w:val="00167404"/>
    <w:rsid w:val="00167532"/>
    <w:rsid w:val="001678B6"/>
    <w:rsid w:val="00167999"/>
    <w:rsid w:val="001679FC"/>
    <w:rsid w:val="001704FE"/>
    <w:rsid w:val="00170A9A"/>
    <w:rsid w:val="00170B5B"/>
    <w:rsid w:val="00170D9B"/>
    <w:rsid w:val="00170DCB"/>
    <w:rsid w:val="00170EA5"/>
    <w:rsid w:val="00171537"/>
    <w:rsid w:val="001717FD"/>
    <w:rsid w:val="001719C6"/>
    <w:rsid w:val="00171CB5"/>
    <w:rsid w:val="00172350"/>
    <w:rsid w:val="00173885"/>
    <w:rsid w:val="00173A43"/>
    <w:rsid w:val="00173C9F"/>
    <w:rsid w:val="00173D2A"/>
    <w:rsid w:val="0017417F"/>
    <w:rsid w:val="001742C1"/>
    <w:rsid w:val="0017439E"/>
    <w:rsid w:val="0017478F"/>
    <w:rsid w:val="001748DC"/>
    <w:rsid w:val="001748F2"/>
    <w:rsid w:val="00174A75"/>
    <w:rsid w:val="00175923"/>
    <w:rsid w:val="00176280"/>
    <w:rsid w:val="00176607"/>
    <w:rsid w:val="0017665B"/>
    <w:rsid w:val="00176795"/>
    <w:rsid w:val="00176C87"/>
    <w:rsid w:val="00176CF0"/>
    <w:rsid w:val="00176D21"/>
    <w:rsid w:val="00176EC6"/>
    <w:rsid w:val="00176FAC"/>
    <w:rsid w:val="001772CC"/>
    <w:rsid w:val="00177393"/>
    <w:rsid w:val="00177861"/>
    <w:rsid w:val="001778BA"/>
    <w:rsid w:val="001805FF"/>
    <w:rsid w:val="00180CA0"/>
    <w:rsid w:val="00180F1F"/>
    <w:rsid w:val="00181280"/>
    <w:rsid w:val="00181338"/>
    <w:rsid w:val="00182D93"/>
    <w:rsid w:val="0018366C"/>
    <w:rsid w:val="0018383C"/>
    <w:rsid w:val="001843B9"/>
    <w:rsid w:val="001847D1"/>
    <w:rsid w:val="00184AD2"/>
    <w:rsid w:val="00184CDC"/>
    <w:rsid w:val="00184D02"/>
    <w:rsid w:val="00184FAE"/>
    <w:rsid w:val="00185103"/>
    <w:rsid w:val="0018544E"/>
    <w:rsid w:val="001855CD"/>
    <w:rsid w:val="001856E5"/>
    <w:rsid w:val="001858F6"/>
    <w:rsid w:val="00185905"/>
    <w:rsid w:val="001859A8"/>
    <w:rsid w:val="001861A0"/>
    <w:rsid w:val="001864BA"/>
    <w:rsid w:val="001868C2"/>
    <w:rsid w:val="00186C2B"/>
    <w:rsid w:val="00186C7D"/>
    <w:rsid w:val="00187240"/>
    <w:rsid w:val="00187A11"/>
    <w:rsid w:val="00190185"/>
    <w:rsid w:val="00190282"/>
    <w:rsid w:val="001918A8"/>
    <w:rsid w:val="001919FA"/>
    <w:rsid w:val="00191E02"/>
    <w:rsid w:val="001926B0"/>
    <w:rsid w:val="00192803"/>
    <w:rsid w:val="0019287C"/>
    <w:rsid w:val="001928C7"/>
    <w:rsid w:val="00193087"/>
    <w:rsid w:val="00193156"/>
    <w:rsid w:val="0019356D"/>
    <w:rsid w:val="00193695"/>
    <w:rsid w:val="001938BE"/>
    <w:rsid w:val="0019395C"/>
    <w:rsid w:val="001939C2"/>
    <w:rsid w:val="00193CBD"/>
    <w:rsid w:val="00193FBB"/>
    <w:rsid w:val="0019432C"/>
    <w:rsid w:val="001945A9"/>
    <w:rsid w:val="001947D9"/>
    <w:rsid w:val="0019489C"/>
    <w:rsid w:val="00194929"/>
    <w:rsid w:val="00194B43"/>
    <w:rsid w:val="00194DE7"/>
    <w:rsid w:val="00194EF5"/>
    <w:rsid w:val="00195589"/>
    <w:rsid w:val="0019595E"/>
    <w:rsid w:val="00195A8D"/>
    <w:rsid w:val="00195AEF"/>
    <w:rsid w:val="00195FB2"/>
    <w:rsid w:val="001963EF"/>
    <w:rsid w:val="0019679E"/>
    <w:rsid w:val="00196E3A"/>
    <w:rsid w:val="001976A0"/>
    <w:rsid w:val="001978FC"/>
    <w:rsid w:val="00197D6B"/>
    <w:rsid w:val="001A01A0"/>
    <w:rsid w:val="001A06ED"/>
    <w:rsid w:val="001A0906"/>
    <w:rsid w:val="001A10AD"/>
    <w:rsid w:val="001A10E4"/>
    <w:rsid w:val="001A12D4"/>
    <w:rsid w:val="001A14FC"/>
    <w:rsid w:val="001A199D"/>
    <w:rsid w:val="001A1AD9"/>
    <w:rsid w:val="001A1C08"/>
    <w:rsid w:val="001A1F07"/>
    <w:rsid w:val="001A2581"/>
    <w:rsid w:val="001A2929"/>
    <w:rsid w:val="001A2A6A"/>
    <w:rsid w:val="001A2EA0"/>
    <w:rsid w:val="001A35F9"/>
    <w:rsid w:val="001A3A24"/>
    <w:rsid w:val="001A3CE2"/>
    <w:rsid w:val="001A3DFC"/>
    <w:rsid w:val="001A3E1F"/>
    <w:rsid w:val="001A3E6A"/>
    <w:rsid w:val="001A41F6"/>
    <w:rsid w:val="001A4619"/>
    <w:rsid w:val="001A4955"/>
    <w:rsid w:val="001A496B"/>
    <w:rsid w:val="001A4B1E"/>
    <w:rsid w:val="001A4D9F"/>
    <w:rsid w:val="001A5589"/>
    <w:rsid w:val="001A5619"/>
    <w:rsid w:val="001A5730"/>
    <w:rsid w:val="001A574A"/>
    <w:rsid w:val="001A6343"/>
    <w:rsid w:val="001A6347"/>
    <w:rsid w:val="001A66E2"/>
    <w:rsid w:val="001A6769"/>
    <w:rsid w:val="001A67D1"/>
    <w:rsid w:val="001A691D"/>
    <w:rsid w:val="001A6B18"/>
    <w:rsid w:val="001A6BC4"/>
    <w:rsid w:val="001A6D1D"/>
    <w:rsid w:val="001A6D31"/>
    <w:rsid w:val="001A6F1B"/>
    <w:rsid w:val="001A703B"/>
    <w:rsid w:val="001A73E8"/>
    <w:rsid w:val="001A753B"/>
    <w:rsid w:val="001A7671"/>
    <w:rsid w:val="001A7685"/>
    <w:rsid w:val="001A7DF4"/>
    <w:rsid w:val="001A7E01"/>
    <w:rsid w:val="001B08E9"/>
    <w:rsid w:val="001B0A4C"/>
    <w:rsid w:val="001B0DBE"/>
    <w:rsid w:val="001B1055"/>
    <w:rsid w:val="001B1846"/>
    <w:rsid w:val="001B1962"/>
    <w:rsid w:val="001B1A5E"/>
    <w:rsid w:val="001B201E"/>
    <w:rsid w:val="001B2824"/>
    <w:rsid w:val="001B288C"/>
    <w:rsid w:val="001B2AE7"/>
    <w:rsid w:val="001B34E2"/>
    <w:rsid w:val="001B35F9"/>
    <w:rsid w:val="001B39C4"/>
    <w:rsid w:val="001B44AB"/>
    <w:rsid w:val="001B4640"/>
    <w:rsid w:val="001B47A1"/>
    <w:rsid w:val="001B4895"/>
    <w:rsid w:val="001B496A"/>
    <w:rsid w:val="001B4C89"/>
    <w:rsid w:val="001B5535"/>
    <w:rsid w:val="001B5ECA"/>
    <w:rsid w:val="001B64D8"/>
    <w:rsid w:val="001B686B"/>
    <w:rsid w:val="001B6E29"/>
    <w:rsid w:val="001B717C"/>
    <w:rsid w:val="001B72F0"/>
    <w:rsid w:val="001B7306"/>
    <w:rsid w:val="001B7973"/>
    <w:rsid w:val="001C024D"/>
    <w:rsid w:val="001C0533"/>
    <w:rsid w:val="001C0A75"/>
    <w:rsid w:val="001C1104"/>
    <w:rsid w:val="001C1603"/>
    <w:rsid w:val="001C18C4"/>
    <w:rsid w:val="001C197C"/>
    <w:rsid w:val="001C1EBB"/>
    <w:rsid w:val="001C214C"/>
    <w:rsid w:val="001C249C"/>
    <w:rsid w:val="001C270D"/>
    <w:rsid w:val="001C2C41"/>
    <w:rsid w:val="001C3411"/>
    <w:rsid w:val="001C39D4"/>
    <w:rsid w:val="001C3E16"/>
    <w:rsid w:val="001C3EA0"/>
    <w:rsid w:val="001C4077"/>
    <w:rsid w:val="001C4112"/>
    <w:rsid w:val="001C4215"/>
    <w:rsid w:val="001C4289"/>
    <w:rsid w:val="001C43D9"/>
    <w:rsid w:val="001C4E9E"/>
    <w:rsid w:val="001C4ED9"/>
    <w:rsid w:val="001C4EF4"/>
    <w:rsid w:val="001C5096"/>
    <w:rsid w:val="001C5CCE"/>
    <w:rsid w:val="001C6425"/>
    <w:rsid w:val="001C6478"/>
    <w:rsid w:val="001C647C"/>
    <w:rsid w:val="001C6564"/>
    <w:rsid w:val="001C68C7"/>
    <w:rsid w:val="001C6974"/>
    <w:rsid w:val="001C7033"/>
    <w:rsid w:val="001C707F"/>
    <w:rsid w:val="001C74E4"/>
    <w:rsid w:val="001C774B"/>
    <w:rsid w:val="001C7A3E"/>
    <w:rsid w:val="001C7B56"/>
    <w:rsid w:val="001C7DCA"/>
    <w:rsid w:val="001D0109"/>
    <w:rsid w:val="001D0242"/>
    <w:rsid w:val="001D0CD9"/>
    <w:rsid w:val="001D0EC0"/>
    <w:rsid w:val="001D10D9"/>
    <w:rsid w:val="001D1263"/>
    <w:rsid w:val="001D1291"/>
    <w:rsid w:val="001D20D1"/>
    <w:rsid w:val="001D2435"/>
    <w:rsid w:val="001D2508"/>
    <w:rsid w:val="001D2CD8"/>
    <w:rsid w:val="001D31FC"/>
    <w:rsid w:val="001D3A2F"/>
    <w:rsid w:val="001D3C7B"/>
    <w:rsid w:val="001D402A"/>
    <w:rsid w:val="001D46B3"/>
    <w:rsid w:val="001D4A0F"/>
    <w:rsid w:val="001D53AD"/>
    <w:rsid w:val="001D5666"/>
    <w:rsid w:val="001D5760"/>
    <w:rsid w:val="001D5802"/>
    <w:rsid w:val="001D602C"/>
    <w:rsid w:val="001D6368"/>
    <w:rsid w:val="001D6613"/>
    <w:rsid w:val="001D68FE"/>
    <w:rsid w:val="001D6FB8"/>
    <w:rsid w:val="001D7093"/>
    <w:rsid w:val="001D79F9"/>
    <w:rsid w:val="001D7E5D"/>
    <w:rsid w:val="001E0327"/>
    <w:rsid w:val="001E03EC"/>
    <w:rsid w:val="001E07B3"/>
    <w:rsid w:val="001E0BE6"/>
    <w:rsid w:val="001E111E"/>
    <w:rsid w:val="001E1928"/>
    <w:rsid w:val="001E207B"/>
    <w:rsid w:val="001E207F"/>
    <w:rsid w:val="001E2175"/>
    <w:rsid w:val="001E23A5"/>
    <w:rsid w:val="001E2C67"/>
    <w:rsid w:val="001E3337"/>
    <w:rsid w:val="001E338B"/>
    <w:rsid w:val="001E3669"/>
    <w:rsid w:val="001E38DA"/>
    <w:rsid w:val="001E4064"/>
    <w:rsid w:val="001E4423"/>
    <w:rsid w:val="001E44DA"/>
    <w:rsid w:val="001E4530"/>
    <w:rsid w:val="001E4C0C"/>
    <w:rsid w:val="001E5832"/>
    <w:rsid w:val="001E5887"/>
    <w:rsid w:val="001E5AB8"/>
    <w:rsid w:val="001E5E40"/>
    <w:rsid w:val="001E5EA5"/>
    <w:rsid w:val="001E64C1"/>
    <w:rsid w:val="001E699D"/>
    <w:rsid w:val="001E69C8"/>
    <w:rsid w:val="001E6BF1"/>
    <w:rsid w:val="001E6C92"/>
    <w:rsid w:val="001E6FA2"/>
    <w:rsid w:val="001E72D3"/>
    <w:rsid w:val="001E7627"/>
    <w:rsid w:val="001E7790"/>
    <w:rsid w:val="001E7C13"/>
    <w:rsid w:val="001E7E3B"/>
    <w:rsid w:val="001F0336"/>
    <w:rsid w:val="001F039E"/>
    <w:rsid w:val="001F0CD8"/>
    <w:rsid w:val="001F0E58"/>
    <w:rsid w:val="001F1012"/>
    <w:rsid w:val="001F1083"/>
    <w:rsid w:val="001F1329"/>
    <w:rsid w:val="001F15CD"/>
    <w:rsid w:val="001F17FE"/>
    <w:rsid w:val="001F18CC"/>
    <w:rsid w:val="001F199C"/>
    <w:rsid w:val="001F1D38"/>
    <w:rsid w:val="001F1E45"/>
    <w:rsid w:val="001F2001"/>
    <w:rsid w:val="001F2238"/>
    <w:rsid w:val="001F2896"/>
    <w:rsid w:val="001F2D5B"/>
    <w:rsid w:val="001F2D8C"/>
    <w:rsid w:val="001F3348"/>
    <w:rsid w:val="001F3FC1"/>
    <w:rsid w:val="001F42D9"/>
    <w:rsid w:val="001F4631"/>
    <w:rsid w:val="001F464E"/>
    <w:rsid w:val="001F4AC5"/>
    <w:rsid w:val="001F4ADA"/>
    <w:rsid w:val="001F4E58"/>
    <w:rsid w:val="001F5B4B"/>
    <w:rsid w:val="001F5B8B"/>
    <w:rsid w:val="001F5BA4"/>
    <w:rsid w:val="001F5C2C"/>
    <w:rsid w:val="001F5E2F"/>
    <w:rsid w:val="001F61E5"/>
    <w:rsid w:val="001F6403"/>
    <w:rsid w:val="001F645A"/>
    <w:rsid w:val="001F653B"/>
    <w:rsid w:val="001F657A"/>
    <w:rsid w:val="001F6749"/>
    <w:rsid w:val="001F6B35"/>
    <w:rsid w:val="001F6CF0"/>
    <w:rsid w:val="001F6D12"/>
    <w:rsid w:val="001F6FD5"/>
    <w:rsid w:val="001F72DE"/>
    <w:rsid w:val="001F7488"/>
    <w:rsid w:val="001F7688"/>
    <w:rsid w:val="001F78C5"/>
    <w:rsid w:val="0020017B"/>
    <w:rsid w:val="002002B8"/>
    <w:rsid w:val="002005C6"/>
    <w:rsid w:val="0020080E"/>
    <w:rsid w:val="002008D2"/>
    <w:rsid w:val="00200A0C"/>
    <w:rsid w:val="00200CA6"/>
    <w:rsid w:val="00200D2E"/>
    <w:rsid w:val="00200D36"/>
    <w:rsid w:val="00200E42"/>
    <w:rsid w:val="00201139"/>
    <w:rsid w:val="002015BC"/>
    <w:rsid w:val="00201744"/>
    <w:rsid w:val="002017C1"/>
    <w:rsid w:val="00202041"/>
    <w:rsid w:val="002021B0"/>
    <w:rsid w:val="00202557"/>
    <w:rsid w:val="0020269A"/>
    <w:rsid w:val="002026E7"/>
    <w:rsid w:val="00202A2A"/>
    <w:rsid w:val="00202E53"/>
    <w:rsid w:val="0020317C"/>
    <w:rsid w:val="00203CC4"/>
    <w:rsid w:val="00203F81"/>
    <w:rsid w:val="0020410E"/>
    <w:rsid w:val="0020429A"/>
    <w:rsid w:val="00204387"/>
    <w:rsid w:val="0020453A"/>
    <w:rsid w:val="002047D9"/>
    <w:rsid w:val="002049FA"/>
    <w:rsid w:val="00204B33"/>
    <w:rsid w:val="00204ECC"/>
    <w:rsid w:val="00204F1F"/>
    <w:rsid w:val="00205A25"/>
    <w:rsid w:val="00205F04"/>
    <w:rsid w:val="0020616B"/>
    <w:rsid w:val="002062A1"/>
    <w:rsid w:val="002068EE"/>
    <w:rsid w:val="00206B39"/>
    <w:rsid w:val="002074FE"/>
    <w:rsid w:val="0020799A"/>
    <w:rsid w:val="002079D4"/>
    <w:rsid w:val="0021009D"/>
    <w:rsid w:val="0021012A"/>
    <w:rsid w:val="002108BC"/>
    <w:rsid w:val="00210D15"/>
    <w:rsid w:val="00210DFC"/>
    <w:rsid w:val="0021144D"/>
    <w:rsid w:val="00211679"/>
    <w:rsid w:val="00211746"/>
    <w:rsid w:val="002117BC"/>
    <w:rsid w:val="002119A6"/>
    <w:rsid w:val="00211C77"/>
    <w:rsid w:val="002122A0"/>
    <w:rsid w:val="002122D1"/>
    <w:rsid w:val="0021240D"/>
    <w:rsid w:val="002129CD"/>
    <w:rsid w:val="00212F0B"/>
    <w:rsid w:val="0021304C"/>
    <w:rsid w:val="0021307B"/>
    <w:rsid w:val="002130D6"/>
    <w:rsid w:val="0021319B"/>
    <w:rsid w:val="00213BC7"/>
    <w:rsid w:val="00213D89"/>
    <w:rsid w:val="002142E6"/>
    <w:rsid w:val="00214B3A"/>
    <w:rsid w:val="00214F59"/>
    <w:rsid w:val="002151D5"/>
    <w:rsid w:val="0021570A"/>
    <w:rsid w:val="002157C1"/>
    <w:rsid w:val="00215AFB"/>
    <w:rsid w:val="00215DD8"/>
    <w:rsid w:val="0021628E"/>
    <w:rsid w:val="002162F5"/>
    <w:rsid w:val="00216367"/>
    <w:rsid w:val="0021684D"/>
    <w:rsid w:val="00216C07"/>
    <w:rsid w:val="00216C49"/>
    <w:rsid w:val="00216EE6"/>
    <w:rsid w:val="002171D9"/>
    <w:rsid w:val="00217295"/>
    <w:rsid w:val="00217487"/>
    <w:rsid w:val="00217860"/>
    <w:rsid w:val="00217E36"/>
    <w:rsid w:val="00217F3A"/>
    <w:rsid w:val="00217FAD"/>
    <w:rsid w:val="00220067"/>
    <w:rsid w:val="002200F6"/>
    <w:rsid w:val="00220100"/>
    <w:rsid w:val="00220346"/>
    <w:rsid w:val="0022060E"/>
    <w:rsid w:val="002207EE"/>
    <w:rsid w:val="00220C24"/>
    <w:rsid w:val="00220E95"/>
    <w:rsid w:val="00221106"/>
    <w:rsid w:val="002216BD"/>
    <w:rsid w:val="00222750"/>
    <w:rsid w:val="00222F17"/>
    <w:rsid w:val="00222F3B"/>
    <w:rsid w:val="002233F0"/>
    <w:rsid w:val="00223A71"/>
    <w:rsid w:val="00223C4C"/>
    <w:rsid w:val="002241C1"/>
    <w:rsid w:val="0022429B"/>
    <w:rsid w:val="002249CF"/>
    <w:rsid w:val="00224F88"/>
    <w:rsid w:val="002251CA"/>
    <w:rsid w:val="002252E7"/>
    <w:rsid w:val="0022546B"/>
    <w:rsid w:val="002257C4"/>
    <w:rsid w:val="002257F1"/>
    <w:rsid w:val="00225EC9"/>
    <w:rsid w:val="00226937"/>
    <w:rsid w:val="00226CE0"/>
    <w:rsid w:val="0022739A"/>
    <w:rsid w:val="0022782D"/>
    <w:rsid w:val="002302DE"/>
    <w:rsid w:val="002302ED"/>
    <w:rsid w:val="002303E4"/>
    <w:rsid w:val="0023051F"/>
    <w:rsid w:val="00230B87"/>
    <w:rsid w:val="00230BEA"/>
    <w:rsid w:val="002313CD"/>
    <w:rsid w:val="00231420"/>
    <w:rsid w:val="00231580"/>
    <w:rsid w:val="00231659"/>
    <w:rsid w:val="00231690"/>
    <w:rsid w:val="00231AC1"/>
    <w:rsid w:val="00231C62"/>
    <w:rsid w:val="00231CC5"/>
    <w:rsid w:val="00231FA3"/>
    <w:rsid w:val="002322FA"/>
    <w:rsid w:val="002323A8"/>
    <w:rsid w:val="00232463"/>
    <w:rsid w:val="00232A84"/>
    <w:rsid w:val="00232EA1"/>
    <w:rsid w:val="0023306B"/>
    <w:rsid w:val="00233139"/>
    <w:rsid w:val="0023383D"/>
    <w:rsid w:val="00233ADC"/>
    <w:rsid w:val="00233FB4"/>
    <w:rsid w:val="0023438C"/>
    <w:rsid w:val="0023468E"/>
    <w:rsid w:val="0023489E"/>
    <w:rsid w:val="00234B57"/>
    <w:rsid w:val="002353EF"/>
    <w:rsid w:val="0023548C"/>
    <w:rsid w:val="0023589B"/>
    <w:rsid w:val="0023596A"/>
    <w:rsid w:val="00235983"/>
    <w:rsid w:val="00235D91"/>
    <w:rsid w:val="00235E70"/>
    <w:rsid w:val="0023665F"/>
    <w:rsid w:val="002367EF"/>
    <w:rsid w:val="00236850"/>
    <w:rsid w:val="0023697F"/>
    <w:rsid w:val="00236CE2"/>
    <w:rsid w:val="00236F00"/>
    <w:rsid w:val="002371F9"/>
    <w:rsid w:val="002374C3"/>
    <w:rsid w:val="00237768"/>
    <w:rsid w:val="00237951"/>
    <w:rsid w:val="00237DB7"/>
    <w:rsid w:val="00237E56"/>
    <w:rsid w:val="002400E1"/>
    <w:rsid w:val="0024018B"/>
    <w:rsid w:val="00240289"/>
    <w:rsid w:val="002407D3"/>
    <w:rsid w:val="0024100F"/>
    <w:rsid w:val="00241012"/>
    <w:rsid w:val="0024180C"/>
    <w:rsid w:val="00241EB4"/>
    <w:rsid w:val="00242144"/>
    <w:rsid w:val="0024222D"/>
    <w:rsid w:val="0024247C"/>
    <w:rsid w:val="00242698"/>
    <w:rsid w:val="002427FD"/>
    <w:rsid w:val="0024284E"/>
    <w:rsid w:val="00242AC6"/>
    <w:rsid w:val="00242BD9"/>
    <w:rsid w:val="00242CC9"/>
    <w:rsid w:val="0024330A"/>
    <w:rsid w:val="002433EF"/>
    <w:rsid w:val="00243D97"/>
    <w:rsid w:val="00243D9B"/>
    <w:rsid w:val="00243E89"/>
    <w:rsid w:val="0024447B"/>
    <w:rsid w:val="00244505"/>
    <w:rsid w:val="002446B4"/>
    <w:rsid w:val="00244813"/>
    <w:rsid w:val="00244860"/>
    <w:rsid w:val="00244B57"/>
    <w:rsid w:val="00244CA9"/>
    <w:rsid w:val="00244CD9"/>
    <w:rsid w:val="0024526C"/>
    <w:rsid w:val="0024554F"/>
    <w:rsid w:val="00245568"/>
    <w:rsid w:val="002456DA"/>
    <w:rsid w:val="002457FC"/>
    <w:rsid w:val="00245A61"/>
    <w:rsid w:val="00245B7F"/>
    <w:rsid w:val="00245C98"/>
    <w:rsid w:val="002463C4"/>
    <w:rsid w:val="002465F7"/>
    <w:rsid w:val="002466D9"/>
    <w:rsid w:val="002469B7"/>
    <w:rsid w:val="00246A80"/>
    <w:rsid w:val="00246B06"/>
    <w:rsid w:val="00246C6E"/>
    <w:rsid w:val="00246F84"/>
    <w:rsid w:val="00246FB6"/>
    <w:rsid w:val="00247021"/>
    <w:rsid w:val="002476E2"/>
    <w:rsid w:val="00247C82"/>
    <w:rsid w:val="00247FD2"/>
    <w:rsid w:val="00250295"/>
    <w:rsid w:val="00250570"/>
    <w:rsid w:val="002507AF"/>
    <w:rsid w:val="002508E7"/>
    <w:rsid w:val="0025094D"/>
    <w:rsid w:val="00250A0D"/>
    <w:rsid w:val="00250C9D"/>
    <w:rsid w:val="00250E95"/>
    <w:rsid w:val="00251406"/>
    <w:rsid w:val="0025195F"/>
    <w:rsid w:val="00251ADA"/>
    <w:rsid w:val="00251BA5"/>
    <w:rsid w:val="00251C39"/>
    <w:rsid w:val="00251F0D"/>
    <w:rsid w:val="00252262"/>
    <w:rsid w:val="002524D2"/>
    <w:rsid w:val="002533AA"/>
    <w:rsid w:val="002539E1"/>
    <w:rsid w:val="00253C0F"/>
    <w:rsid w:val="00253CC7"/>
    <w:rsid w:val="00253F45"/>
    <w:rsid w:val="0025416F"/>
    <w:rsid w:val="002541DB"/>
    <w:rsid w:val="002542A6"/>
    <w:rsid w:val="002542B8"/>
    <w:rsid w:val="00254326"/>
    <w:rsid w:val="00254730"/>
    <w:rsid w:val="00254AF8"/>
    <w:rsid w:val="002551C7"/>
    <w:rsid w:val="00255212"/>
    <w:rsid w:val="002553C3"/>
    <w:rsid w:val="00255557"/>
    <w:rsid w:val="00255658"/>
    <w:rsid w:val="00255709"/>
    <w:rsid w:val="00255822"/>
    <w:rsid w:val="002558D3"/>
    <w:rsid w:val="00255B62"/>
    <w:rsid w:val="00255F1D"/>
    <w:rsid w:val="0025636E"/>
    <w:rsid w:val="00256941"/>
    <w:rsid w:val="00256A3B"/>
    <w:rsid w:val="00256FC4"/>
    <w:rsid w:val="0025703B"/>
    <w:rsid w:val="002570A5"/>
    <w:rsid w:val="002570CF"/>
    <w:rsid w:val="00257261"/>
    <w:rsid w:val="002576F4"/>
    <w:rsid w:val="002577B6"/>
    <w:rsid w:val="00257FEA"/>
    <w:rsid w:val="002601A1"/>
    <w:rsid w:val="00260318"/>
    <w:rsid w:val="00260EFA"/>
    <w:rsid w:val="00262445"/>
    <w:rsid w:val="00262544"/>
    <w:rsid w:val="00262787"/>
    <w:rsid w:val="00262814"/>
    <w:rsid w:val="00262AD0"/>
    <w:rsid w:val="00262BAD"/>
    <w:rsid w:val="00262D80"/>
    <w:rsid w:val="00262EBF"/>
    <w:rsid w:val="00263056"/>
    <w:rsid w:val="002630C8"/>
    <w:rsid w:val="002630E4"/>
    <w:rsid w:val="0026330C"/>
    <w:rsid w:val="00263564"/>
    <w:rsid w:val="002635DA"/>
    <w:rsid w:val="00263627"/>
    <w:rsid w:val="00263816"/>
    <w:rsid w:val="0026388F"/>
    <w:rsid w:val="002639D4"/>
    <w:rsid w:val="00263A11"/>
    <w:rsid w:val="00263A92"/>
    <w:rsid w:val="002648F0"/>
    <w:rsid w:val="002649FE"/>
    <w:rsid w:val="00264F17"/>
    <w:rsid w:val="00265525"/>
    <w:rsid w:val="00265A4E"/>
    <w:rsid w:val="002666E3"/>
    <w:rsid w:val="00266741"/>
    <w:rsid w:val="002667EE"/>
    <w:rsid w:val="00266A9E"/>
    <w:rsid w:val="00266C1E"/>
    <w:rsid w:val="00266D03"/>
    <w:rsid w:val="002678A4"/>
    <w:rsid w:val="00267DED"/>
    <w:rsid w:val="002701DC"/>
    <w:rsid w:val="0027021B"/>
    <w:rsid w:val="002708AC"/>
    <w:rsid w:val="00270DBA"/>
    <w:rsid w:val="002710F3"/>
    <w:rsid w:val="0027169B"/>
    <w:rsid w:val="00271AAD"/>
    <w:rsid w:val="00271DF9"/>
    <w:rsid w:val="00272446"/>
    <w:rsid w:val="00272B77"/>
    <w:rsid w:val="00272BF3"/>
    <w:rsid w:val="00273504"/>
    <w:rsid w:val="00273993"/>
    <w:rsid w:val="002739EE"/>
    <w:rsid w:val="00273C4D"/>
    <w:rsid w:val="00273E69"/>
    <w:rsid w:val="00275217"/>
    <w:rsid w:val="0027527F"/>
    <w:rsid w:val="00275AC6"/>
    <w:rsid w:val="00276254"/>
    <w:rsid w:val="00276357"/>
    <w:rsid w:val="002765C5"/>
    <w:rsid w:val="00276DA2"/>
    <w:rsid w:val="00276F2C"/>
    <w:rsid w:val="00276FDC"/>
    <w:rsid w:val="002779EC"/>
    <w:rsid w:val="0028017D"/>
    <w:rsid w:val="002805B6"/>
    <w:rsid w:val="002805DA"/>
    <w:rsid w:val="002807F6"/>
    <w:rsid w:val="00280A79"/>
    <w:rsid w:val="00280D64"/>
    <w:rsid w:val="00280D8A"/>
    <w:rsid w:val="00280DCB"/>
    <w:rsid w:val="0028125B"/>
    <w:rsid w:val="0028138D"/>
    <w:rsid w:val="00281552"/>
    <w:rsid w:val="0028177F"/>
    <w:rsid w:val="00281BC9"/>
    <w:rsid w:val="00281CCE"/>
    <w:rsid w:val="00281D8C"/>
    <w:rsid w:val="00282848"/>
    <w:rsid w:val="00282C7E"/>
    <w:rsid w:val="002830AB"/>
    <w:rsid w:val="002837A0"/>
    <w:rsid w:val="00283CEC"/>
    <w:rsid w:val="0028423A"/>
    <w:rsid w:val="0028424A"/>
    <w:rsid w:val="00284411"/>
    <w:rsid w:val="00284A09"/>
    <w:rsid w:val="00284A3A"/>
    <w:rsid w:val="00284F5F"/>
    <w:rsid w:val="0028515C"/>
    <w:rsid w:val="00285456"/>
    <w:rsid w:val="0028578D"/>
    <w:rsid w:val="00285DC5"/>
    <w:rsid w:val="00285F44"/>
    <w:rsid w:val="0028687F"/>
    <w:rsid w:val="00286C5B"/>
    <w:rsid w:val="002873EC"/>
    <w:rsid w:val="0028754F"/>
    <w:rsid w:val="00287B71"/>
    <w:rsid w:val="00287B93"/>
    <w:rsid w:val="00287B98"/>
    <w:rsid w:val="00287E47"/>
    <w:rsid w:val="00290165"/>
    <w:rsid w:val="002908DE"/>
    <w:rsid w:val="00290A1D"/>
    <w:rsid w:val="00290AF7"/>
    <w:rsid w:val="00290B86"/>
    <w:rsid w:val="00290EBD"/>
    <w:rsid w:val="002911D4"/>
    <w:rsid w:val="0029179D"/>
    <w:rsid w:val="002918D8"/>
    <w:rsid w:val="00291F4B"/>
    <w:rsid w:val="00291FFF"/>
    <w:rsid w:val="0029218C"/>
    <w:rsid w:val="00292E9B"/>
    <w:rsid w:val="002932C5"/>
    <w:rsid w:val="00293688"/>
    <w:rsid w:val="002937ED"/>
    <w:rsid w:val="0029384D"/>
    <w:rsid w:val="00293889"/>
    <w:rsid w:val="00293FE1"/>
    <w:rsid w:val="0029435B"/>
    <w:rsid w:val="00294562"/>
    <w:rsid w:val="0029466E"/>
    <w:rsid w:val="0029482D"/>
    <w:rsid w:val="0029595D"/>
    <w:rsid w:val="00295C93"/>
    <w:rsid w:val="00295D57"/>
    <w:rsid w:val="00295F9E"/>
    <w:rsid w:val="00296160"/>
    <w:rsid w:val="002962E0"/>
    <w:rsid w:val="002967D8"/>
    <w:rsid w:val="00296C59"/>
    <w:rsid w:val="00296C82"/>
    <w:rsid w:val="00296F44"/>
    <w:rsid w:val="00297198"/>
    <w:rsid w:val="002971E0"/>
    <w:rsid w:val="0029730C"/>
    <w:rsid w:val="002976B3"/>
    <w:rsid w:val="002976DB"/>
    <w:rsid w:val="00297714"/>
    <w:rsid w:val="0029786F"/>
    <w:rsid w:val="00297B47"/>
    <w:rsid w:val="00297F46"/>
    <w:rsid w:val="002A0329"/>
    <w:rsid w:val="002A0343"/>
    <w:rsid w:val="002A0A2B"/>
    <w:rsid w:val="002A0B61"/>
    <w:rsid w:val="002A0C66"/>
    <w:rsid w:val="002A120B"/>
    <w:rsid w:val="002A12B4"/>
    <w:rsid w:val="002A1C60"/>
    <w:rsid w:val="002A1FA0"/>
    <w:rsid w:val="002A201F"/>
    <w:rsid w:val="002A2170"/>
    <w:rsid w:val="002A27C0"/>
    <w:rsid w:val="002A2B97"/>
    <w:rsid w:val="002A2BC2"/>
    <w:rsid w:val="002A2E04"/>
    <w:rsid w:val="002A30C9"/>
    <w:rsid w:val="002A30FF"/>
    <w:rsid w:val="002A321E"/>
    <w:rsid w:val="002A3374"/>
    <w:rsid w:val="002A3536"/>
    <w:rsid w:val="002A42E7"/>
    <w:rsid w:val="002A43EC"/>
    <w:rsid w:val="002A4761"/>
    <w:rsid w:val="002A4904"/>
    <w:rsid w:val="002A4BBD"/>
    <w:rsid w:val="002A4D53"/>
    <w:rsid w:val="002A5078"/>
    <w:rsid w:val="002A54BF"/>
    <w:rsid w:val="002A6429"/>
    <w:rsid w:val="002A689F"/>
    <w:rsid w:val="002A68F5"/>
    <w:rsid w:val="002A6C24"/>
    <w:rsid w:val="002A7054"/>
    <w:rsid w:val="002B0418"/>
    <w:rsid w:val="002B04B1"/>
    <w:rsid w:val="002B0C29"/>
    <w:rsid w:val="002B1162"/>
    <w:rsid w:val="002B1289"/>
    <w:rsid w:val="002B1472"/>
    <w:rsid w:val="002B1958"/>
    <w:rsid w:val="002B238E"/>
    <w:rsid w:val="002B2A35"/>
    <w:rsid w:val="002B2DF7"/>
    <w:rsid w:val="002B2E6D"/>
    <w:rsid w:val="002B3030"/>
    <w:rsid w:val="002B3896"/>
    <w:rsid w:val="002B399C"/>
    <w:rsid w:val="002B40F0"/>
    <w:rsid w:val="002B4CAC"/>
    <w:rsid w:val="002B4EE7"/>
    <w:rsid w:val="002B4FD7"/>
    <w:rsid w:val="002B5314"/>
    <w:rsid w:val="002B53A6"/>
    <w:rsid w:val="002B53E3"/>
    <w:rsid w:val="002B5952"/>
    <w:rsid w:val="002B5C0F"/>
    <w:rsid w:val="002B64B7"/>
    <w:rsid w:val="002B6699"/>
    <w:rsid w:val="002B67B2"/>
    <w:rsid w:val="002B70D6"/>
    <w:rsid w:val="002B7150"/>
    <w:rsid w:val="002B754F"/>
    <w:rsid w:val="002B7B11"/>
    <w:rsid w:val="002B7EE3"/>
    <w:rsid w:val="002C0064"/>
    <w:rsid w:val="002C01E8"/>
    <w:rsid w:val="002C0452"/>
    <w:rsid w:val="002C0645"/>
    <w:rsid w:val="002C07B4"/>
    <w:rsid w:val="002C07CB"/>
    <w:rsid w:val="002C0B12"/>
    <w:rsid w:val="002C0BC0"/>
    <w:rsid w:val="002C0D92"/>
    <w:rsid w:val="002C13F5"/>
    <w:rsid w:val="002C18A5"/>
    <w:rsid w:val="002C23F2"/>
    <w:rsid w:val="002C24CC"/>
    <w:rsid w:val="002C24F3"/>
    <w:rsid w:val="002C274A"/>
    <w:rsid w:val="002C2770"/>
    <w:rsid w:val="002C3A95"/>
    <w:rsid w:val="002C46A1"/>
    <w:rsid w:val="002C4825"/>
    <w:rsid w:val="002C4CED"/>
    <w:rsid w:val="002C4E1F"/>
    <w:rsid w:val="002C51F6"/>
    <w:rsid w:val="002C555B"/>
    <w:rsid w:val="002C58A3"/>
    <w:rsid w:val="002C5E9E"/>
    <w:rsid w:val="002C5FAB"/>
    <w:rsid w:val="002C6060"/>
    <w:rsid w:val="002C666D"/>
    <w:rsid w:val="002C6ADA"/>
    <w:rsid w:val="002C74A0"/>
    <w:rsid w:val="002C75E4"/>
    <w:rsid w:val="002D0014"/>
    <w:rsid w:val="002D060F"/>
    <w:rsid w:val="002D0705"/>
    <w:rsid w:val="002D07AF"/>
    <w:rsid w:val="002D0830"/>
    <w:rsid w:val="002D0AE4"/>
    <w:rsid w:val="002D0C75"/>
    <w:rsid w:val="002D0E52"/>
    <w:rsid w:val="002D1B37"/>
    <w:rsid w:val="002D1EBA"/>
    <w:rsid w:val="002D2416"/>
    <w:rsid w:val="002D24D3"/>
    <w:rsid w:val="002D24DA"/>
    <w:rsid w:val="002D267A"/>
    <w:rsid w:val="002D26CA"/>
    <w:rsid w:val="002D2A48"/>
    <w:rsid w:val="002D2DEF"/>
    <w:rsid w:val="002D32F1"/>
    <w:rsid w:val="002D33BD"/>
    <w:rsid w:val="002D3471"/>
    <w:rsid w:val="002D3677"/>
    <w:rsid w:val="002D37A8"/>
    <w:rsid w:val="002D3ECA"/>
    <w:rsid w:val="002D3F9F"/>
    <w:rsid w:val="002D4224"/>
    <w:rsid w:val="002D4348"/>
    <w:rsid w:val="002D4F53"/>
    <w:rsid w:val="002D5423"/>
    <w:rsid w:val="002D563C"/>
    <w:rsid w:val="002D5700"/>
    <w:rsid w:val="002D5A61"/>
    <w:rsid w:val="002D636D"/>
    <w:rsid w:val="002D63BD"/>
    <w:rsid w:val="002D6435"/>
    <w:rsid w:val="002D6747"/>
    <w:rsid w:val="002D6832"/>
    <w:rsid w:val="002D6B08"/>
    <w:rsid w:val="002D6C86"/>
    <w:rsid w:val="002D6D23"/>
    <w:rsid w:val="002D6E6B"/>
    <w:rsid w:val="002D73A5"/>
    <w:rsid w:val="002D74C5"/>
    <w:rsid w:val="002D74F5"/>
    <w:rsid w:val="002D75E6"/>
    <w:rsid w:val="002D7673"/>
    <w:rsid w:val="002D79DE"/>
    <w:rsid w:val="002D7A30"/>
    <w:rsid w:val="002D7C26"/>
    <w:rsid w:val="002D7DA2"/>
    <w:rsid w:val="002E008B"/>
    <w:rsid w:val="002E0129"/>
    <w:rsid w:val="002E0283"/>
    <w:rsid w:val="002E0327"/>
    <w:rsid w:val="002E03DF"/>
    <w:rsid w:val="002E06C2"/>
    <w:rsid w:val="002E0C59"/>
    <w:rsid w:val="002E0F88"/>
    <w:rsid w:val="002E1091"/>
    <w:rsid w:val="002E122B"/>
    <w:rsid w:val="002E14F1"/>
    <w:rsid w:val="002E157D"/>
    <w:rsid w:val="002E1707"/>
    <w:rsid w:val="002E185B"/>
    <w:rsid w:val="002E1C1C"/>
    <w:rsid w:val="002E1FCB"/>
    <w:rsid w:val="002E2535"/>
    <w:rsid w:val="002E2C45"/>
    <w:rsid w:val="002E363F"/>
    <w:rsid w:val="002E3B20"/>
    <w:rsid w:val="002E3C9A"/>
    <w:rsid w:val="002E4115"/>
    <w:rsid w:val="002E418B"/>
    <w:rsid w:val="002E43B3"/>
    <w:rsid w:val="002E4543"/>
    <w:rsid w:val="002E46FF"/>
    <w:rsid w:val="002E4940"/>
    <w:rsid w:val="002E4CCD"/>
    <w:rsid w:val="002E4D3E"/>
    <w:rsid w:val="002E4D55"/>
    <w:rsid w:val="002E531C"/>
    <w:rsid w:val="002E55FE"/>
    <w:rsid w:val="002E58CF"/>
    <w:rsid w:val="002E59AD"/>
    <w:rsid w:val="002E61E2"/>
    <w:rsid w:val="002E640B"/>
    <w:rsid w:val="002E65F0"/>
    <w:rsid w:val="002E6719"/>
    <w:rsid w:val="002E68F3"/>
    <w:rsid w:val="002E6C09"/>
    <w:rsid w:val="002E6CAD"/>
    <w:rsid w:val="002E6E57"/>
    <w:rsid w:val="002E77E3"/>
    <w:rsid w:val="002E77F5"/>
    <w:rsid w:val="002E7AB4"/>
    <w:rsid w:val="002E7D57"/>
    <w:rsid w:val="002E7D9C"/>
    <w:rsid w:val="002F028E"/>
    <w:rsid w:val="002F036D"/>
    <w:rsid w:val="002F067E"/>
    <w:rsid w:val="002F1391"/>
    <w:rsid w:val="002F149A"/>
    <w:rsid w:val="002F15FB"/>
    <w:rsid w:val="002F1CEC"/>
    <w:rsid w:val="002F1E6B"/>
    <w:rsid w:val="002F21C1"/>
    <w:rsid w:val="002F2868"/>
    <w:rsid w:val="002F2948"/>
    <w:rsid w:val="002F2E81"/>
    <w:rsid w:val="002F30B4"/>
    <w:rsid w:val="002F3486"/>
    <w:rsid w:val="002F3956"/>
    <w:rsid w:val="002F39B9"/>
    <w:rsid w:val="002F4058"/>
    <w:rsid w:val="002F4163"/>
    <w:rsid w:val="002F4422"/>
    <w:rsid w:val="002F464C"/>
    <w:rsid w:val="002F469B"/>
    <w:rsid w:val="002F4845"/>
    <w:rsid w:val="002F4906"/>
    <w:rsid w:val="002F5026"/>
    <w:rsid w:val="002F57F8"/>
    <w:rsid w:val="002F5976"/>
    <w:rsid w:val="002F5B21"/>
    <w:rsid w:val="002F5C38"/>
    <w:rsid w:val="002F5DB7"/>
    <w:rsid w:val="002F5F9D"/>
    <w:rsid w:val="002F62E7"/>
    <w:rsid w:val="002F6790"/>
    <w:rsid w:val="002F6B05"/>
    <w:rsid w:val="002F6D17"/>
    <w:rsid w:val="002F749D"/>
    <w:rsid w:val="002F7F62"/>
    <w:rsid w:val="00300136"/>
    <w:rsid w:val="00300534"/>
    <w:rsid w:val="003007F1"/>
    <w:rsid w:val="00300865"/>
    <w:rsid w:val="00300D78"/>
    <w:rsid w:val="00301013"/>
    <w:rsid w:val="003017EF"/>
    <w:rsid w:val="00301A16"/>
    <w:rsid w:val="0030244B"/>
    <w:rsid w:val="00302934"/>
    <w:rsid w:val="00302957"/>
    <w:rsid w:val="00302C86"/>
    <w:rsid w:val="003030AF"/>
    <w:rsid w:val="00303836"/>
    <w:rsid w:val="00303881"/>
    <w:rsid w:val="00303A01"/>
    <w:rsid w:val="00303F1C"/>
    <w:rsid w:val="003044BF"/>
    <w:rsid w:val="0030496B"/>
    <w:rsid w:val="00304AB7"/>
    <w:rsid w:val="00304C2C"/>
    <w:rsid w:val="00304FB9"/>
    <w:rsid w:val="003051E2"/>
    <w:rsid w:val="003055B3"/>
    <w:rsid w:val="00305CF0"/>
    <w:rsid w:val="00305E94"/>
    <w:rsid w:val="00306558"/>
    <w:rsid w:val="00306A9C"/>
    <w:rsid w:val="00306C0E"/>
    <w:rsid w:val="00306C44"/>
    <w:rsid w:val="00306F1D"/>
    <w:rsid w:val="00306FB9"/>
    <w:rsid w:val="00307052"/>
    <w:rsid w:val="0030764F"/>
    <w:rsid w:val="00307667"/>
    <w:rsid w:val="003077B2"/>
    <w:rsid w:val="0030790F"/>
    <w:rsid w:val="00307944"/>
    <w:rsid w:val="003100D5"/>
    <w:rsid w:val="003103B4"/>
    <w:rsid w:val="00310441"/>
    <w:rsid w:val="00310DDC"/>
    <w:rsid w:val="003111FA"/>
    <w:rsid w:val="003111FF"/>
    <w:rsid w:val="00311683"/>
    <w:rsid w:val="00311BBA"/>
    <w:rsid w:val="003127F6"/>
    <w:rsid w:val="00312821"/>
    <w:rsid w:val="00312A38"/>
    <w:rsid w:val="003135EA"/>
    <w:rsid w:val="0031364A"/>
    <w:rsid w:val="003137DA"/>
    <w:rsid w:val="00313D1B"/>
    <w:rsid w:val="00313E83"/>
    <w:rsid w:val="00313EB5"/>
    <w:rsid w:val="00314102"/>
    <w:rsid w:val="00314117"/>
    <w:rsid w:val="00314616"/>
    <w:rsid w:val="00314A22"/>
    <w:rsid w:val="00314CDD"/>
    <w:rsid w:val="00314F90"/>
    <w:rsid w:val="0031574B"/>
    <w:rsid w:val="00316247"/>
    <w:rsid w:val="003163AD"/>
    <w:rsid w:val="0031657D"/>
    <w:rsid w:val="00316620"/>
    <w:rsid w:val="00316C4E"/>
    <w:rsid w:val="003173DA"/>
    <w:rsid w:val="00317432"/>
    <w:rsid w:val="00317577"/>
    <w:rsid w:val="003200D3"/>
    <w:rsid w:val="00320577"/>
    <w:rsid w:val="0032089D"/>
    <w:rsid w:val="00320AA4"/>
    <w:rsid w:val="00320ADD"/>
    <w:rsid w:val="00320D41"/>
    <w:rsid w:val="003211DD"/>
    <w:rsid w:val="003211F7"/>
    <w:rsid w:val="0032124C"/>
    <w:rsid w:val="0032153B"/>
    <w:rsid w:val="003218CA"/>
    <w:rsid w:val="003221DD"/>
    <w:rsid w:val="003224DF"/>
    <w:rsid w:val="00322C43"/>
    <w:rsid w:val="00322E1E"/>
    <w:rsid w:val="00322F1F"/>
    <w:rsid w:val="003234AA"/>
    <w:rsid w:val="0032385D"/>
    <w:rsid w:val="003238C7"/>
    <w:rsid w:val="00323E4B"/>
    <w:rsid w:val="00323E77"/>
    <w:rsid w:val="00323F14"/>
    <w:rsid w:val="0032527F"/>
    <w:rsid w:val="00325449"/>
    <w:rsid w:val="00325832"/>
    <w:rsid w:val="003258B6"/>
    <w:rsid w:val="00325DD4"/>
    <w:rsid w:val="00326247"/>
    <w:rsid w:val="00326506"/>
    <w:rsid w:val="00326621"/>
    <w:rsid w:val="00326B73"/>
    <w:rsid w:val="00326EDF"/>
    <w:rsid w:val="00326FA9"/>
    <w:rsid w:val="003272FB"/>
    <w:rsid w:val="00327887"/>
    <w:rsid w:val="00327B34"/>
    <w:rsid w:val="00327E88"/>
    <w:rsid w:val="00327F7D"/>
    <w:rsid w:val="00330044"/>
    <w:rsid w:val="00330B82"/>
    <w:rsid w:val="00330CE9"/>
    <w:rsid w:val="00330DA0"/>
    <w:rsid w:val="00331050"/>
    <w:rsid w:val="003312BF"/>
    <w:rsid w:val="003314CC"/>
    <w:rsid w:val="00331735"/>
    <w:rsid w:val="00331B99"/>
    <w:rsid w:val="00331F82"/>
    <w:rsid w:val="00332018"/>
    <w:rsid w:val="00332745"/>
    <w:rsid w:val="00332CFF"/>
    <w:rsid w:val="00332D79"/>
    <w:rsid w:val="00333012"/>
    <w:rsid w:val="00333CDB"/>
    <w:rsid w:val="00333ED3"/>
    <w:rsid w:val="00334399"/>
    <w:rsid w:val="003345C3"/>
    <w:rsid w:val="0033462D"/>
    <w:rsid w:val="00334C61"/>
    <w:rsid w:val="00334CE0"/>
    <w:rsid w:val="00334E7A"/>
    <w:rsid w:val="00335261"/>
    <w:rsid w:val="0033562E"/>
    <w:rsid w:val="0033588C"/>
    <w:rsid w:val="003358A6"/>
    <w:rsid w:val="003358D3"/>
    <w:rsid w:val="00335A96"/>
    <w:rsid w:val="00335E35"/>
    <w:rsid w:val="00336460"/>
    <w:rsid w:val="003364B6"/>
    <w:rsid w:val="003364FC"/>
    <w:rsid w:val="0033662E"/>
    <w:rsid w:val="00336648"/>
    <w:rsid w:val="003369FD"/>
    <w:rsid w:val="00336AFD"/>
    <w:rsid w:val="00336BB7"/>
    <w:rsid w:val="00336C03"/>
    <w:rsid w:val="00336EC5"/>
    <w:rsid w:val="00337130"/>
    <w:rsid w:val="003371D6"/>
    <w:rsid w:val="00337825"/>
    <w:rsid w:val="00337AF4"/>
    <w:rsid w:val="00337C4D"/>
    <w:rsid w:val="00337D8B"/>
    <w:rsid w:val="003402C3"/>
    <w:rsid w:val="003411E9"/>
    <w:rsid w:val="003412E3"/>
    <w:rsid w:val="0034146B"/>
    <w:rsid w:val="0034178D"/>
    <w:rsid w:val="00341860"/>
    <w:rsid w:val="00341B1B"/>
    <w:rsid w:val="00341DE7"/>
    <w:rsid w:val="00342544"/>
    <w:rsid w:val="0034255C"/>
    <w:rsid w:val="0034256B"/>
    <w:rsid w:val="00342959"/>
    <w:rsid w:val="00342A58"/>
    <w:rsid w:val="00342BB0"/>
    <w:rsid w:val="00342BE6"/>
    <w:rsid w:val="00342C07"/>
    <w:rsid w:val="00342FFD"/>
    <w:rsid w:val="003432A6"/>
    <w:rsid w:val="003432F5"/>
    <w:rsid w:val="003435A6"/>
    <w:rsid w:val="00343653"/>
    <w:rsid w:val="00343B41"/>
    <w:rsid w:val="0034439C"/>
    <w:rsid w:val="00344B09"/>
    <w:rsid w:val="00345215"/>
    <w:rsid w:val="00345503"/>
    <w:rsid w:val="00345627"/>
    <w:rsid w:val="00345791"/>
    <w:rsid w:val="00345AC1"/>
    <w:rsid w:val="00346178"/>
    <w:rsid w:val="003461EF"/>
    <w:rsid w:val="0034680A"/>
    <w:rsid w:val="00346810"/>
    <w:rsid w:val="0034690F"/>
    <w:rsid w:val="00346B1F"/>
    <w:rsid w:val="00346CCB"/>
    <w:rsid w:val="00346E52"/>
    <w:rsid w:val="00347029"/>
    <w:rsid w:val="00347289"/>
    <w:rsid w:val="00347414"/>
    <w:rsid w:val="00347683"/>
    <w:rsid w:val="003476F0"/>
    <w:rsid w:val="003476FE"/>
    <w:rsid w:val="00347913"/>
    <w:rsid w:val="00347954"/>
    <w:rsid w:val="00347BB5"/>
    <w:rsid w:val="003502C4"/>
    <w:rsid w:val="00350CAC"/>
    <w:rsid w:val="003513AE"/>
    <w:rsid w:val="00351425"/>
    <w:rsid w:val="00351A9C"/>
    <w:rsid w:val="00351B0E"/>
    <w:rsid w:val="00351E3E"/>
    <w:rsid w:val="00351FEB"/>
    <w:rsid w:val="00352261"/>
    <w:rsid w:val="003524EA"/>
    <w:rsid w:val="003528B2"/>
    <w:rsid w:val="00352909"/>
    <w:rsid w:val="00352940"/>
    <w:rsid w:val="00352AA6"/>
    <w:rsid w:val="00352C42"/>
    <w:rsid w:val="00352FFC"/>
    <w:rsid w:val="0035314B"/>
    <w:rsid w:val="0035368E"/>
    <w:rsid w:val="003536FF"/>
    <w:rsid w:val="00353833"/>
    <w:rsid w:val="00353976"/>
    <w:rsid w:val="003539D7"/>
    <w:rsid w:val="00353F43"/>
    <w:rsid w:val="003540E2"/>
    <w:rsid w:val="0035449F"/>
    <w:rsid w:val="0035453B"/>
    <w:rsid w:val="003545D3"/>
    <w:rsid w:val="003549DB"/>
    <w:rsid w:val="00354A81"/>
    <w:rsid w:val="003551DC"/>
    <w:rsid w:val="0035539A"/>
    <w:rsid w:val="0035557D"/>
    <w:rsid w:val="003555C2"/>
    <w:rsid w:val="00355770"/>
    <w:rsid w:val="003557B1"/>
    <w:rsid w:val="00355A69"/>
    <w:rsid w:val="00355BD9"/>
    <w:rsid w:val="00355F2E"/>
    <w:rsid w:val="003560B5"/>
    <w:rsid w:val="00356287"/>
    <w:rsid w:val="00356765"/>
    <w:rsid w:val="0035679A"/>
    <w:rsid w:val="003569A6"/>
    <w:rsid w:val="00356DA3"/>
    <w:rsid w:val="00357063"/>
    <w:rsid w:val="003577A3"/>
    <w:rsid w:val="0035799C"/>
    <w:rsid w:val="00357B98"/>
    <w:rsid w:val="00357E01"/>
    <w:rsid w:val="00357EFD"/>
    <w:rsid w:val="0036004F"/>
    <w:rsid w:val="00360212"/>
    <w:rsid w:val="00360464"/>
    <w:rsid w:val="00360493"/>
    <w:rsid w:val="0036094E"/>
    <w:rsid w:val="00360A70"/>
    <w:rsid w:val="00360EE2"/>
    <w:rsid w:val="00360F7F"/>
    <w:rsid w:val="00360FDE"/>
    <w:rsid w:val="003611BD"/>
    <w:rsid w:val="003615FF"/>
    <w:rsid w:val="0036165D"/>
    <w:rsid w:val="00361AA6"/>
    <w:rsid w:val="00361F6A"/>
    <w:rsid w:val="003620AC"/>
    <w:rsid w:val="003623F8"/>
    <w:rsid w:val="00362453"/>
    <w:rsid w:val="003625E4"/>
    <w:rsid w:val="0036290E"/>
    <w:rsid w:val="00362B31"/>
    <w:rsid w:val="00362C10"/>
    <w:rsid w:val="00362E34"/>
    <w:rsid w:val="00363213"/>
    <w:rsid w:val="00363701"/>
    <w:rsid w:val="0036370E"/>
    <w:rsid w:val="00364017"/>
    <w:rsid w:val="0036404F"/>
    <w:rsid w:val="003643D7"/>
    <w:rsid w:val="003644EF"/>
    <w:rsid w:val="0036456C"/>
    <w:rsid w:val="003645F5"/>
    <w:rsid w:val="00364A67"/>
    <w:rsid w:val="00364A89"/>
    <w:rsid w:val="00364B6F"/>
    <w:rsid w:val="0036524A"/>
    <w:rsid w:val="0036572B"/>
    <w:rsid w:val="003657FB"/>
    <w:rsid w:val="00365A47"/>
    <w:rsid w:val="00366C7E"/>
    <w:rsid w:val="00366EE0"/>
    <w:rsid w:val="00367153"/>
    <w:rsid w:val="00367415"/>
    <w:rsid w:val="00367820"/>
    <w:rsid w:val="00367CE2"/>
    <w:rsid w:val="003702AF"/>
    <w:rsid w:val="00370887"/>
    <w:rsid w:val="00370B00"/>
    <w:rsid w:val="0037124C"/>
    <w:rsid w:val="003713EC"/>
    <w:rsid w:val="0037169E"/>
    <w:rsid w:val="00371B61"/>
    <w:rsid w:val="00371BB1"/>
    <w:rsid w:val="00371F8B"/>
    <w:rsid w:val="003722FA"/>
    <w:rsid w:val="00372677"/>
    <w:rsid w:val="00372691"/>
    <w:rsid w:val="00372AA4"/>
    <w:rsid w:val="00372B21"/>
    <w:rsid w:val="00372EFE"/>
    <w:rsid w:val="0037337F"/>
    <w:rsid w:val="00373632"/>
    <w:rsid w:val="00373920"/>
    <w:rsid w:val="003740DD"/>
    <w:rsid w:val="0037420F"/>
    <w:rsid w:val="003743FA"/>
    <w:rsid w:val="003744AD"/>
    <w:rsid w:val="0037450F"/>
    <w:rsid w:val="00374554"/>
    <w:rsid w:val="0037494E"/>
    <w:rsid w:val="00374AF6"/>
    <w:rsid w:val="00374F79"/>
    <w:rsid w:val="003751E8"/>
    <w:rsid w:val="00375462"/>
    <w:rsid w:val="00375893"/>
    <w:rsid w:val="00375990"/>
    <w:rsid w:val="00375B5F"/>
    <w:rsid w:val="00375D73"/>
    <w:rsid w:val="00375F62"/>
    <w:rsid w:val="00375F7F"/>
    <w:rsid w:val="0037638C"/>
    <w:rsid w:val="00376713"/>
    <w:rsid w:val="00376B97"/>
    <w:rsid w:val="00376BB7"/>
    <w:rsid w:val="00377CF9"/>
    <w:rsid w:val="0038012E"/>
    <w:rsid w:val="003801AB"/>
    <w:rsid w:val="003802F8"/>
    <w:rsid w:val="00380421"/>
    <w:rsid w:val="00380695"/>
    <w:rsid w:val="00380912"/>
    <w:rsid w:val="00380A3F"/>
    <w:rsid w:val="00381273"/>
    <w:rsid w:val="003813F2"/>
    <w:rsid w:val="00381862"/>
    <w:rsid w:val="00381981"/>
    <w:rsid w:val="00381B5D"/>
    <w:rsid w:val="00381E73"/>
    <w:rsid w:val="00382066"/>
    <w:rsid w:val="0038232D"/>
    <w:rsid w:val="0038251E"/>
    <w:rsid w:val="00382698"/>
    <w:rsid w:val="00382B0D"/>
    <w:rsid w:val="00382D2A"/>
    <w:rsid w:val="00382F9C"/>
    <w:rsid w:val="00382FE0"/>
    <w:rsid w:val="00383BE8"/>
    <w:rsid w:val="00383E36"/>
    <w:rsid w:val="00383ED0"/>
    <w:rsid w:val="00383FE4"/>
    <w:rsid w:val="003843B2"/>
    <w:rsid w:val="00384A1C"/>
    <w:rsid w:val="00384A4B"/>
    <w:rsid w:val="00384B3F"/>
    <w:rsid w:val="00384CA5"/>
    <w:rsid w:val="00384ECF"/>
    <w:rsid w:val="00385DBF"/>
    <w:rsid w:val="00386296"/>
    <w:rsid w:val="003865C3"/>
    <w:rsid w:val="0038698D"/>
    <w:rsid w:val="00386A39"/>
    <w:rsid w:val="00386B1C"/>
    <w:rsid w:val="00386B5C"/>
    <w:rsid w:val="0038770C"/>
    <w:rsid w:val="00387866"/>
    <w:rsid w:val="00387881"/>
    <w:rsid w:val="00387C94"/>
    <w:rsid w:val="00387EEE"/>
    <w:rsid w:val="00390239"/>
    <w:rsid w:val="003903EF"/>
    <w:rsid w:val="00390D7F"/>
    <w:rsid w:val="00390EC2"/>
    <w:rsid w:val="00391244"/>
    <w:rsid w:val="00391272"/>
    <w:rsid w:val="0039178A"/>
    <w:rsid w:val="003917BC"/>
    <w:rsid w:val="0039185F"/>
    <w:rsid w:val="00391A59"/>
    <w:rsid w:val="00391A71"/>
    <w:rsid w:val="00391B97"/>
    <w:rsid w:val="00391C78"/>
    <w:rsid w:val="00391EA7"/>
    <w:rsid w:val="00392042"/>
    <w:rsid w:val="00392112"/>
    <w:rsid w:val="00392434"/>
    <w:rsid w:val="0039257F"/>
    <w:rsid w:val="00392835"/>
    <w:rsid w:val="00392B28"/>
    <w:rsid w:val="003932DC"/>
    <w:rsid w:val="00393D69"/>
    <w:rsid w:val="00393DC3"/>
    <w:rsid w:val="0039419F"/>
    <w:rsid w:val="00394C02"/>
    <w:rsid w:val="00395AC3"/>
    <w:rsid w:val="00395C9D"/>
    <w:rsid w:val="0039605C"/>
    <w:rsid w:val="00396276"/>
    <w:rsid w:val="00396301"/>
    <w:rsid w:val="00396790"/>
    <w:rsid w:val="003968A3"/>
    <w:rsid w:val="00396998"/>
    <w:rsid w:val="00396F6A"/>
    <w:rsid w:val="0039740D"/>
    <w:rsid w:val="00397841"/>
    <w:rsid w:val="00397948"/>
    <w:rsid w:val="00397F41"/>
    <w:rsid w:val="003A0247"/>
    <w:rsid w:val="003A067D"/>
    <w:rsid w:val="003A0DBD"/>
    <w:rsid w:val="003A1034"/>
    <w:rsid w:val="003A14EF"/>
    <w:rsid w:val="003A14F7"/>
    <w:rsid w:val="003A16BE"/>
    <w:rsid w:val="003A1D00"/>
    <w:rsid w:val="003A1DCE"/>
    <w:rsid w:val="003A1F6F"/>
    <w:rsid w:val="003A1F92"/>
    <w:rsid w:val="003A29A6"/>
    <w:rsid w:val="003A2CEF"/>
    <w:rsid w:val="003A2EC4"/>
    <w:rsid w:val="003A330D"/>
    <w:rsid w:val="003A3711"/>
    <w:rsid w:val="003A3832"/>
    <w:rsid w:val="003A39DE"/>
    <w:rsid w:val="003A3AD9"/>
    <w:rsid w:val="003A42ED"/>
    <w:rsid w:val="003A44E3"/>
    <w:rsid w:val="003A4535"/>
    <w:rsid w:val="003A45A2"/>
    <w:rsid w:val="003A4674"/>
    <w:rsid w:val="003A4D29"/>
    <w:rsid w:val="003A516C"/>
    <w:rsid w:val="003A5637"/>
    <w:rsid w:val="003A57FF"/>
    <w:rsid w:val="003A5CC2"/>
    <w:rsid w:val="003A5F43"/>
    <w:rsid w:val="003A6417"/>
    <w:rsid w:val="003A6749"/>
    <w:rsid w:val="003A68E8"/>
    <w:rsid w:val="003A68EE"/>
    <w:rsid w:val="003A6AC8"/>
    <w:rsid w:val="003A6BA8"/>
    <w:rsid w:val="003A6FA9"/>
    <w:rsid w:val="003A7547"/>
    <w:rsid w:val="003A760D"/>
    <w:rsid w:val="003A7A10"/>
    <w:rsid w:val="003A7B19"/>
    <w:rsid w:val="003B00F6"/>
    <w:rsid w:val="003B04F6"/>
    <w:rsid w:val="003B08CC"/>
    <w:rsid w:val="003B0D04"/>
    <w:rsid w:val="003B0E04"/>
    <w:rsid w:val="003B0F3D"/>
    <w:rsid w:val="003B0F52"/>
    <w:rsid w:val="003B1234"/>
    <w:rsid w:val="003B1369"/>
    <w:rsid w:val="003B1940"/>
    <w:rsid w:val="003B1BDD"/>
    <w:rsid w:val="003B1F0E"/>
    <w:rsid w:val="003B1FD6"/>
    <w:rsid w:val="003B2009"/>
    <w:rsid w:val="003B20CF"/>
    <w:rsid w:val="003B253D"/>
    <w:rsid w:val="003B268C"/>
    <w:rsid w:val="003B283B"/>
    <w:rsid w:val="003B2B84"/>
    <w:rsid w:val="003B311F"/>
    <w:rsid w:val="003B3256"/>
    <w:rsid w:val="003B325D"/>
    <w:rsid w:val="003B3F88"/>
    <w:rsid w:val="003B41CF"/>
    <w:rsid w:val="003B4211"/>
    <w:rsid w:val="003B4233"/>
    <w:rsid w:val="003B44EC"/>
    <w:rsid w:val="003B4917"/>
    <w:rsid w:val="003B4D48"/>
    <w:rsid w:val="003B4F6A"/>
    <w:rsid w:val="003B51C0"/>
    <w:rsid w:val="003B56E8"/>
    <w:rsid w:val="003B5851"/>
    <w:rsid w:val="003B591E"/>
    <w:rsid w:val="003B5BFA"/>
    <w:rsid w:val="003B5D32"/>
    <w:rsid w:val="003B5EE8"/>
    <w:rsid w:val="003B6552"/>
    <w:rsid w:val="003B67A7"/>
    <w:rsid w:val="003B6AFC"/>
    <w:rsid w:val="003B6F9E"/>
    <w:rsid w:val="003B7294"/>
    <w:rsid w:val="003B741F"/>
    <w:rsid w:val="003B765F"/>
    <w:rsid w:val="003B769C"/>
    <w:rsid w:val="003B76BE"/>
    <w:rsid w:val="003B7D6C"/>
    <w:rsid w:val="003B7DAD"/>
    <w:rsid w:val="003C0A4F"/>
    <w:rsid w:val="003C0BCC"/>
    <w:rsid w:val="003C148B"/>
    <w:rsid w:val="003C17ED"/>
    <w:rsid w:val="003C19CB"/>
    <w:rsid w:val="003C1ADB"/>
    <w:rsid w:val="003C1C13"/>
    <w:rsid w:val="003C1C2F"/>
    <w:rsid w:val="003C1CD6"/>
    <w:rsid w:val="003C2133"/>
    <w:rsid w:val="003C2292"/>
    <w:rsid w:val="003C2560"/>
    <w:rsid w:val="003C2584"/>
    <w:rsid w:val="003C297A"/>
    <w:rsid w:val="003C2B18"/>
    <w:rsid w:val="003C2E41"/>
    <w:rsid w:val="003C2F4C"/>
    <w:rsid w:val="003C3072"/>
    <w:rsid w:val="003C32BA"/>
    <w:rsid w:val="003C3374"/>
    <w:rsid w:val="003C3393"/>
    <w:rsid w:val="003C3CFD"/>
    <w:rsid w:val="003C3CFF"/>
    <w:rsid w:val="003C4382"/>
    <w:rsid w:val="003C442B"/>
    <w:rsid w:val="003C4BB4"/>
    <w:rsid w:val="003C4D65"/>
    <w:rsid w:val="003C588A"/>
    <w:rsid w:val="003C58CF"/>
    <w:rsid w:val="003C5A38"/>
    <w:rsid w:val="003C5AAE"/>
    <w:rsid w:val="003C5AE5"/>
    <w:rsid w:val="003C5CF1"/>
    <w:rsid w:val="003C5D74"/>
    <w:rsid w:val="003C6377"/>
    <w:rsid w:val="003C6B81"/>
    <w:rsid w:val="003C6D71"/>
    <w:rsid w:val="003C704A"/>
    <w:rsid w:val="003C7070"/>
    <w:rsid w:val="003C71F9"/>
    <w:rsid w:val="003C73CC"/>
    <w:rsid w:val="003C7619"/>
    <w:rsid w:val="003C7751"/>
    <w:rsid w:val="003C77CA"/>
    <w:rsid w:val="003C7AEE"/>
    <w:rsid w:val="003D0007"/>
    <w:rsid w:val="003D0250"/>
    <w:rsid w:val="003D0256"/>
    <w:rsid w:val="003D0260"/>
    <w:rsid w:val="003D02BE"/>
    <w:rsid w:val="003D033B"/>
    <w:rsid w:val="003D036F"/>
    <w:rsid w:val="003D0428"/>
    <w:rsid w:val="003D04E9"/>
    <w:rsid w:val="003D0E76"/>
    <w:rsid w:val="003D179B"/>
    <w:rsid w:val="003D23C3"/>
    <w:rsid w:val="003D26E6"/>
    <w:rsid w:val="003D2C54"/>
    <w:rsid w:val="003D2FD8"/>
    <w:rsid w:val="003D369B"/>
    <w:rsid w:val="003D3F73"/>
    <w:rsid w:val="003D3FE7"/>
    <w:rsid w:val="003D4198"/>
    <w:rsid w:val="003D42E1"/>
    <w:rsid w:val="003D4669"/>
    <w:rsid w:val="003D46FE"/>
    <w:rsid w:val="003D49DE"/>
    <w:rsid w:val="003D5435"/>
    <w:rsid w:val="003D547E"/>
    <w:rsid w:val="003D5493"/>
    <w:rsid w:val="003D586F"/>
    <w:rsid w:val="003D5904"/>
    <w:rsid w:val="003D5B96"/>
    <w:rsid w:val="003D5E21"/>
    <w:rsid w:val="003D5F56"/>
    <w:rsid w:val="003D62B4"/>
    <w:rsid w:val="003D63DB"/>
    <w:rsid w:val="003D644A"/>
    <w:rsid w:val="003D647B"/>
    <w:rsid w:val="003D675E"/>
    <w:rsid w:val="003D6D36"/>
    <w:rsid w:val="003D6E81"/>
    <w:rsid w:val="003D6F84"/>
    <w:rsid w:val="003D6FA3"/>
    <w:rsid w:val="003D7A1E"/>
    <w:rsid w:val="003D7B37"/>
    <w:rsid w:val="003D7C02"/>
    <w:rsid w:val="003D7DEA"/>
    <w:rsid w:val="003E00E7"/>
    <w:rsid w:val="003E035A"/>
    <w:rsid w:val="003E0429"/>
    <w:rsid w:val="003E0894"/>
    <w:rsid w:val="003E093D"/>
    <w:rsid w:val="003E0AC6"/>
    <w:rsid w:val="003E0CBC"/>
    <w:rsid w:val="003E0D04"/>
    <w:rsid w:val="003E0EDF"/>
    <w:rsid w:val="003E1254"/>
    <w:rsid w:val="003E169F"/>
    <w:rsid w:val="003E17D6"/>
    <w:rsid w:val="003E1AEF"/>
    <w:rsid w:val="003E2031"/>
    <w:rsid w:val="003E2ECD"/>
    <w:rsid w:val="003E30EE"/>
    <w:rsid w:val="003E3119"/>
    <w:rsid w:val="003E3408"/>
    <w:rsid w:val="003E3631"/>
    <w:rsid w:val="003E370B"/>
    <w:rsid w:val="003E3717"/>
    <w:rsid w:val="003E3871"/>
    <w:rsid w:val="003E3B75"/>
    <w:rsid w:val="003E3D56"/>
    <w:rsid w:val="003E4315"/>
    <w:rsid w:val="003E4461"/>
    <w:rsid w:val="003E4A51"/>
    <w:rsid w:val="003E4B87"/>
    <w:rsid w:val="003E4BB5"/>
    <w:rsid w:val="003E4C81"/>
    <w:rsid w:val="003E5414"/>
    <w:rsid w:val="003E5628"/>
    <w:rsid w:val="003E5696"/>
    <w:rsid w:val="003E56B6"/>
    <w:rsid w:val="003E591C"/>
    <w:rsid w:val="003E5DB8"/>
    <w:rsid w:val="003E5FAC"/>
    <w:rsid w:val="003E6289"/>
    <w:rsid w:val="003E653F"/>
    <w:rsid w:val="003E6C0D"/>
    <w:rsid w:val="003E6F7A"/>
    <w:rsid w:val="003E6F7B"/>
    <w:rsid w:val="003E70C9"/>
    <w:rsid w:val="003E7286"/>
    <w:rsid w:val="003E755B"/>
    <w:rsid w:val="003E7742"/>
    <w:rsid w:val="003E79B6"/>
    <w:rsid w:val="003E7AB4"/>
    <w:rsid w:val="003F020D"/>
    <w:rsid w:val="003F0496"/>
    <w:rsid w:val="003F0676"/>
    <w:rsid w:val="003F08BA"/>
    <w:rsid w:val="003F1453"/>
    <w:rsid w:val="003F18D9"/>
    <w:rsid w:val="003F2504"/>
    <w:rsid w:val="003F25DB"/>
    <w:rsid w:val="003F2819"/>
    <w:rsid w:val="003F2DDF"/>
    <w:rsid w:val="003F2F78"/>
    <w:rsid w:val="003F31B7"/>
    <w:rsid w:val="003F360F"/>
    <w:rsid w:val="003F3944"/>
    <w:rsid w:val="003F3A41"/>
    <w:rsid w:val="003F3A7A"/>
    <w:rsid w:val="003F3D86"/>
    <w:rsid w:val="003F43C7"/>
    <w:rsid w:val="003F4752"/>
    <w:rsid w:val="003F47DA"/>
    <w:rsid w:val="003F4815"/>
    <w:rsid w:val="003F52D1"/>
    <w:rsid w:val="003F57DF"/>
    <w:rsid w:val="003F584A"/>
    <w:rsid w:val="003F5CE3"/>
    <w:rsid w:val="003F654C"/>
    <w:rsid w:val="003F658C"/>
    <w:rsid w:val="003F65D5"/>
    <w:rsid w:val="003F67E9"/>
    <w:rsid w:val="003F6839"/>
    <w:rsid w:val="003F6920"/>
    <w:rsid w:val="003F6CE0"/>
    <w:rsid w:val="003F7223"/>
    <w:rsid w:val="003F7399"/>
    <w:rsid w:val="003F7503"/>
    <w:rsid w:val="003F7CC0"/>
    <w:rsid w:val="003F7F49"/>
    <w:rsid w:val="003F7F51"/>
    <w:rsid w:val="00400177"/>
    <w:rsid w:val="00400209"/>
    <w:rsid w:val="00400456"/>
    <w:rsid w:val="0040049D"/>
    <w:rsid w:val="00400607"/>
    <w:rsid w:val="00400C90"/>
    <w:rsid w:val="00400DDE"/>
    <w:rsid w:val="00400F61"/>
    <w:rsid w:val="00401196"/>
    <w:rsid w:val="0040184D"/>
    <w:rsid w:val="00401DAB"/>
    <w:rsid w:val="00402112"/>
    <w:rsid w:val="0040285D"/>
    <w:rsid w:val="0040292C"/>
    <w:rsid w:val="004029AB"/>
    <w:rsid w:val="00402C5E"/>
    <w:rsid w:val="00403057"/>
    <w:rsid w:val="004030DD"/>
    <w:rsid w:val="0040362A"/>
    <w:rsid w:val="004036B6"/>
    <w:rsid w:val="00403C08"/>
    <w:rsid w:val="00404424"/>
    <w:rsid w:val="00404916"/>
    <w:rsid w:val="00404D6B"/>
    <w:rsid w:val="004052B3"/>
    <w:rsid w:val="004053AB"/>
    <w:rsid w:val="004055D1"/>
    <w:rsid w:val="00406128"/>
    <w:rsid w:val="00406684"/>
    <w:rsid w:val="0040702C"/>
    <w:rsid w:val="00407168"/>
    <w:rsid w:val="00407888"/>
    <w:rsid w:val="00407B36"/>
    <w:rsid w:val="00407F14"/>
    <w:rsid w:val="004105E3"/>
    <w:rsid w:val="00410704"/>
    <w:rsid w:val="00410732"/>
    <w:rsid w:val="00410D60"/>
    <w:rsid w:val="00410ED2"/>
    <w:rsid w:val="004113D9"/>
    <w:rsid w:val="0041163B"/>
    <w:rsid w:val="00411BB0"/>
    <w:rsid w:val="00411FA9"/>
    <w:rsid w:val="00412427"/>
    <w:rsid w:val="004128D8"/>
    <w:rsid w:val="00412BED"/>
    <w:rsid w:val="0041344E"/>
    <w:rsid w:val="00413620"/>
    <w:rsid w:val="00413A84"/>
    <w:rsid w:val="00413BB9"/>
    <w:rsid w:val="00413E3E"/>
    <w:rsid w:val="00413E96"/>
    <w:rsid w:val="00414133"/>
    <w:rsid w:val="00414241"/>
    <w:rsid w:val="004143D4"/>
    <w:rsid w:val="0041442A"/>
    <w:rsid w:val="00415110"/>
    <w:rsid w:val="00415155"/>
    <w:rsid w:val="0041524B"/>
    <w:rsid w:val="00415AFF"/>
    <w:rsid w:val="00415CC7"/>
    <w:rsid w:val="00415DF5"/>
    <w:rsid w:val="00415E7B"/>
    <w:rsid w:val="0041610D"/>
    <w:rsid w:val="00416146"/>
    <w:rsid w:val="00416787"/>
    <w:rsid w:val="00416842"/>
    <w:rsid w:val="004168EE"/>
    <w:rsid w:val="00416C86"/>
    <w:rsid w:val="00416E08"/>
    <w:rsid w:val="00416F87"/>
    <w:rsid w:val="00417259"/>
    <w:rsid w:val="004175C4"/>
    <w:rsid w:val="00417DA5"/>
    <w:rsid w:val="004200B9"/>
    <w:rsid w:val="00420D5A"/>
    <w:rsid w:val="00420D78"/>
    <w:rsid w:val="00420DEB"/>
    <w:rsid w:val="00420F09"/>
    <w:rsid w:val="00420FC9"/>
    <w:rsid w:val="00421070"/>
    <w:rsid w:val="004218F5"/>
    <w:rsid w:val="00421A1D"/>
    <w:rsid w:val="00421A9D"/>
    <w:rsid w:val="00421E28"/>
    <w:rsid w:val="00421EB3"/>
    <w:rsid w:val="0042205F"/>
    <w:rsid w:val="004223B2"/>
    <w:rsid w:val="00422E40"/>
    <w:rsid w:val="00422ED0"/>
    <w:rsid w:val="004232DE"/>
    <w:rsid w:val="0042375B"/>
    <w:rsid w:val="004239F9"/>
    <w:rsid w:val="00423B58"/>
    <w:rsid w:val="00423EF7"/>
    <w:rsid w:val="00423FDB"/>
    <w:rsid w:val="004241B0"/>
    <w:rsid w:val="00424371"/>
    <w:rsid w:val="00424B8E"/>
    <w:rsid w:val="00424BD6"/>
    <w:rsid w:val="00424C29"/>
    <w:rsid w:val="00424F7C"/>
    <w:rsid w:val="00425270"/>
    <w:rsid w:val="0042533E"/>
    <w:rsid w:val="004254C2"/>
    <w:rsid w:val="00425513"/>
    <w:rsid w:val="00425608"/>
    <w:rsid w:val="004256AC"/>
    <w:rsid w:val="00425C91"/>
    <w:rsid w:val="0042605D"/>
    <w:rsid w:val="004262EF"/>
    <w:rsid w:val="004268CA"/>
    <w:rsid w:val="004269C1"/>
    <w:rsid w:val="00426B4A"/>
    <w:rsid w:val="00426D51"/>
    <w:rsid w:val="00426E45"/>
    <w:rsid w:val="00426F22"/>
    <w:rsid w:val="004270B3"/>
    <w:rsid w:val="004270F9"/>
    <w:rsid w:val="00427D2C"/>
    <w:rsid w:val="0043003B"/>
    <w:rsid w:val="0043006F"/>
    <w:rsid w:val="004306AF"/>
    <w:rsid w:val="00430B51"/>
    <w:rsid w:val="00430C73"/>
    <w:rsid w:val="00430EAE"/>
    <w:rsid w:val="00430F17"/>
    <w:rsid w:val="004315C2"/>
    <w:rsid w:val="00431727"/>
    <w:rsid w:val="00431739"/>
    <w:rsid w:val="004319BC"/>
    <w:rsid w:val="00431FCC"/>
    <w:rsid w:val="0043202D"/>
    <w:rsid w:val="004320CC"/>
    <w:rsid w:val="0043229E"/>
    <w:rsid w:val="00432384"/>
    <w:rsid w:val="00432CF3"/>
    <w:rsid w:val="00432DF7"/>
    <w:rsid w:val="00432E3E"/>
    <w:rsid w:val="00432F66"/>
    <w:rsid w:val="00433144"/>
    <w:rsid w:val="00433411"/>
    <w:rsid w:val="00433A29"/>
    <w:rsid w:val="00433F99"/>
    <w:rsid w:val="00433FC3"/>
    <w:rsid w:val="00434089"/>
    <w:rsid w:val="00434540"/>
    <w:rsid w:val="004345C4"/>
    <w:rsid w:val="00434648"/>
    <w:rsid w:val="0043481A"/>
    <w:rsid w:val="00434A98"/>
    <w:rsid w:val="00434BD2"/>
    <w:rsid w:val="00434E93"/>
    <w:rsid w:val="004352AE"/>
    <w:rsid w:val="00435670"/>
    <w:rsid w:val="00435D13"/>
    <w:rsid w:val="00436542"/>
    <w:rsid w:val="004365CE"/>
    <w:rsid w:val="00436CE1"/>
    <w:rsid w:val="00436D2A"/>
    <w:rsid w:val="00436D96"/>
    <w:rsid w:val="00436FA3"/>
    <w:rsid w:val="0043759C"/>
    <w:rsid w:val="004378E4"/>
    <w:rsid w:val="0043791A"/>
    <w:rsid w:val="00440115"/>
    <w:rsid w:val="00440C0C"/>
    <w:rsid w:val="00440CA3"/>
    <w:rsid w:val="00440D93"/>
    <w:rsid w:val="00440F34"/>
    <w:rsid w:val="004410E9"/>
    <w:rsid w:val="004412A9"/>
    <w:rsid w:val="004413B6"/>
    <w:rsid w:val="00441465"/>
    <w:rsid w:val="00441479"/>
    <w:rsid w:val="004417CC"/>
    <w:rsid w:val="00441C19"/>
    <w:rsid w:val="00441FD4"/>
    <w:rsid w:val="004424DB"/>
    <w:rsid w:val="00442727"/>
    <w:rsid w:val="00442780"/>
    <w:rsid w:val="004428E3"/>
    <w:rsid w:val="00442A47"/>
    <w:rsid w:val="00442C87"/>
    <w:rsid w:val="00443288"/>
    <w:rsid w:val="004436B2"/>
    <w:rsid w:val="0044425D"/>
    <w:rsid w:val="0044439E"/>
    <w:rsid w:val="00444897"/>
    <w:rsid w:val="00444DD7"/>
    <w:rsid w:val="00444F00"/>
    <w:rsid w:val="004454AC"/>
    <w:rsid w:val="0044584A"/>
    <w:rsid w:val="00445890"/>
    <w:rsid w:val="00445DB0"/>
    <w:rsid w:val="00446535"/>
    <w:rsid w:val="004465F5"/>
    <w:rsid w:val="00446613"/>
    <w:rsid w:val="00446E93"/>
    <w:rsid w:val="00447012"/>
    <w:rsid w:val="00447239"/>
    <w:rsid w:val="0044740D"/>
    <w:rsid w:val="00447EB0"/>
    <w:rsid w:val="0045026D"/>
    <w:rsid w:val="00450713"/>
    <w:rsid w:val="00450C4C"/>
    <w:rsid w:val="00450CCF"/>
    <w:rsid w:val="00450CDC"/>
    <w:rsid w:val="0045162C"/>
    <w:rsid w:val="004519FE"/>
    <w:rsid w:val="00451C0F"/>
    <w:rsid w:val="00451DE0"/>
    <w:rsid w:val="00451F62"/>
    <w:rsid w:val="00452332"/>
    <w:rsid w:val="0045248F"/>
    <w:rsid w:val="004526E7"/>
    <w:rsid w:val="00452795"/>
    <w:rsid w:val="00452E21"/>
    <w:rsid w:val="00453435"/>
    <w:rsid w:val="00453818"/>
    <w:rsid w:val="0045383D"/>
    <w:rsid w:val="004542C6"/>
    <w:rsid w:val="00454510"/>
    <w:rsid w:val="00454ADF"/>
    <w:rsid w:val="00454DF7"/>
    <w:rsid w:val="004551FF"/>
    <w:rsid w:val="004555C6"/>
    <w:rsid w:val="00455650"/>
    <w:rsid w:val="00455827"/>
    <w:rsid w:val="00455AE2"/>
    <w:rsid w:val="00455E09"/>
    <w:rsid w:val="00455F8E"/>
    <w:rsid w:val="004562F1"/>
    <w:rsid w:val="00456A56"/>
    <w:rsid w:val="00456B94"/>
    <w:rsid w:val="00456CDB"/>
    <w:rsid w:val="0046020E"/>
    <w:rsid w:val="004606C2"/>
    <w:rsid w:val="004606D3"/>
    <w:rsid w:val="0046078B"/>
    <w:rsid w:val="004609EA"/>
    <w:rsid w:val="00460CE7"/>
    <w:rsid w:val="00460D58"/>
    <w:rsid w:val="00460E80"/>
    <w:rsid w:val="004610A7"/>
    <w:rsid w:val="0046120D"/>
    <w:rsid w:val="0046127F"/>
    <w:rsid w:val="004613D9"/>
    <w:rsid w:val="00461C66"/>
    <w:rsid w:val="00461E13"/>
    <w:rsid w:val="00463286"/>
    <w:rsid w:val="00463324"/>
    <w:rsid w:val="004636ED"/>
    <w:rsid w:val="004639AB"/>
    <w:rsid w:val="00463AA4"/>
    <w:rsid w:val="00463ABB"/>
    <w:rsid w:val="00463C9C"/>
    <w:rsid w:val="00463E24"/>
    <w:rsid w:val="00464264"/>
    <w:rsid w:val="004648F2"/>
    <w:rsid w:val="00464BFD"/>
    <w:rsid w:val="00464F31"/>
    <w:rsid w:val="0046581A"/>
    <w:rsid w:val="00465DB5"/>
    <w:rsid w:val="004661AC"/>
    <w:rsid w:val="004667BA"/>
    <w:rsid w:val="00466B47"/>
    <w:rsid w:val="00466D22"/>
    <w:rsid w:val="0046780A"/>
    <w:rsid w:val="004700CB"/>
    <w:rsid w:val="0047010E"/>
    <w:rsid w:val="00470455"/>
    <w:rsid w:val="004704CA"/>
    <w:rsid w:val="00470652"/>
    <w:rsid w:val="004706FE"/>
    <w:rsid w:val="00470E63"/>
    <w:rsid w:val="00470F93"/>
    <w:rsid w:val="00470FF9"/>
    <w:rsid w:val="004711DB"/>
    <w:rsid w:val="00471213"/>
    <w:rsid w:val="0047164A"/>
    <w:rsid w:val="004717E0"/>
    <w:rsid w:val="00471EE9"/>
    <w:rsid w:val="00472009"/>
    <w:rsid w:val="00472150"/>
    <w:rsid w:val="00472229"/>
    <w:rsid w:val="00472F23"/>
    <w:rsid w:val="004733BE"/>
    <w:rsid w:val="004737BD"/>
    <w:rsid w:val="00473839"/>
    <w:rsid w:val="00473889"/>
    <w:rsid w:val="00473ADC"/>
    <w:rsid w:val="00474204"/>
    <w:rsid w:val="004746A9"/>
    <w:rsid w:val="00474B56"/>
    <w:rsid w:val="0047507D"/>
    <w:rsid w:val="00475844"/>
    <w:rsid w:val="00475877"/>
    <w:rsid w:val="0047662C"/>
    <w:rsid w:val="004769DF"/>
    <w:rsid w:val="00476DC5"/>
    <w:rsid w:val="00476F39"/>
    <w:rsid w:val="004774AD"/>
    <w:rsid w:val="004774FD"/>
    <w:rsid w:val="0047766E"/>
    <w:rsid w:val="00477935"/>
    <w:rsid w:val="00477999"/>
    <w:rsid w:val="00477EF4"/>
    <w:rsid w:val="00477F62"/>
    <w:rsid w:val="0048111F"/>
    <w:rsid w:val="004811E1"/>
    <w:rsid w:val="00481326"/>
    <w:rsid w:val="00481469"/>
    <w:rsid w:val="004814B5"/>
    <w:rsid w:val="004814E7"/>
    <w:rsid w:val="004819F9"/>
    <w:rsid w:val="0048202E"/>
    <w:rsid w:val="0048208B"/>
    <w:rsid w:val="00482093"/>
    <w:rsid w:val="00482111"/>
    <w:rsid w:val="004822A0"/>
    <w:rsid w:val="00482370"/>
    <w:rsid w:val="0048245C"/>
    <w:rsid w:val="004830CE"/>
    <w:rsid w:val="004831BE"/>
    <w:rsid w:val="004835E9"/>
    <w:rsid w:val="004836A1"/>
    <w:rsid w:val="004838CC"/>
    <w:rsid w:val="00483F57"/>
    <w:rsid w:val="004841BC"/>
    <w:rsid w:val="00484266"/>
    <w:rsid w:val="00484338"/>
    <w:rsid w:val="00484B69"/>
    <w:rsid w:val="00484E7A"/>
    <w:rsid w:val="00484EAD"/>
    <w:rsid w:val="0048506B"/>
    <w:rsid w:val="00485259"/>
    <w:rsid w:val="004853B0"/>
    <w:rsid w:val="004859B4"/>
    <w:rsid w:val="00485A21"/>
    <w:rsid w:val="0048675A"/>
    <w:rsid w:val="00486BFE"/>
    <w:rsid w:val="00486E11"/>
    <w:rsid w:val="00486F63"/>
    <w:rsid w:val="004871A5"/>
    <w:rsid w:val="0048745B"/>
    <w:rsid w:val="004874AA"/>
    <w:rsid w:val="00487EC6"/>
    <w:rsid w:val="0049018F"/>
    <w:rsid w:val="004904C4"/>
    <w:rsid w:val="0049088E"/>
    <w:rsid w:val="004908CF"/>
    <w:rsid w:val="004909B0"/>
    <w:rsid w:val="004909BB"/>
    <w:rsid w:val="00490E43"/>
    <w:rsid w:val="004917B5"/>
    <w:rsid w:val="00491EA6"/>
    <w:rsid w:val="00492575"/>
    <w:rsid w:val="00492640"/>
    <w:rsid w:val="00493274"/>
    <w:rsid w:val="00493BE9"/>
    <w:rsid w:val="00493DC8"/>
    <w:rsid w:val="004940B2"/>
    <w:rsid w:val="0049500A"/>
    <w:rsid w:val="0049551B"/>
    <w:rsid w:val="00495A76"/>
    <w:rsid w:val="00495DAC"/>
    <w:rsid w:val="00495F56"/>
    <w:rsid w:val="00495FD0"/>
    <w:rsid w:val="00496015"/>
    <w:rsid w:val="0049604A"/>
    <w:rsid w:val="00496062"/>
    <w:rsid w:val="00496468"/>
    <w:rsid w:val="004967A5"/>
    <w:rsid w:val="00496A5A"/>
    <w:rsid w:val="00496FBE"/>
    <w:rsid w:val="004973B1"/>
    <w:rsid w:val="0049764F"/>
    <w:rsid w:val="004976DE"/>
    <w:rsid w:val="00497792"/>
    <w:rsid w:val="004978B3"/>
    <w:rsid w:val="00497AB0"/>
    <w:rsid w:val="00497B34"/>
    <w:rsid w:val="00497E37"/>
    <w:rsid w:val="004A06C0"/>
    <w:rsid w:val="004A0B6A"/>
    <w:rsid w:val="004A0D4E"/>
    <w:rsid w:val="004A1128"/>
    <w:rsid w:val="004A1357"/>
    <w:rsid w:val="004A13E4"/>
    <w:rsid w:val="004A1862"/>
    <w:rsid w:val="004A1888"/>
    <w:rsid w:val="004A2117"/>
    <w:rsid w:val="004A21BC"/>
    <w:rsid w:val="004A21F0"/>
    <w:rsid w:val="004A2442"/>
    <w:rsid w:val="004A2577"/>
    <w:rsid w:val="004A2A2E"/>
    <w:rsid w:val="004A337E"/>
    <w:rsid w:val="004A3612"/>
    <w:rsid w:val="004A3761"/>
    <w:rsid w:val="004A3CBB"/>
    <w:rsid w:val="004A3EE9"/>
    <w:rsid w:val="004A432D"/>
    <w:rsid w:val="004A43EA"/>
    <w:rsid w:val="004A4CA8"/>
    <w:rsid w:val="004A4ECB"/>
    <w:rsid w:val="004A504B"/>
    <w:rsid w:val="004A5098"/>
    <w:rsid w:val="004A50E0"/>
    <w:rsid w:val="004A5568"/>
    <w:rsid w:val="004A6874"/>
    <w:rsid w:val="004A7168"/>
    <w:rsid w:val="004A7456"/>
    <w:rsid w:val="004A7BD1"/>
    <w:rsid w:val="004A7C51"/>
    <w:rsid w:val="004A7CD4"/>
    <w:rsid w:val="004A7F2D"/>
    <w:rsid w:val="004B025D"/>
    <w:rsid w:val="004B02B2"/>
    <w:rsid w:val="004B04EA"/>
    <w:rsid w:val="004B091F"/>
    <w:rsid w:val="004B0B38"/>
    <w:rsid w:val="004B0CD2"/>
    <w:rsid w:val="004B0D90"/>
    <w:rsid w:val="004B1124"/>
    <w:rsid w:val="004B127C"/>
    <w:rsid w:val="004B1A18"/>
    <w:rsid w:val="004B1E34"/>
    <w:rsid w:val="004B20AC"/>
    <w:rsid w:val="004B2595"/>
    <w:rsid w:val="004B2E54"/>
    <w:rsid w:val="004B3096"/>
    <w:rsid w:val="004B32DD"/>
    <w:rsid w:val="004B3463"/>
    <w:rsid w:val="004B35F9"/>
    <w:rsid w:val="004B36A1"/>
    <w:rsid w:val="004B37D0"/>
    <w:rsid w:val="004B3B3F"/>
    <w:rsid w:val="004B3CA0"/>
    <w:rsid w:val="004B3D44"/>
    <w:rsid w:val="004B3EB9"/>
    <w:rsid w:val="004B3F9B"/>
    <w:rsid w:val="004B4125"/>
    <w:rsid w:val="004B412E"/>
    <w:rsid w:val="004B4378"/>
    <w:rsid w:val="004B4DD4"/>
    <w:rsid w:val="004B4EE7"/>
    <w:rsid w:val="004B4FB6"/>
    <w:rsid w:val="004B53DB"/>
    <w:rsid w:val="004B5442"/>
    <w:rsid w:val="004B544C"/>
    <w:rsid w:val="004B55D1"/>
    <w:rsid w:val="004B5D06"/>
    <w:rsid w:val="004B63C9"/>
    <w:rsid w:val="004B647B"/>
    <w:rsid w:val="004B6BEF"/>
    <w:rsid w:val="004B6CF1"/>
    <w:rsid w:val="004B75A3"/>
    <w:rsid w:val="004B7D6C"/>
    <w:rsid w:val="004C00D6"/>
    <w:rsid w:val="004C0521"/>
    <w:rsid w:val="004C06E5"/>
    <w:rsid w:val="004C0967"/>
    <w:rsid w:val="004C0BAA"/>
    <w:rsid w:val="004C0BB4"/>
    <w:rsid w:val="004C118F"/>
    <w:rsid w:val="004C137D"/>
    <w:rsid w:val="004C13FF"/>
    <w:rsid w:val="004C1D1F"/>
    <w:rsid w:val="004C1F2D"/>
    <w:rsid w:val="004C208F"/>
    <w:rsid w:val="004C2967"/>
    <w:rsid w:val="004C2BAA"/>
    <w:rsid w:val="004C2EEF"/>
    <w:rsid w:val="004C3011"/>
    <w:rsid w:val="004C3287"/>
    <w:rsid w:val="004C33E7"/>
    <w:rsid w:val="004C353D"/>
    <w:rsid w:val="004C37FF"/>
    <w:rsid w:val="004C39E9"/>
    <w:rsid w:val="004C3CDD"/>
    <w:rsid w:val="004C42A5"/>
    <w:rsid w:val="004C4927"/>
    <w:rsid w:val="004C4A5F"/>
    <w:rsid w:val="004C4D7A"/>
    <w:rsid w:val="004C52D6"/>
    <w:rsid w:val="004C562D"/>
    <w:rsid w:val="004C5BFC"/>
    <w:rsid w:val="004C600F"/>
    <w:rsid w:val="004C636F"/>
    <w:rsid w:val="004C64F4"/>
    <w:rsid w:val="004C6609"/>
    <w:rsid w:val="004C69AB"/>
    <w:rsid w:val="004C6FD7"/>
    <w:rsid w:val="004C7208"/>
    <w:rsid w:val="004C7380"/>
    <w:rsid w:val="004C76E7"/>
    <w:rsid w:val="004C7893"/>
    <w:rsid w:val="004C7B06"/>
    <w:rsid w:val="004C7EEC"/>
    <w:rsid w:val="004D01A1"/>
    <w:rsid w:val="004D0326"/>
    <w:rsid w:val="004D0413"/>
    <w:rsid w:val="004D05C2"/>
    <w:rsid w:val="004D0666"/>
    <w:rsid w:val="004D07FC"/>
    <w:rsid w:val="004D0CD5"/>
    <w:rsid w:val="004D0FD1"/>
    <w:rsid w:val="004D10ED"/>
    <w:rsid w:val="004D1400"/>
    <w:rsid w:val="004D2039"/>
    <w:rsid w:val="004D2111"/>
    <w:rsid w:val="004D2269"/>
    <w:rsid w:val="004D25D3"/>
    <w:rsid w:val="004D26B7"/>
    <w:rsid w:val="004D281F"/>
    <w:rsid w:val="004D2BE4"/>
    <w:rsid w:val="004D2CD0"/>
    <w:rsid w:val="004D2EC8"/>
    <w:rsid w:val="004D36D9"/>
    <w:rsid w:val="004D3BBB"/>
    <w:rsid w:val="004D3C30"/>
    <w:rsid w:val="004D3F49"/>
    <w:rsid w:val="004D44CB"/>
    <w:rsid w:val="004D49C4"/>
    <w:rsid w:val="004D4C77"/>
    <w:rsid w:val="004D4D0D"/>
    <w:rsid w:val="004D50D7"/>
    <w:rsid w:val="004D515E"/>
    <w:rsid w:val="004D52DF"/>
    <w:rsid w:val="004D5667"/>
    <w:rsid w:val="004D5AA8"/>
    <w:rsid w:val="004D5D02"/>
    <w:rsid w:val="004D5EA4"/>
    <w:rsid w:val="004D60B3"/>
    <w:rsid w:val="004D6857"/>
    <w:rsid w:val="004D6EE9"/>
    <w:rsid w:val="004D72C2"/>
    <w:rsid w:val="004D72F2"/>
    <w:rsid w:val="004D7942"/>
    <w:rsid w:val="004D7BA7"/>
    <w:rsid w:val="004D7C97"/>
    <w:rsid w:val="004D7E2A"/>
    <w:rsid w:val="004D7E4B"/>
    <w:rsid w:val="004D7E80"/>
    <w:rsid w:val="004D7F20"/>
    <w:rsid w:val="004E005C"/>
    <w:rsid w:val="004E01C2"/>
    <w:rsid w:val="004E086B"/>
    <w:rsid w:val="004E0C77"/>
    <w:rsid w:val="004E0EFE"/>
    <w:rsid w:val="004E1283"/>
    <w:rsid w:val="004E1523"/>
    <w:rsid w:val="004E15D7"/>
    <w:rsid w:val="004E1669"/>
    <w:rsid w:val="004E1787"/>
    <w:rsid w:val="004E1B96"/>
    <w:rsid w:val="004E22CB"/>
    <w:rsid w:val="004E24E8"/>
    <w:rsid w:val="004E2977"/>
    <w:rsid w:val="004E29D1"/>
    <w:rsid w:val="004E325B"/>
    <w:rsid w:val="004E34CA"/>
    <w:rsid w:val="004E35A1"/>
    <w:rsid w:val="004E38AC"/>
    <w:rsid w:val="004E3E67"/>
    <w:rsid w:val="004E3F39"/>
    <w:rsid w:val="004E45A3"/>
    <w:rsid w:val="004E526D"/>
    <w:rsid w:val="004E6544"/>
    <w:rsid w:val="004E65FE"/>
    <w:rsid w:val="004E6A2C"/>
    <w:rsid w:val="004E6AB3"/>
    <w:rsid w:val="004E71F4"/>
    <w:rsid w:val="004E7381"/>
    <w:rsid w:val="004E7770"/>
    <w:rsid w:val="004E7FF6"/>
    <w:rsid w:val="004F0113"/>
    <w:rsid w:val="004F02A8"/>
    <w:rsid w:val="004F0442"/>
    <w:rsid w:val="004F07B5"/>
    <w:rsid w:val="004F0827"/>
    <w:rsid w:val="004F0CBA"/>
    <w:rsid w:val="004F1314"/>
    <w:rsid w:val="004F15C2"/>
    <w:rsid w:val="004F15F9"/>
    <w:rsid w:val="004F1680"/>
    <w:rsid w:val="004F1B3F"/>
    <w:rsid w:val="004F1C4A"/>
    <w:rsid w:val="004F1CDD"/>
    <w:rsid w:val="004F1D30"/>
    <w:rsid w:val="004F1FB6"/>
    <w:rsid w:val="004F203D"/>
    <w:rsid w:val="004F258E"/>
    <w:rsid w:val="004F2728"/>
    <w:rsid w:val="004F29C6"/>
    <w:rsid w:val="004F2C1C"/>
    <w:rsid w:val="004F30B5"/>
    <w:rsid w:val="004F3780"/>
    <w:rsid w:val="004F389B"/>
    <w:rsid w:val="004F3C0C"/>
    <w:rsid w:val="004F3D32"/>
    <w:rsid w:val="004F3D7D"/>
    <w:rsid w:val="004F4061"/>
    <w:rsid w:val="004F4396"/>
    <w:rsid w:val="004F4455"/>
    <w:rsid w:val="004F454D"/>
    <w:rsid w:val="004F458E"/>
    <w:rsid w:val="004F460F"/>
    <w:rsid w:val="004F5007"/>
    <w:rsid w:val="004F52E2"/>
    <w:rsid w:val="004F5388"/>
    <w:rsid w:val="004F541B"/>
    <w:rsid w:val="004F5808"/>
    <w:rsid w:val="004F5A87"/>
    <w:rsid w:val="004F6115"/>
    <w:rsid w:val="004F6121"/>
    <w:rsid w:val="004F61EB"/>
    <w:rsid w:val="004F62CD"/>
    <w:rsid w:val="004F6697"/>
    <w:rsid w:val="004F6FC8"/>
    <w:rsid w:val="004F7022"/>
    <w:rsid w:val="004F7420"/>
    <w:rsid w:val="004F7900"/>
    <w:rsid w:val="004F7D61"/>
    <w:rsid w:val="004F7F99"/>
    <w:rsid w:val="005000C3"/>
    <w:rsid w:val="005003A6"/>
    <w:rsid w:val="0050051F"/>
    <w:rsid w:val="005005CF"/>
    <w:rsid w:val="00500991"/>
    <w:rsid w:val="00500A72"/>
    <w:rsid w:val="00500F59"/>
    <w:rsid w:val="00501320"/>
    <w:rsid w:val="0050134F"/>
    <w:rsid w:val="00501630"/>
    <w:rsid w:val="00501818"/>
    <w:rsid w:val="00501A07"/>
    <w:rsid w:val="00501FB9"/>
    <w:rsid w:val="005022F2"/>
    <w:rsid w:val="00502451"/>
    <w:rsid w:val="00502F4C"/>
    <w:rsid w:val="005031C1"/>
    <w:rsid w:val="005031C4"/>
    <w:rsid w:val="00503640"/>
    <w:rsid w:val="00503668"/>
    <w:rsid w:val="00503755"/>
    <w:rsid w:val="00503F5E"/>
    <w:rsid w:val="00504048"/>
    <w:rsid w:val="00504342"/>
    <w:rsid w:val="0050464A"/>
    <w:rsid w:val="005049FD"/>
    <w:rsid w:val="00504EBA"/>
    <w:rsid w:val="00504FE9"/>
    <w:rsid w:val="0050508E"/>
    <w:rsid w:val="00505200"/>
    <w:rsid w:val="00505272"/>
    <w:rsid w:val="005054E0"/>
    <w:rsid w:val="00505844"/>
    <w:rsid w:val="005059BE"/>
    <w:rsid w:val="00505F79"/>
    <w:rsid w:val="00505FCB"/>
    <w:rsid w:val="005064DB"/>
    <w:rsid w:val="0050670A"/>
    <w:rsid w:val="0050697F"/>
    <w:rsid w:val="00506C0D"/>
    <w:rsid w:val="00506D09"/>
    <w:rsid w:val="00506FD0"/>
    <w:rsid w:val="0050701F"/>
    <w:rsid w:val="0050713D"/>
    <w:rsid w:val="00507355"/>
    <w:rsid w:val="0050743E"/>
    <w:rsid w:val="0050785E"/>
    <w:rsid w:val="0050792B"/>
    <w:rsid w:val="005102B3"/>
    <w:rsid w:val="00510361"/>
    <w:rsid w:val="00510E7F"/>
    <w:rsid w:val="005115C7"/>
    <w:rsid w:val="00511AC8"/>
    <w:rsid w:val="00511D9D"/>
    <w:rsid w:val="00511E2E"/>
    <w:rsid w:val="0051234D"/>
    <w:rsid w:val="005123B0"/>
    <w:rsid w:val="00512673"/>
    <w:rsid w:val="00512C50"/>
    <w:rsid w:val="00512D6D"/>
    <w:rsid w:val="005130C7"/>
    <w:rsid w:val="00513168"/>
    <w:rsid w:val="005136E0"/>
    <w:rsid w:val="00513728"/>
    <w:rsid w:val="0051376B"/>
    <w:rsid w:val="005139AE"/>
    <w:rsid w:val="005143AF"/>
    <w:rsid w:val="005143E5"/>
    <w:rsid w:val="00514522"/>
    <w:rsid w:val="0051459A"/>
    <w:rsid w:val="005145ED"/>
    <w:rsid w:val="00514709"/>
    <w:rsid w:val="005147E0"/>
    <w:rsid w:val="00514AF3"/>
    <w:rsid w:val="00514E26"/>
    <w:rsid w:val="00514ED5"/>
    <w:rsid w:val="00514FB5"/>
    <w:rsid w:val="00515099"/>
    <w:rsid w:val="005152E8"/>
    <w:rsid w:val="00515A64"/>
    <w:rsid w:val="00515F64"/>
    <w:rsid w:val="0051617E"/>
    <w:rsid w:val="00516BB5"/>
    <w:rsid w:val="00516CE7"/>
    <w:rsid w:val="00516EC5"/>
    <w:rsid w:val="005173AC"/>
    <w:rsid w:val="00517926"/>
    <w:rsid w:val="0052004D"/>
    <w:rsid w:val="005204C3"/>
    <w:rsid w:val="005208AA"/>
    <w:rsid w:val="00520CCE"/>
    <w:rsid w:val="00520F91"/>
    <w:rsid w:val="00521365"/>
    <w:rsid w:val="00521855"/>
    <w:rsid w:val="00521A0A"/>
    <w:rsid w:val="00521D97"/>
    <w:rsid w:val="00522664"/>
    <w:rsid w:val="0052278A"/>
    <w:rsid w:val="00522EC8"/>
    <w:rsid w:val="00522FB4"/>
    <w:rsid w:val="005232FB"/>
    <w:rsid w:val="0052339C"/>
    <w:rsid w:val="00523768"/>
    <w:rsid w:val="00523772"/>
    <w:rsid w:val="00523831"/>
    <w:rsid w:val="005239DF"/>
    <w:rsid w:val="00524091"/>
    <w:rsid w:val="005240CF"/>
    <w:rsid w:val="005244F3"/>
    <w:rsid w:val="005248C4"/>
    <w:rsid w:val="0052491C"/>
    <w:rsid w:val="00524AC0"/>
    <w:rsid w:val="00524D06"/>
    <w:rsid w:val="0052509B"/>
    <w:rsid w:val="00525571"/>
    <w:rsid w:val="0052589E"/>
    <w:rsid w:val="00525E48"/>
    <w:rsid w:val="005267CB"/>
    <w:rsid w:val="005268FE"/>
    <w:rsid w:val="00526BF8"/>
    <w:rsid w:val="00526E22"/>
    <w:rsid w:val="005270F1"/>
    <w:rsid w:val="00527304"/>
    <w:rsid w:val="0052741E"/>
    <w:rsid w:val="0052793F"/>
    <w:rsid w:val="00527C7B"/>
    <w:rsid w:val="00527FF8"/>
    <w:rsid w:val="005303A7"/>
    <w:rsid w:val="005306D5"/>
    <w:rsid w:val="00530AE4"/>
    <w:rsid w:val="005314BA"/>
    <w:rsid w:val="00531556"/>
    <w:rsid w:val="00531832"/>
    <w:rsid w:val="00531932"/>
    <w:rsid w:val="00531B9A"/>
    <w:rsid w:val="00531BCB"/>
    <w:rsid w:val="00532096"/>
    <w:rsid w:val="005322E8"/>
    <w:rsid w:val="00532374"/>
    <w:rsid w:val="00532464"/>
    <w:rsid w:val="00532605"/>
    <w:rsid w:val="0053295F"/>
    <w:rsid w:val="005329BC"/>
    <w:rsid w:val="00532AAE"/>
    <w:rsid w:val="00532C10"/>
    <w:rsid w:val="00532D2F"/>
    <w:rsid w:val="00532FC8"/>
    <w:rsid w:val="0053344E"/>
    <w:rsid w:val="00533557"/>
    <w:rsid w:val="00533717"/>
    <w:rsid w:val="00533854"/>
    <w:rsid w:val="00533A08"/>
    <w:rsid w:val="00533CAD"/>
    <w:rsid w:val="00534665"/>
    <w:rsid w:val="00534676"/>
    <w:rsid w:val="005346F4"/>
    <w:rsid w:val="0053484A"/>
    <w:rsid w:val="00534E2B"/>
    <w:rsid w:val="00534E5A"/>
    <w:rsid w:val="00534ECA"/>
    <w:rsid w:val="00535406"/>
    <w:rsid w:val="005359BE"/>
    <w:rsid w:val="00535ABA"/>
    <w:rsid w:val="00536390"/>
    <w:rsid w:val="00536416"/>
    <w:rsid w:val="0053641A"/>
    <w:rsid w:val="00536877"/>
    <w:rsid w:val="00536A1C"/>
    <w:rsid w:val="005378BD"/>
    <w:rsid w:val="005378CC"/>
    <w:rsid w:val="00537C40"/>
    <w:rsid w:val="00537FC5"/>
    <w:rsid w:val="00540012"/>
    <w:rsid w:val="00540630"/>
    <w:rsid w:val="005406FA"/>
    <w:rsid w:val="00540945"/>
    <w:rsid w:val="00540B8E"/>
    <w:rsid w:val="00540B9E"/>
    <w:rsid w:val="00540DA3"/>
    <w:rsid w:val="00540DE7"/>
    <w:rsid w:val="00541C50"/>
    <w:rsid w:val="00541C72"/>
    <w:rsid w:val="005421D1"/>
    <w:rsid w:val="005424C1"/>
    <w:rsid w:val="00542645"/>
    <w:rsid w:val="005427B7"/>
    <w:rsid w:val="00542B14"/>
    <w:rsid w:val="00542D69"/>
    <w:rsid w:val="00542E96"/>
    <w:rsid w:val="00543544"/>
    <w:rsid w:val="0054356F"/>
    <w:rsid w:val="0054364A"/>
    <w:rsid w:val="00543707"/>
    <w:rsid w:val="00543A79"/>
    <w:rsid w:val="00543ABF"/>
    <w:rsid w:val="00543B21"/>
    <w:rsid w:val="00543B3B"/>
    <w:rsid w:val="00543F86"/>
    <w:rsid w:val="005443BA"/>
    <w:rsid w:val="005450E6"/>
    <w:rsid w:val="00545199"/>
    <w:rsid w:val="005451DB"/>
    <w:rsid w:val="00545473"/>
    <w:rsid w:val="00545C47"/>
    <w:rsid w:val="0054653C"/>
    <w:rsid w:val="0054679A"/>
    <w:rsid w:val="00546A18"/>
    <w:rsid w:val="00546BCA"/>
    <w:rsid w:val="00547E2A"/>
    <w:rsid w:val="00547E3A"/>
    <w:rsid w:val="00550313"/>
    <w:rsid w:val="00550ACD"/>
    <w:rsid w:val="00550AE2"/>
    <w:rsid w:val="00550C92"/>
    <w:rsid w:val="00550FD9"/>
    <w:rsid w:val="00551401"/>
    <w:rsid w:val="005518E5"/>
    <w:rsid w:val="00551A5F"/>
    <w:rsid w:val="00552520"/>
    <w:rsid w:val="00552665"/>
    <w:rsid w:val="00552D80"/>
    <w:rsid w:val="005530F2"/>
    <w:rsid w:val="00553D2D"/>
    <w:rsid w:val="00553E81"/>
    <w:rsid w:val="00554AE9"/>
    <w:rsid w:val="00554DDF"/>
    <w:rsid w:val="00554DEC"/>
    <w:rsid w:val="00555202"/>
    <w:rsid w:val="005553DC"/>
    <w:rsid w:val="00555442"/>
    <w:rsid w:val="005554A5"/>
    <w:rsid w:val="0055558C"/>
    <w:rsid w:val="00555662"/>
    <w:rsid w:val="005558C4"/>
    <w:rsid w:val="00555CD1"/>
    <w:rsid w:val="00555DBE"/>
    <w:rsid w:val="00555DC6"/>
    <w:rsid w:val="005568E9"/>
    <w:rsid w:val="005568FC"/>
    <w:rsid w:val="00556EA0"/>
    <w:rsid w:val="00556EE6"/>
    <w:rsid w:val="0055724C"/>
    <w:rsid w:val="00557619"/>
    <w:rsid w:val="00557AD6"/>
    <w:rsid w:val="00557D4B"/>
    <w:rsid w:val="00557FA7"/>
    <w:rsid w:val="005600CB"/>
    <w:rsid w:val="00560339"/>
    <w:rsid w:val="005606F6"/>
    <w:rsid w:val="00560810"/>
    <w:rsid w:val="00560B37"/>
    <w:rsid w:val="00560FD4"/>
    <w:rsid w:val="00561070"/>
    <w:rsid w:val="00561577"/>
    <w:rsid w:val="00561587"/>
    <w:rsid w:val="00561768"/>
    <w:rsid w:val="005617F7"/>
    <w:rsid w:val="0056191E"/>
    <w:rsid w:val="00561B42"/>
    <w:rsid w:val="00561D9F"/>
    <w:rsid w:val="00561DB8"/>
    <w:rsid w:val="00561FF1"/>
    <w:rsid w:val="0056221A"/>
    <w:rsid w:val="00562765"/>
    <w:rsid w:val="00562BAC"/>
    <w:rsid w:val="0056381C"/>
    <w:rsid w:val="00563913"/>
    <w:rsid w:val="005640AA"/>
    <w:rsid w:val="005641F3"/>
    <w:rsid w:val="00564408"/>
    <w:rsid w:val="0056459B"/>
    <w:rsid w:val="005648E5"/>
    <w:rsid w:val="005651DC"/>
    <w:rsid w:val="00565722"/>
    <w:rsid w:val="00565FDA"/>
    <w:rsid w:val="00566348"/>
    <w:rsid w:val="00566408"/>
    <w:rsid w:val="005664B1"/>
    <w:rsid w:val="00566746"/>
    <w:rsid w:val="00566BE5"/>
    <w:rsid w:val="00566DBC"/>
    <w:rsid w:val="00567546"/>
    <w:rsid w:val="0056754B"/>
    <w:rsid w:val="00567938"/>
    <w:rsid w:val="00567A37"/>
    <w:rsid w:val="00567F00"/>
    <w:rsid w:val="005704D2"/>
    <w:rsid w:val="00570907"/>
    <w:rsid w:val="00570DCC"/>
    <w:rsid w:val="00571021"/>
    <w:rsid w:val="00571740"/>
    <w:rsid w:val="00571874"/>
    <w:rsid w:val="005718A1"/>
    <w:rsid w:val="005719BF"/>
    <w:rsid w:val="00571DF4"/>
    <w:rsid w:val="00572451"/>
    <w:rsid w:val="005727FD"/>
    <w:rsid w:val="00572961"/>
    <w:rsid w:val="00572A6A"/>
    <w:rsid w:val="00572AE8"/>
    <w:rsid w:val="00572DCC"/>
    <w:rsid w:val="00572DD9"/>
    <w:rsid w:val="00572E2D"/>
    <w:rsid w:val="005730D7"/>
    <w:rsid w:val="005734AB"/>
    <w:rsid w:val="00573733"/>
    <w:rsid w:val="00573C93"/>
    <w:rsid w:val="00573D61"/>
    <w:rsid w:val="00574554"/>
    <w:rsid w:val="00574EDE"/>
    <w:rsid w:val="00575224"/>
    <w:rsid w:val="0057522E"/>
    <w:rsid w:val="005752D3"/>
    <w:rsid w:val="0057548A"/>
    <w:rsid w:val="0057551E"/>
    <w:rsid w:val="0057559E"/>
    <w:rsid w:val="00575839"/>
    <w:rsid w:val="00575866"/>
    <w:rsid w:val="00575C69"/>
    <w:rsid w:val="00576037"/>
    <w:rsid w:val="005762DA"/>
    <w:rsid w:val="005768A1"/>
    <w:rsid w:val="005768CF"/>
    <w:rsid w:val="005768FE"/>
    <w:rsid w:val="0057696B"/>
    <w:rsid w:val="00576D31"/>
    <w:rsid w:val="00576F1E"/>
    <w:rsid w:val="00576F91"/>
    <w:rsid w:val="0057713E"/>
    <w:rsid w:val="0057725D"/>
    <w:rsid w:val="005776BD"/>
    <w:rsid w:val="0057791B"/>
    <w:rsid w:val="005779F0"/>
    <w:rsid w:val="00577A96"/>
    <w:rsid w:val="00577BC8"/>
    <w:rsid w:val="00577CE9"/>
    <w:rsid w:val="00577FB8"/>
    <w:rsid w:val="00580519"/>
    <w:rsid w:val="00580FBA"/>
    <w:rsid w:val="00580FD3"/>
    <w:rsid w:val="005812AA"/>
    <w:rsid w:val="005813A0"/>
    <w:rsid w:val="00581547"/>
    <w:rsid w:val="005815E3"/>
    <w:rsid w:val="005818E3"/>
    <w:rsid w:val="00581BE7"/>
    <w:rsid w:val="00581CAC"/>
    <w:rsid w:val="00583032"/>
    <w:rsid w:val="0058310C"/>
    <w:rsid w:val="0058333C"/>
    <w:rsid w:val="00583348"/>
    <w:rsid w:val="00583816"/>
    <w:rsid w:val="00583871"/>
    <w:rsid w:val="00583B95"/>
    <w:rsid w:val="00583F46"/>
    <w:rsid w:val="005842CC"/>
    <w:rsid w:val="00584353"/>
    <w:rsid w:val="00584762"/>
    <w:rsid w:val="00584B9B"/>
    <w:rsid w:val="00584FC9"/>
    <w:rsid w:val="00585138"/>
    <w:rsid w:val="005851D7"/>
    <w:rsid w:val="0058555C"/>
    <w:rsid w:val="0058563F"/>
    <w:rsid w:val="005857B7"/>
    <w:rsid w:val="00585800"/>
    <w:rsid w:val="005858B8"/>
    <w:rsid w:val="00585A82"/>
    <w:rsid w:val="00585C54"/>
    <w:rsid w:val="00585E4A"/>
    <w:rsid w:val="00585F40"/>
    <w:rsid w:val="00586134"/>
    <w:rsid w:val="00586257"/>
    <w:rsid w:val="0058653D"/>
    <w:rsid w:val="005866BC"/>
    <w:rsid w:val="00586968"/>
    <w:rsid w:val="005869D3"/>
    <w:rsid w:val="00586A7F"/>
    <w:rsid w:val="005871F9"/>
    <w:rsid w:val="00587984"/>
    <w:rsid w:val="0059008F"/>
    <w:rsid w:val="005900FE"/>
    <w:rsid w:val="00590429"/>
    <w:rsid w:val="005904E6"/>
    <w:rsid w:val="00590E81"/>
    <w:rsid w:val="005918DD"/>
    <w:rsid w:val="0059192E"/>
    <w:rsid w:val="00591E6D"/>
    <w:rsid w:val="00592228"/>
    <w:rsid w:val="005929D2"/>
    <w:rsid w:val="0059306F"/>
    <w:rsid w:val="0059323A"/>
    <w:rsid w:val="0059328D"/>
    <w:rsid w:val="00593469"/>
    <w:rsid w:val="00593A2B"/>
    <w:rsid w:val="00593AB9"/>
    <w:rsid w:val="00593C26"/>
    <w:rsid w:val="00593E07"/>
    <w:rsid w:val="00594428"/>
    <w:rsid w:val="00594870"/>
    <w:rsid w:val="005949A4"/>
    <w:rsid w:val="00594A92"/>
    <w:rsid w:val="00594EB4"/>
    <w:rsid w:val="005954D5"/>
    <w:rsid w:val="005955CE"/>
    <w:rsid w:val="005958EF"/>
    <w:rsid w:val="00595EBD"/>
    <w:rsid w:val="00595F1B"/>
    <w:rsid w:val="005960F7"/>
    <w:rsid w:val="005966E2"/>
    <w:rsid w:val="00596866"/>
    <w:rsid w:val="005969AF"/>
    <w:rsid w:val="00597228"/>
    <w:rsid w:val="005972D2"/>
    <w:rsid w:val="0059761C"/>
    <w:rsid w:val="00597CEF"/>
    <w:rsid w:val="005A040F"/>
    <w:rsid w:val="005A064E"/>
    <w:rsid w:val="005A08B9"/>
    <w:rsid w:val="005A0989"/>
    <w:rsid w:val="005A0997"/>
    <w:rsid w:val="005A09E9"/>
    <w:rsid w:val="005A0B40"/>
    <w:rsid w:val="005A0CD9"/>
    <w:rsid w:val="005A1229"/>
    <w:rsid w:val="005A1320"/>
    <w:rsid w:val="005A1A8B"/>
    <w:rsid w:val="005A1CCB"/>
    <w:rsid w:val="005A237C"/>
    <w:rsid w:val="005A2450"/>
    <w:rsid w:val="005A2467"/>
    <w:rsid w:val="005A29FD"/>
    <w:rsid w:val="005A2A7A"/>
    <w:rsid w:val="005A2BE2"/>
    <w:rsid w:val="005A32A6"/>
    <w:rsid w:val="005A3A08"/>
    <w:rsid w:val="005A3B1A"/>
    <w:rsid w:val="005A3C4F"/>
    <w:rsid w:val="005A3E9F"/>
    <w:rsid w:val="005A4393"/>
    <w:rsid w:val="005A4637"/>
    <w:rsid w:val="005A475C"/>
    <w:rsid w:val="005A4C55"/>
    <w:rsid w:val="005A5054"/>
    <w:rsid w:val="005A58A1"/>
    <w:rsid w:val="005A58BF"/>
    <w:rsid w:val="005A5BE8"/>
    <w:rsid w:val="005A6281"/>
    <w:rsid w:val="005A63BD"/>
    <w:rsid w:val="005A64E2"/>
    <w:rsid w:val="005A6529"/>
    <w:rsid w:val="005A667B"/>
    <w:rsid w:val="005A67C3"/>
    <w:rsid w:val="005A6D7A"/>
    <w:rsid w:val="005A6EFA"/>
    <w:rsid w:val="005A6F6C"/>
    <w:rsid w:val="005A6FE3"/>
    <w:rsid w:val="005A742A"/>
    <w:rsid w:val="005A7840"/>
    <w:rsid w:val="005A79A9"/>
    <w:rsid w:val="005B028D"/>
    <w:rsid w:val="005B0688"/>
    <w:rsid w:val="005B0830"/>
    <w:rsid w:val="005B09CC"/>
    <w:rsid w:val="005B0AE8"/>
    <w:rsid w:val="005B0CE4"/>
    <w:rsid w:val="005B0D30"/>
    <w:rsid w:val="005B0D5B"/>
    <w:rsid w:val="005B1179"/>
    <w:rsid w:val="005B1353"/>
    <w:rsid w:val="005B1646"/>
    <w:rsid w:val="005B188D"/>
    <w:rsid w:val="005B1BA2"/>
    <w:rsid w:val="005B1E08"/>
    <w:rsid w:val="005B2212"/>
    <w:rsid w:val="005B23EC"/>
    <w:rsid w:val="005B2976"/>
    <w:rsid w:val="005B2FEB"/>
    <w:rsid w:val="005B30E8"/>
    <w:rsid w:val="005B35F7"/>
    <w:rsid w:val="005B4537"/>
    <w:rsid w:val="005B4E5C"/>
    <w:rsid w:val="005B511C"/>
    <w:rsid w:val="005B5D65"/>
    <w:rsid w:val="005B5E58"/>
    <w:rsid w:val="005B66B1"/>
    <w:rsid w:val="005B6805"/>
    <w:rsid w:val="005B6B0C"/>
    <w:rsid w:val="005B6B7B"/>
    <w:rsid w:val="005B780D"/>
    <w:rsid w:val="005B7AE0"/>
    <w:rsid w:val="005C01C7"/>
    <w:rsid w:val="005C096F"/>
    <w:rsid w:val="005C09F8"/>
    <w:rsid w:val="005C0FA8"/>
    <w:rsid w:val="005C1B54"/>
    <w:rsid w:val="005C2332"/>
    <w:rsid w:val="005C254C"/>
    <w:rsid w:val="005C29B9"/>
    <w:rsid w:val="005C2A18"/>
    <w:rsid w:val="005C2C98"/>
    <w:rsid w:val="005C2E86"/>
    <w:rsid w:val="005C3223"/>
    <w:rsid w:val="005C3653"/>
    <w:rsid w:val="005C3907"/>
    <w:rsid w:val="005C39B9"/>
    <w:rsid w:val="005C3B61"/>
    <w:rsid w:val="005C3C88"/>
    <w:rsid w:val="005C3C95"/>
    <w:rsid w:val="005C4404"/>
    <w:rsid w:val="005C444E"/>
    <w:rsid w:val="005C4A67"/>
    <w:rsid w:val="005C4B9D"/>
    <w:rsid w:val="005C5661"/>
    <w:rsid w:val="005C5709"/>
    <w:rsid w:val="005C5D02"/>
    <w:rsid w:val="005C5D58"/>
    <w:rsid w:val="005C6AF6"/>
    <w:rsid w:val="005C6CF5"/>
    <w:rsid w:val="005C7054"/>
    <w:rsid w:val="005C75CC"/>
    <w:rsid w:val="005C77B3"/>
    <w:rsid w:val="005C781D"/>
    <w:rsid w:val="005C795D"/>
    <w:rsid w:val="005C7EFD"/>
    <w:rsid w:val="005D045F"/>
    <w:rsid w:val="005D08B3"/>
    <w:rsid w:val="005D0A15"/>
    <w:rsid w:val="005D12A3"/>
    <w:rsid w:val="005D12EA"/>
    <w:rsid w:val="005D1589"/>
    <w:rsid w:val="005D1AFB"/>
    <w:rsid w:val="005D1F80"/>
    <w:rsid w:val="005D2144"/>
    <w:rsid w:val="005D2B4B"/>
    <w:rsid w:val="005D2EEE"/>
    <w:rsid w:val="005D3014"/>
    <w:rsid w:val="005D30BB"/>
    <w:rsid w:val="005D3318"/>
    <w:rsid w:val="005D342F"/>
    <w:rsid w:val="005D39B3"/>
    <w:rsid w:val="005D3C3C"/>
    <w:rsid w:val="005D3CA4"/>
    <w:rsid w:val="005D3E48"/>
    <w:rsid w:val="005D3EBA"/>
    <w:rsid w:val="005D4256"/>
    <w:rsid w:val="005D470A"/>
    <w:rsid w:val="005D492F"/>
    <w:rsid w:val="005D4ABD"/>
    <w:rsid w:val="005D57FA"/>
    <w:rsid w:val="005D5840"/>
    <w:rsid w:val="005D5888"/>
    <w:rsid w:val="005D59FF"/>
    <w:rsid w:val="005D72A5"/>
    <w:rsid w:val="005D74EA"/>
    <w:rsid w:val="005D7DFF"/>
    <w:rsid w:val="005E016C"/>
    <w:rsid w:val="005E05FE"/>
    <w:rsid w:val="005E0781"/>
    <w:rsid w:val="005E0E9D"/>
    <w:rsid w:val="005E1233"/>
    <w:rsid w:val="005E1584"/>
    <w:rsid w:val="005E192B"/>
    <w:rsid w:val="005E1B52"/>
    <w:rsid w:val="005E1BB0"/>
    <w:rsid w:val="005E1DEE"/>
    <w:rsid w:val="005E1E77"/>
    <w:rsid w:val="005E2FD6"/>
    <w:rsid w:val="005E30E2"/>
    <w:rsid w:val="005E3253"/>
    <w:rsid w:val="005E359C"/>
    <w:rsid w:val="005E39D6"/>
    <w:rsid w:val="005E3B6B"/>
    <w:rsid w:val="005E3E04"/>
    <w:rsid w:val="005E3FB6"/>
    <w:rsid w:val="005E415E"/>
    <w:rsid w:val="005E4162"/>
    <w:rsid w:val="005E43E7"/>
    <w:rsid w:val="005E4764"/>
    <w:rsid w:val="005E4818"/>
    <w:rsid w:val="005E49C0"/>
    <w:rsid w:val="005E4C28"/>
    <w:rsid w:val="005E4EEF"/>
    <w:rsid w:val="005E4F5C"/>
    <w:rsid w:val="005E4FBC"/>
    <w:rsid w:val="005E5088"/>
    <w:rsid w:val="005E508B"/>
    <w:rsid w:val="005E5AEE"/>
    <w:rsid w:val="005E5EBC"/>
    <w:rsid w:val="005E60AD"/>
    <w:rsid w:val="005E6203"/>
    <w:rsid w:val="005E666D"/>
    <w:rsid w:val="005E6921"/>
    <w:rsid w:val="005E6C0E"/>
    <w:rsid w:val="005E6CC3"/>
    <w:rsid w:val="005E6F82"/>
    <w:rsid w:val="005E7441"/>
    <w:rsid w:val="005E7718"/>
    <w:rsid w:val="005E7CAE"/>
    <w:rsid w:val="005E7DC3"/>
    <w:rsid w:val="005F00D9"/>
    <w:rsid w:val="005F0299"/>
    <w:rsid w:val="005F034E"/>
    <w:rsid w:val="005F060B"/>
    <w:rsid w:val="005F08EE"/>
    <w:rsid w:val="005F0B3E"/>
    <w:rsid w:val="005F1C2F"/>
    <w:rsid w:val="005F1D46"/>
    <w:rsid w:val="005F1DF8"/>
    <w:rsid w:val="005F2084"/>
    <w:rsid w:val="005F2186"/>
    <w:rsid w:val="005F232A"/>
    <w:rsid w:val="005F2771"/>
    <w:rsid w:val="005F2AA7"/>
    <w:rsid w:val="005F2C9D"/>
    <w:rsid w:val="005F33D1"/>
    <w:rsid w:val="005F3764"/>
    <w:rsid w:val="005F37C4"/>
    <w:rsid w:val="005F3802"/>
    <w:rsid w:val="005F3AEC"/>
    <w:rsid w:val="005F3E71"/>
    <w:rsid w:val="005F3EB5"/>
    <w:rsid w:val="005F41A9"/>
    <w:rsid w:val="005F47B8"/>
    <w:rsid w:val="005F4907"/>
    <w:rsid w:val="005F4B92"/>
    <w:rsid w:val="005F4D6D"/>
    <w:rsid w:val="005F527A"/>
    <w:rsid w:val="005F5501"/>
    <w:rsid w:val="005F5587"/>
    <w:rsid w:val="005F5C2D"/>
    <w:rsid w:val="005F621B"/>
    <w:rsid w:val="005F626E"/>
    <w:rsid w:val="005F680A"/>
    <w:rsid w:val="005F6B7A"/>
    <w:rsid w:val="005F6D79"/>
    <w:rsid w:val="005F6F46"/>
    <w:rsid w:val="005F7215"/>
    <w:rsid w:val="005F7759"/>
    <w:rsid w:val="005F7822"/>
    <w:rsid w:val="005F792D"/>
    <w:rsid w:val="005F7A19"/>
    <w:rsid w:val="005F7C41"/>
    <w:rsid w:val="005F7DF5"/>
    <w:rsid w:val="005F7FBE"/>
    <w:rsid w:val="006001B7"/>
    <w:rsid w:val="00600848"/>
    <w:rsid w:val="006008A3"/>
    <w:rsid w:val="00600CC3"/>
    <w:rsid w:val="00600E5D"/>
    <w:rsid w:val="0060171B"/>
    <w:rsid w:val="00601989"/>
    <w:rsid w:val="00601A51"/>
    <w:rsid w:val="006021D7"/>
    <w:rsid w:val="006022CB"/>
    <w:rsid w:val="006022F1"/>
    <w:rsid w:val="00602BA7"/>
    <w:rsid w:val="00602D62"/>
    <w:rsid w:val="0060355F"/>
    <w:rsid w:val="0060380E"/>
    <w:rsid w:val="00603B3F"/>
    <w:rsid w:val="00603C53"/>
    <w:rsid w:val="00603D7D"/>
    <w:rsid w:val="006046D0"/>
    <w:rsid w:val="00604DB2"/>
    <w:rsid w:val="0060525B"/>
    <w:rsid w:val="006059C1"/>
    <w:rsid w:val="00605B94"/>
    <w:rsid w:val="0060614F"/>
    <w:rsid w:val="00606422"/>
    <w:rsid w:val="00606644"/>
    <w:rsid w:val="00606936"/>
    <w:rsid w:val="00606953"/>
    <w:rsid w:val="00606A36"/>
    <w:rsid w:val="00606D55"/>
    <w:rsid w:val="00606D8C"/>
    <w:rsid w:val="00606F7F"/>
    <w:rsid w:val="006076CD"/>
    <w:rsid w:val="0061056C"/>
    <w:rsid w:val="00610751"/>
    <w:rsid w:val="006109D0"/>
    <w:rsid w:val="00610A9B"/>
    <w:rsid w:val="00610BE7"/>
    <w:rsid w:val="00610FF7"/>
    <w:rsid w:val="00611084"/>
    <w:rsid w:val="006110F8"/>
    <w:rsid w:val="006113C9"/>
    <w:rsid w:val="006115F0"/>
    <w:rsid w:val="00611907"/>
    <w:rsid w:val="00612536"/>
    <w:rsid w:val="0061256B"/>
    <w:rsid w:val="00612670"/>
    <w:rsid w:val="006129F9"/>
    <w:rsid w:val="00612C08"/>
    <w:rsid w:val="00613337"/>
    <w:rsid w:val="006133E0"/>
    <w:rsid w:val="0061392E"/>
    <w:rsid w:val="00613CF3"/>
    <w:rsid w:val="00613F32"/>
    <w:rsid w:val="006140D4"/>
    <w:rsid w:val="0061417E"/>
    <w:rsid w:val="006142AE"/>
    <w:rsid w:val="006143C7"/>
    <w:rsid w:val="006145C3"/>
    <w:rsid w:val="00614624"/>
    <w:rsid w:val="00614E56"/>
    <w:rsid w:val="00615264"/>
    <w:rsid w:val="006153C2"/>
    <w:rsid w:val="006156B3"/>
    <w:rsid w:val="006157FF"/>
    <w:rsid w:val="00615808"/>
    <w:rsid w:val="0061582B"/>
    <w:rsid w:val="006163C9"/>
    <w:rsid w:val="006168AA"/>
    <w:rsid w:val="00616A0F"/>
    <w:rsid w:val="00616B74"/>
    <w:rsid w:val="00616C5D"/>
    <w:rsid w:val="00617234"/>
    <w:rsid w:val="0061727B"/>
    <w:rsid w:val="006172C3"/>
    <w:rsid w:val="00617403"/>
    <w:rsid w:val="0061750C"/>
    <w:rsid w:val="00617C38"/>
    <w:rsid w:val="00617EC3"/>
    <w:rsid w:val="00617F28"/>
    <w:rsid w:val="00617FEA"/>
    <w:rsid w:val="00620251"/>
    <w:rsid w:val="006202F1"/>
    <w:rsid w:val="006203B0"/>
    <w:rsid w:val="006203EA"/>
    <w:rsid w:val="00620BB7"/>
    <w:rsid w:val="00620D70"/>
    <w:rsid w:val="00621333"/>
    <w:rsid w:val="00621352"/>
    <w:rsid w:val="00621C8D"/>
    <w:rsid w:val="006224A0"/>
    <w:rsid w:val="00622654"/>
    <w:rsid w:val="0062333B"/>
    <w:rsid w:val="00623A8A"/>
    <w:rsid w:val="00623C07"/>
    <w:rsid w:val="00623F53"/>
    <w:rsid w:val="00624D41"/>
    <w:rsid w:val="0062502A"/>
    <w:rsid w:val="0062575C"/>
    <w:rsid w:val="00626188"/>
    <w:rsid w:val="0062670D"/>
    <w:rsid w:val="00626BA4"/>
    <w:rsid w:val="00626BD8"/>
    <w:rsid w:val="00627081"/>
    <w:rsid w:val="006273AD"/>
    <w:rsid w:val="00630065"/>
    <w:rsid w:val="00630124"/>
    <w:rsid w:val="00630736"/>
    <w:rsid w:val="00630768"/>
    <w:rsid w:val="00630B4C"/>
    <w:rsid w:val="00630BE5"/>
    <w:rsid w:val="00630DCD"/>
    <w:rsid w:val="00631C87"/>
    <w:rsid w:val="00631E0E"/>
    <w:rsid w:val="00631F20"/>
    <w:rsid w:val="006320DD"/>
    <w:rsid w:val="0063219A"/>
    <w:rsid w:val="006321C6"/>
    <w:rsid w:val="00632C94"/>
    <w:rsid w:val="00632D35"/>
    <w:rsid w:val="00632E9A"/>
    <w:rsid w:val="00633076"/>
    <w:rsid w:val="006334BA"/>
    <w:rsid w:val="006334DA"/>
    <w:rsid w:val="006335D9"/>
    <w:rsid w:val="00633E47"/>
    <w:rsid w:val="006346F5"/>
    <w:rsid w:val="00634ACF"/>
    <w:rsid w:val="006355BE"/>
    <w:rsid w:val="0063564D"/>
    <w:rsid w:val="00636116"/>
    <w:rsid w:val="0063640E"/>
    <w:rsid w:val="0063699E"/>
    <w:rsid w:val="006369F1"/>
    <w:rsid w:val="00636B5A"/>
    <w:rsid w:val="0063701F"/>
    <w:rsid w:val="00637324"/>
    <w:rsid w:val="0063732D"/>
    <w:rsid w:val="00637418"/>
    <w:rsid w:val="0063784D"/>
    <w:rsid w:val="00637E42"/>
    <w:rsid w:val="00637FE5"/>
    <w:rsid w:val="00640088"/>
    <w:rsid w:val="00640479"/>
    <w:rsid w:val="006406E6"/>
    <w:rsid w:val="00640BD6"/>
    <w:rsid w:val="00641263"/>
    <w:rsid w:val="006415C5"/>
    <w:rsid w:val="00641678"/>
    <w:rsid w:val="00641B83"/>
    <w:rsid w:val="00641C2F"/>
    <w:rsid w:val="00641FF2"/>
    <w:rsid w:val="0064242C"/>
    <w:rsid w:val="0064276D"/>
    <w:rsid w:val="00642F12"/>
    <w:rsid w:val="00642FE7"/>
    <w:rsid w:val="006430C5"/>
    <w:rsid w:val="0064350B"/>
    <w:rsid w:val="00643561"/>
    <w:rsid w:val="00643A86"/>
    <w:rsid w:val="00644087"/>
    <w:rsid w:val="006443F8"/>
    <w:rsid w:val="006444E7"/>
    <w:rsid w:val="00644678"/>
    <w:rsid w:val="0064474A"/>
    <w:rsid w:val="006448C2"/>
    <w:rsid w:val="00644985"/>
    <w:rsid w:val="006449F8"/>
    <w:rsid w:val="00644A21"/>
    <w:rsid w:val="00644B51"/>
    <w:rsid w:val="00644CB9"/>
    <w:rsid w:val="00645411"/>
    <w:rsid w:val="006455C9"/>
    <w:rsid w:val="0064572E"/>
    <w:rsid w:val="006457CA"/>
    <w:rsid w:val="006457E7"/>
    <w:rsid w:val="00645E26"/>
    <w:rsid w:val="00645FDA"/>
    <w:rsid w:val="00646336"/>
    <w:rsid w:val="0064647E"/>
    <w:rsid w:val="0064681F"/>
    <w:rsid w:val="00646E84"/>
    <w:rsid w:val="006470A8"/>
    <w:rsid w:val="006474FC"/>
    <w:rsid w:val="00647552"/>
    <w:rsid w:val="00647E99"/>
    <w:rsid w:val="006505CD"/>
    <w:rsid w:val="0065077B"/>
    <w:rsid w:val="0065086D"/>
    <w:rsid w:val="00650988"/>
    <w:rsid w:val="00650E3A"/>
    <w:rsid w:val="00650EB2"/>
    <w:rsid w:val="00651600"/>
    <w:rsid w:val="00651658"/>
    <w:rsid w:val="0065177D"/>
    <w:rsid w:val="00651807"/>
    <w:rsid w:val="00651CDC"/>
    <w:rsid w:val="00651D75"/>
    <w:rsid w:val="00651E20"/>
    <w:rsid w:val="00652F82"/>
    <w:rsid w:val="0065306C"/>
    <w:rsid w:val="006530C6"/>
    <w:rsid w:val="00653171"/>
    <w:rsid w:val="0065322F"/>
    <w:rsid w:val="006534EF"/>
    <w:rsid w:val="006536FA"/>
    <w:rsid w:val="0065377E"/>
    <w:rsid w:val="00653EA6"/>
    <w:rsid w:val="00653F02"/>
    <w:rsid w:val="00654327"/>
    <w:rsid w:val="00654336"/>
    <w:rsid w:val="00654D5D"/>
    <w:rsid w:val="00655338"/>
    <w:rsid w:val="0065562E"/>
    <w:rsid w:val="00655BA4"/>
    <w:rsid w:val="00655CB1"/>
    <w:rsid w:val="00655D7F"/>
    <w:rsid w:val="00655F32"/>
    <w:rsid w:val="00655FA9"/>
    <w:rsid w:val="006563D1"/>
    <w:rsid w:val="00656AE2"/>
    <w:rsid w:val="00656AF4"/>
    <w:rsid w:val="00656C8F"/>
    <w:rsid w:val="00656D10"/>
    <w:rsid w:val="00656ED9"/>
    <w:rsid w:val="00656F85"/>
    <w:rsid w:val="0065719C"/>
    <w:rsid w:val="0065738E"/>
    <w:rsid w:val="0065752F"/>
    <w:rsid w:val="00657F31"/>
    <w:rsid w:val="00660CDF"/>
    <w:rsid w:val="0066109D"/>
    <w:rsid w:val="00661393"/>
    <w:rsid w:val="006616D3"/>
    <w:rsid w:val="00661882"/>
    <w:rsid w:val="006627DD"/>
    <w:rsid w:val="006629D7"/>
    <w:rsid w:val="00662A53"/>
    <w:rsid w:val="006636B3"/>
    <w:rsid w:val="0066380E"/>
    <w:rsid w:val="00663D95"/>
    <w:rsid w:val="006648C3"/>
    <w:rsid w:val="00664C6B"/>
    <w:rsid w:val="00664F50"/>
    <w:rsid w:val="006650D2"/>
    <w:rsid w:val="0066535B"/>
    <w:rsid w:val="00665710"/>
    <w:rsid w:val="00665991"/>
    <w:rsid w:val="00665A27"/>
    <w:rsid w:val="0066619C"/>
    <w:rsid w:val="0066634B"/>
    <w:rsid w:val="006668D9"/>
    <w:rsid w:val="00666B2D"/>
    <w:rsid w:val="00667106"/>
    <w:rsid w:val="0066764E"/>
    <w:rsid w:val="006678A9"/>
    <w:rsid w:val="00667C29"/>
    <w:rsid w:val="00667CAE"/>
    <w:rsid w:val="00667CCF"/>
    <w:rsid w:val="0067008D"/>
    <w:rsid w:val="006702FF"/>
    <w:rsid w:val="006706D3"/>
    <w:rsid w:val="00670859"/>
    <w:rsid w:val="0067086A"/>
    <w:rsid w:val="00670F38"/>
    <w:rsid w:val="0067197B"/>
    <w:rsid w:val="00671A90"/>
    <w:rsid w:val="00672535"/>
    <w:rsid w:val="00672900"/>
    <w:rsid w:val="00672C0E"/>
    <w:rsid w:val="00672ECF"/>
    <w:rsid w:val="00673747"/>
    <w:rsid w:val="00673E3F"/>
    <w:rsid w:val="006746DF"/>
    <w:rsid w:val="00674A17"/>
    <w:rsid w:val="00674B51"/>
    <w:rsid w:val="00675030"/>
    <w:rsid w:val="00675D29"/>
    <w:rsid w:val="00675ED4"/>
    <w:rsid w:val="00675F92"/>
    <w:rsid w:val="00676330"/>
    <w:rsid w:val="0067639C"/>
    <w:rsid w:val="0067664D"/>
    <w:rsid w:val="00676AE3"/>
    <w:rsid w:val="00676F76"/>
    <w:rsid w:val="00677218"/>
    <w:rsid w:val="00677323"/>
    <w:rsid w:val="0067739D"/>
    <w:rsid w:val="006773CC"/>
    <w:rsid w:val="0067749B"/>
    <w:rsid w:val="00677603"/>
    <w:rsid w:val="00677777"/>
    <w:rsid w:val="00677B9F"/>
    <w:rsid w:val="00677E53"/>
    <w:rsid w:val="006802E2"/>
    <w:rsid w:val="00680366"/>
    <w:rsid w:val="006803E0"/>
    <w:rsid w:val="00680603"/>
    <w:rsid w:val="006806A7"/>
    <w:rsid w:val="006809E8"/>
    <w:rsid w:val="00680A42"/>
    <w:rsid w:val="00680BFB"/>
    <w:rsid w:val="00680EE1"/>
    <w:rsid w:val="006814D8"/>
    <w:rsid w:val="006815C7"/>
    <w:rsid w:val="0068184A"/>
    <w:rsid w:val="0068196A"/>
    <w:rsid w:val="00681D27"/>
    <w:rsid w:val="00681DA8"/>
    <w:rsid w:val="006821D9"/>
    <w:rsid w:val="00682617"/>
    <w:rsid w:val="00682642"/>
    <w:rsid w:val="006826B5"/>
    <w:rsid w:val="006827EE"/>
    <w:rsid w:val="00682B20"/>
    <w:rsid w:val="00682CFF"/>
    <w:rsid w:val="00683601"/>
    <w:rsid w:val="00683818"/>
    <w:rsid w:val="006838BD"/>
    <w:rsid w:val="00683980"/>
    <w:rsid w:val="006839A0"/>
    <w:rsid w:val="00683B91"/>
    <w:rsid w:val="00683E2E"/>
    <w:rsid w:val="0068480B"/>
    <w:rsid w:val="006848FD"/>
    <w:rsid w:val="006855CC"/>
    <w:rsid w:val="00685D14"/>
    <w:rsid w:val="00685E0D"/>
    <w:rsid w:val="00685E78"/>
    <w:rsid w:val="00685FA6"/>
    <w:rsid w:val="00686255"/>
    <w:rsid w:val="006868B6"/>
    <w:rsid w:val="00686D10"/>
    <w:rsid w:val="006877E2"/>
    <w:rsid w:val="00687AB3"/>
    <w:rsid w:val="006902C8"/>
    <w:rsid w:val="0069030F"/>
    <w:rsid w:val="0069104D"/>
    <w:rsid w:val="006912EA"/>
    <w:rsid w:val="0069137B"/>
    <w:rsid w:val="0069165B"/>
    <w:rsid w:val="00691731"/>
    <w:rsid w:val="0069215A"/>
    <w:rsid w:val="0069246A"/>
    <w:rsid w:val="00692944"/>
    <w:rsid w:val="00692A06"/>
    <w:rsid w:val="00692CF4"/>
    <w:rsid w:val="00692FB8"/>
    <w:rsid w:val="006933D3"/>
    <w:rsid w:val="0069362B"/>
    <w:rsid w:val="00693A6B"/>
    <w:rsid w:val="00693D25"/>
    <w:rsid w:val="00694055"/>
    <w:rsid w:val="00694204"/>
    <w:rsid w:val="00694265"/>
    <w:rsid w:val="006943BC"/>
    <w:rsid w:val="006944DC"/>
    <w:rsid w:val="006949E4"/>
    <w:rsid w:val="00694A53"/>
    <w:rsid w:val="0069528E"/>
    <w:rsid w:val="00695476"/>
    <w:rsid w:val="00695AB6"/>
    <w:rsid w:val="00695B55"/>
    <w:rsid w:val="00695D42"/>
    <w:rsid w:val="00695F23"/>
    <w:rsid w:val="00696121"/>
    <w:rsid w:val="00696507"/>
    <w:rsid w:val="006967BC"/>
    <w:rsid w:val="00696DE5"/>
    <w:rsid w:val="00696EDA"/>
    <w:rsid w:val="0069709B"/>
    <w:rsid w:val="006972EF"/>
    <w:rsid w:val="00697331"/>
    <w:rsid w:val="0069752E"/>
    <w:rsid w:val="006978DE"/>
    <w:rsid w:val="0069798F"/>
    <w:rsid w:val="00697BF3"/>
    <w:rsid w:val="00697DDF"/>
    <w:rsid w:val="006A0764"/>
    <w:rsid w:val="006A08F8"/>
    <w:rsid w:val="006A0AC2"/>
    <w:rsid w:val="006A16F2"/>
    <w:rsid w:val="006A173D"/>
    <w:rsid w:val="006A19E5"/>
    <w:rsid w:val="006A1AE6"/>
    <w:rsid w:val="006A2053"/>
    <w:rsid w:val="006A2B29"/>
    <w:rsid w:val="006A2D77"/>
    <w:rsid w:val="006A32AF"/>
    <w:rsid w:val="006A35DF"/>
    <w:rsid w:val="006A363D"/>
    <w:rsid w:val="006A3C79"/>
    <w:rsid w:val="006A3D65"/>
    <w:rsid w:val="006A3DB6"/>
    <w:rsid w:val="006A4A54"/>
    <w:rsid w:val="006A4C91"/>
    <w:rsid w:val="006A50EE"/>
    <w:rsid w:val="006A5AAB"/>
    <w:rsid w:val="006A5D30"/>
    <w:rsid w:val="006A5F98"/>
    <w:rsid w:val="006A6010"/>
    <w:rsid w:val="006A630C"/>
    <w:rsid w:val="006A66AD"/>
    <w:rsid w:val="006A673C"/>
    <w:rsid w:val="006A681A"/>
    <w:rsid w:val="006A685F"/>
    <w:rsid w:val="006A6912"/>
    <w:rsid w:val="006A6DA9"/>
    <w:rsid w:val="006A7165"/>
    <w:rsid w:val="006A7211"/>
    <w:rsid w:val="006A74A0"/>
    <w:rsid w:val="006A7513"/>
    <w:rsid w:val="006A7551"/>
    <w:rsid w:val="006A75B7"/>
    <w:rsid w:val="006A76CE"/>
    <w:rsid w:val="006A7C3D"/>
    <w:rsid w:val="006A7D25"/>
    <w:rsid w:val="006A7D99"/>
    <w:rsid w:val="006B00BE"/>
    <w:rsid w:val="006B06AB"/>
    <w:rsid w:val="006B0B5C"/>
    <w:rsid w:val="006B0C30"/>
    <w:rsid w:val="006B149D"/>
    <w:rsid w:val="006B157A"/>
    <w:rsid w:val="006B1E44"/>
    <w:rsid w:val="006B1F20"/>
    <w:rsid w:val="006B2110"/>
    <w:rsid w:val="006B2745"/>
    <w:rsid w:val="006B2BA8"/>
    <w:rsid w:val="006B2BE4"/>
    <w:rsid w:val="006B2D31"/>
    <w:rsid w:val="006B3661"/>
    <w:rsid w:val="006B3750"/>
    <w:rsid w:val="006B3932"/>
    <w:rsid w:val="006B3A4B"/>
    <w:rsid w:val="006B3FEA"/>
    <w:rsid w:val="006B425E"/>
    <w:rsid w:val="006B42D8"/>
    <w:rsid w:val="006B461D"/>
    <w:rsid w:val="006B4CDE"/>
    <w:rsid w:val="006B4F5F"/>
    <w:rsid w:val="006B5363"/>
    <w:rsid w:val="006B572F"/>
    <w:rsid w:val="006B5AD0"/>
    <w:rsid w:val="006B5D1B"/>
    <w:rsid w:val="006B6823"/>
    <w:rsid w:val="006B6D8D"/>
    <w:rsid w:val="006B6F58"/>
    <w:rsid w:val="006B6FB4"/>
    <w:rsid w:val="006B7120"/>
    <w:rsid w:val="006B7265"/>
    <w:rsid w:val="006B729F"/>
    <w:rsid w:val="006B7A16"/>
    <w:rsid w:val="006B7BFA"/>
    <w:rsid w:val="006B7E3B"/>
    <w:rsid w:val="006B7E42"/>
    <w:rsid w:val="006C00E8"/>
    <w:rsid w:val="006C0396"/>
    <w:rsid w:val="006C0BEA"/>
    <w:rsid w:val="006C0D68"/>
    <w:rsid w:val="006C0E34"/>
    <w:rsid w:val="006C15A6"/>
    <w:rsid w:val="006C1DEE"/>
    <w:rsid w:val="006C1FBB"/>
    <w:rsid w:val="006C2792"/>
    <w:rsid w:val="006C2903"/>
    <w:rsid w:val="006C2EA5"/>
    <w:rsid w:val="006C3150"/>
    <w:rsid w:val="006C3587"/>
    <w:rsid w:val="006C369C"/>
    <w:rsid w:val="006C40CC"/>
    <w:rsid w:val="006C5896"/>
    <w:rsid w:val="006C5A8F"/>
    <w:rsid w:val="006C5ED8"/>
    <w:rsid w:val="006C62DB"/>
    <w:rsid w:val="006C6772"/>
    <w:rsid w:val="006C679F"/>
    <w:rsid w:val="006C67CD"/>
    <w:rsid w:val="006C6DAB"/>
    <w:rsid w:val="006C7934"/>
    <w:rsid w:val="006C795D"/>
    <w:rsid w:val="006C7A18"/>
    <w:rsid w:val="006C7EB9"/>
    <w:rsid w:val="006D0094"/>
    <w:rsid w:val="006D00D0"/>
    <w:rsid w:val="006D0106"/>
    <w:rsid w:val="006D03C4"/>
    <w:rsid w:val="006D0487"/>
    <w:rsid w:val="006D082E"/>
    <w:rsid w:val="006D0AC5"/>
    <w:rsid w:val="006D0B5E"/>
    <w:rsid w:val="006D0BE3"/>
    <w:rsid w:val="006D0C6D"/>
    <w:rsid w:val="006D0CCE"/>
    <w:rsid w:val="006D144D"/>
    <w:rsid w:val="006D1489"/>
    <w:rsid w:val="006D1605"/>
    <w:rsid w:val="006D2828"/>
    <w:rsid w:val="006D2B0B"/>
    <w:rsid w:val="006D3552"/>
    <w:rsid w:val="006D36A1"/>
    <w:rsid w:val="006D41BE"/>
    <w:rsid w:val="006D4836"/>
    <w:rsid w:val="006D49EF"/>
    <w:rsid w:val="006D4D1A"/>
    <w:rsid w:val="006D4EE6"/>
    <w:rsid w:val="006D4FBD"/>
    <w:rsid w:val="006D5160"/>
    <w:rsid w:val="006D5865"/>
    <w:rsid w:val="006D5939"/>
    <w:rsid w:val="006D5A5E"/>
    <w:rsid w:val="006D5A7B"/>
    <w:rsid w:val="006D5D9D"/>
    <w:rsid w:val="006D6162"/>
    <w:rsid w:val="006D6884"/>
    <w:rsid w:val="006D6ABD"/>
    <w:rsid w:val="006D6BE3"/>
    <w:rsid w:val="006D6CE9"/>
    <w:rsid w:val="006D738A"/>
    <w:rsid w:val="006D74F5"/>
    <w:rsid w:val="006D780F"/>
    <w:rsid w:val="006D79E4"/>
    <w:rsid w:val="006D7A1B"/>
    <w:rsid w:val="006D7E07"/>
    <w:rsid w:val="006E0661"/>
    <w:rsid w:val="006E082D"/>
    <w:rsid w:val="006E13EF"/>
    <w:rsid w:val="006E19AE"/>
    <w:rsid w:val="006E1B43"/>
    <w:rsid w:val="006E228D"/>
    <w:rsid w:val="006E254F"/>
    <w:rsid w:val="006E26CE"/>
    <w:rsid w:val="006E2866"/>
    <w:rsid w:val="006E2B90"/>
    <w:rsid w:val="006E31AB"/>
    <w:rsid w:val="006E3724"/>
    <w:rsid w:val="006E4126"/>
    <w:rsid w:val="006E4538"/>
    <w:rsid w:val="006E477F"/>
    <w:rsid w:val="006E4863"/>
    <w:rsid w:val="006E49DA"/>
    <w:rsid w:val="006E4AA7"/>
    <w:rsid w:val="006E4CA4"/>
    <w:rsid w:val="006E55C4"/>
    <w:rsid w:val="006E59F8"/>
    <w:rsid w:val="006E5C6F"/>
    <w:rsid w:val="006E66EE"/>
    <w:rsid w:val="006E6C67"/>
    <w:rsid w:val="006E6CA6"/>
    <w:rsid w:val="006E7E5F"/>
    <w:rsid w:val="006E7F71"/>
    <w:rsid w:val="006F0159"/>
    <w:rsid w:val="006F031E"/>
    <w:rsid w:val="006F06C2"/>
    <w:rsid w:val="006F08D0"/>
    <w:rsid w:val="006F08D8"/>
    <w:rsid w:val="006F13CC"/>
    <w:rsid w:val="006F13FD"/>
    <w:rsid w:val="006F1718"/>
    <w:rsid w:val="006F1AD6"/>
    <w:rsid w:val="006F1FC5"/>
    <w:rsid w:val="006F20A3"/>
    <w:rsid w:val="006F223A"/>
    <w:rsid w:val="006F237C"/>
    <w:rsid w:val="006F25C9"/>
    <w:rsid w:val="006F27ED"/>
    <w:rsid w:val="006F2CC2"/>
    <w:rsid w:val="006F2CEC"/>
    <w:rsid w:val="006F3114"/>
    <w:rsid w:val="006F350B"/>
    <w:rsid w:val="006F36B5"/>
    <w:rsid w:val="006F3904"/>
    <w:rsid w:val="006F3AC7"/>
    <w:rsid w:val="006F3B0E"/>
    <w:rsid w:val="006F3BE2"/>
    <w:rsid w:val="006F3FD7"/>
    <w:rsid w:val="006F4268"/>
    <w:rsid w:val="006F427D"/>
    <w:rsid w:val="006F45A1"/>
    <w:rsid w:val="006F468F"/>
    <w:rsid w:val="006F4CB7"/>
    <w:rsid w:val="006F4DBA"/>
    <w:rsid w:val="006F53C7"/>
    <w:rsid w:val="006F55DB"/>
    <w:rsid w:val="006F579A"/>
    <w:rsid w:val="006F64AC"/>
    <w:rsid w:val="006F676C"/>
    <w:rsid w:val="006F6AFB"/>
    <w:rsid w:val="006F6BCF"/>
    <w:rsid w:val="006F7503"/>
    <w:rsid w:val="006F77E9"/>
    <w:rsid w:val="006F7979"/>
    <w:rsid w:val="006F7C39"/>
    <w:rsid w:val="006F7CC8"/>
    <w:rsid w:val="00700149"/>
    <w:rsid w:val="0070066A"/>
    <w:rsid w:val="00700A57"/>
    <w:rsid w:val="00700C66"/>
    <w:rsid w:val="00700D21"/>
    <w:rsid w:val="00701B94"/>
    <w:rsid w:val="00702057"/>
    <w:rsid w:val="00702152"/>
    <w:rsid w:val="007022C2"/>
    <w:rsid w:val="00702711"/>
    <w:rsid w:val="007027AC"/>
    <w:rsid w:val="007029E9"/>
    <w:rsid w:val="00702C47"/>
    <w:rsid w:val="00702DCF"/>
    <w:rsid w:val="007036C2"/>
    <w:rsid w:val="007037A0"/>
    <w:rsid w:val="007038DA"/>
    <w:rsid w:val="00703994"/>
    <w:rsid w:val="00703DAE"/>
    <w:rsid w:val="007041F5"/>
    <w:rsid w:val="00704935"/>
    <w:rsid w:val="007049A7"/>
    <w:rsid w:val="00704DCA"/>
    <w:rsid w:val="0070513F"/>
    <w:rsid w:val="00705389"/>
    <w:rsid w:val="00705661"/>
    <w:rsid w:val="0070579F"/>
    <w:rsid w:val="007060D9"/>
    <w:rsid w:val="00706882"/>
    <w:rsid w:val="00706BFC"/>
    <w:rsid w:val="00706D84"/>
    <w:rsid w:val="007076A2"/>
    <w:rsid w:val="00707A1A"/>
    <w:rsid w:val="00707D9B"/>
    <w:rsid w:val="00707FA7"/>
    <w:rsid w:val="00710626"/>
    <w:rsid w:val="0071080B"/>
    <w:rsid w:val="0071086E"/>
    <w:rsid w:val="00710C93"/>
    <w:rsid w:val="00710FB4"/>
    <w:rsid w:val="0071123C"/>
    <w:rsid w:val="00711447"/>
    <w:rsid w:val="0071158C"/>
    <w:rsid w:val="007116D4"/>
    <w:rsid w:val="00711A64"/>
    <w:rsid w:val="00711AA0"/>
    <w:rsid w:val="00711CBA"/>
    <w:rsid w:val="00711DB1"/>
    <w:rsid w:val="00711E37"/>
    <w:rsid w:val="0071205C"/>
    <w:rsid w:val="00712085"/>
    <w:rsid w:val="007121BF"/>
    <w:rsid w:val="007123C5"/>
    <w:rsid w:val="007129E9"/>
    <w:rsid w:val="00712D70"/>
    <w:rsid w:val="00712EE2"/>
    <w:rsid w:val="00713334"/>
    <w:rsid w:val="00713D67"/>
    <w:rsid w:val="00713D79"/>
    <w:rsid w:val="00713DDD"/>
    <w:rsid w:val="007146C5"/>
    <w:rsid w:val="00714B5B"/>
    <w:rsid w:val="0071506A"/>
    <w:rsid w:val="007151C3"/>
    <w:rsid w:val="007154D3"/>
    <w:rsid w:val="00715669"/>
    <w:rsid w:val="00715973"/>
    <w:rsid w:val="00715E88"/>
    <w:rsid w:val="007160ED"/>
    <w:rsid w:val="007160F0"/>
    <w:rsid w:val="0071621F"/>
    <w:rsid w:val="007162F4"/>
    <w:rsid w:val="00716454"/>
    <w:rsid w:val="00716854"/>
    <w:rsid w:val="00717227"/>
    <w:rsid w:val="007173A1"/>
    <w:rsid w:val="0071780B"/>
    <w:rsid w:val="0071785C"/>
    <w:rsid w:val="00717936"/>
    <w:rsid w:val="0071796E"/>
    <w:rsid w:val="00717BB9"/>
    <w:rsid w:val="00717D2C"/>
    <w:rsid w:val="00720403"/>
    <w:rsid w:val="00720595"/>
    <w:rsid w:val="007205EA"/>
    <w:rsid w:val="007206F6"/>
    <w:rsid w:val="0072088A"/>
    <w:rsid w:val="007208A9"/>
    <w:rsid w:val="007208BC"/>
    <w:rsid w:val="00720B00"/>
    <w:rsid w:val="00720D93"/>
    <w:rsid w:val="00721516"/>
    <w:rsid w:val="0072156C"/>
    <w:rsid w:val="0072163E"/>
    <w:rsid w:val="007217C8"/>
    <w:rsid w:val="00721A6B"/>
    <w:rsid w:val="00721B6E"/>
    <w:rsid w:val="00721C69"/>
    <w:rsid w:val="00721E9C"/>
    <w:rsid w:val="007222B6"/>
    <w:rsid w:val="0072274D"/>
    <w:rsid w:val="00722DD0"/>
    <w:rsid w:val="00722FB1"/>
    <w:rsid w:val="007231BF"/>
    <w:rsid w:val="00723E97"/>
    <w:rsid w:val="00724590"/>
    <w:rsid w:val="00724670"/>
    <w:rsid w:val="00724897"/>
    <w:rsid w:val="00724951"/>
    <w:rsid w:val="00724B73"/>
    <w:rsid w:val="00724BCD"/>
    <w:rsid w:val="00724E52"/>
    <w:rsid w:val="00725038"/>
    <w:rsid w:val="0072521E"/>
    <w:rsid w:val="007254AA"/>
    <w:rsid w:val="007256F2"/>
    <w:rsid w:val="00725AD1"/>
    <w:rsid w:val="00725D05"/>
    <w:rsid w:val="007260BA"/>
    <w:rsid w:val="00726528"/>
    <w:rsid w:val="00726676"/>
    <w:rsid w:val="007268BB"/>
    <w:rsid w:val="00726A1D"/>
    <w:rsid w:val="00726ECA"/>
    <w:rsid w:val="00727091"/>
    <w:rsid w:val="007277F2"/>
    <w:rsid w:val="007278EE"/>
    <w:rsid w:val="0072790A"/>
    <w:rsid w:val="0072794F"/>
    <w:rsid w:val="007306C9"/>
    <w:rsid w:val="00730851"/>
    <w:rsid w:val="00730D24"/>
    <w:rsid w:val="007311CB"/>
    <w:rsid w:val="007313BE"/>
    <w:rsid w:val="00731518"/>
    <w:rsid w:val="00731588"/>
    <w:rsid w:val="007318A0"/>
    <w:rsid w:val="00731C39"/>
    <w:rsid w:val="00731F5B"/>
    <w:rsid w:val="007323FE"/>
    <w:rsid w:val="0073323A"/>
    <w:rsid w:val="0073340A"/>
    <w:rsid w:val="007334F2"/>
    <w:rsid w:val="0073352D"/>
    <w:rsid w:val="0073376B"/>
    <w:rsid w:val="0073395D"/>
    <w:rsid w:val="0073398B"/>
    <w:rsid w:val="00733B8A"/>
    <w:rsid w:val="00733C67"/>
    <w:rsid w:val="00733D69"/>
    <w:rsid w:val="007346C1"/>
    <w:rsid w:val="0073487B"/>
    <w:rsid w:val="007349EF"/>
    <w:rsid w:val="00735025"/>
    <w:rsid w:val="00735199"/>
    <w:rsid w:val="00735215"/>
    <w:rsid w:val="007355ED"/>
    <w:rsid w:val="00735C9D"/>
    <w:rsid w:val="00735E46"/>
    <w:rsid w:val="00736154"/>
    <w:rsid w:val="007367B6"/>
    <w:rsid w:val="0073698B"/>
    <w:rsid w:val="00736A78"/>
    <w:rsid w:val="00736AA4"/>
    <w:rsid w:val="00737115"/>
    <w:rsid w:val="00737185"/>
    <w:rsid w:val="00737885"/>
    <w:rsid w:val="007379DF"/>
    <w:rsid w:val="007379E7"/>
    <w:rsid w:val="00737A5A"/>
    <w:rsid w:val="00737FE4"/>
    <w:rsid w:val="0074040A"/>
    <w:rsid w:val="00740723"/>
    <w:rsid w:val="007415F6"/>
    <w:rsid w:val="007417CA"/>
    <w:rsid w:val="00741F66"/>
    <w:rsid w:val="00742EF8"/>
    <w:rsid w:val="0074331D"/>
    <w:rsid w:val="00743354"/>
    <w:rsid w:val="00743436"/>
    <w:rsid w:val="007435A0"/>
    <w:rsid w:val="00743996"/>
    <w:rsid w:val="00743C37"/>
    <w:rsid w:val="00743D17"/>
    <w:rsid w:val="00744002"/>
    <w:rsid w:val="0074429D"/>
    <w:rsid w:val="00744396"/>
    <w:rsid w:val="0074472B"/>
    <w:rsid w:val="00744FF7"/>
    <w:rsid w:val="007450AA"/>
    <w:rsid w:val="00745286"/>
    <w:rsid w:val="00745DE4"/>
    <w:rsid w:val="00745EDF"/>
    <w:rsid w:val="00745F20"/>
    <w:rsid w:val="007460FE"/>
    <w:rsid w:val="007464F2"/>
    <w:rsid w:val="00746F05"/>
    <w:rsid w:val="00747218"/>
    <w:rsid w:val="0074732E"/>
    <w:rsid w:val="007478FA"/>
    <w:rsid w:val="00747971"/>
    <w:rsid w:val="00747FA1"/>
    <w:rsid w:val="00747FC3"/>
    <w:rsid w:val="0075022C"/>
    <w:rsid w:val="007504CC"/>
    <w:rsid w:val="007506B9"/>
    <w:rsid w:val="0075093E"/>
    <w:rsid w:val="007509E2"/>
    <w:rsid w:val="00750E61"/>
    <w:rsid w:val="00750E6E"/>
    <w:rsid w:val="00750F93"/>
    <w:rsid w:val="0075114F"/>
    <w:rsid w:val="00751240"/>
    <w:rsid w:val="00751449"/>
    <w:rsid w:val="007516C3"/>
    <w:rsid w:val="00751951"/>
    <w:rsid w:val="00751C25"/>
    <w:rsid w:val="00752375"/>
    <w:rsid w:val="00752449"/>
    <w:rsid w:val="0075255B"/>
    <w:rsid w:val="0075279C"/>
    <w:rsid w:val="00752859"/>
    <w:rsid w:val="007529F9"/>
    <w:rsid w:val="0075328D"/>
    <w:rsid w:val="00753FB6"/>
    <w:rsid w:val="007543B7"/>
    <w:rsid w:val="00754587"/>
    <w:rsid w:val="00754714"/>
    <w:rsid w:val="0075481E"/>
    <w:rsid w:val="0075498F"/>
    <w:rsid w:val="00754D2C"/>
    <w:rsid w:val="007553C5"/>
    <w:rsid w:val="00755BB5"/>
    <w:rsid w:val="00756072"/>
    <w:rsid w:val="007561D7"/>
    <w:rsid w:val="007568AA"/>
    <w:rsid w:val="00756BEE"/>
    <w:rsid w:val="00756D77"/>
    <w:rsid w:val="00757057"/>
    <w:rsid w:val="00760083"/>
    <w:rsid w:val="0076037A"/>
    <w:rsid w:val="00760701"/>
    <w:rsid w:val="007609EC"/>
    <w:rsid w:val="00761891"/>
    <w:rsid w:val="007620E7"/>
    <w:rsid w:val="007623A0"/>
    <w:rsid w:val="007627AE"/>
    <w:rsid w:val="00762968"/>
    <w:rsid w:val="00762984"/>
    <w:rsid w:val="00762ACF"/>
    <w:rsid w:val="00762C27"/>
    <w:rsid w:val="007630CD"/>
    <w:rsid w:val="00763B11"/>
    <w:rsid w:val="00763EAB"/>
    <w:rsid w:val="00763F80"/>
    <w:rsid w:val="007640E0"/>
    <w:rsid w:val="00764326"/>
    <w:rsid w:val="00764389"/>
    <w:rsid w:val="0076464B"/>
    <w:rsid w:val="007646B7"/>
    <w:rsid w:val="007648F4"/>
    <w:rsid w:val="0076526A"/>
    <w:rsid w:val="00765386"/>
    <w:rsid w:val="007654BA"/>
    <w:rsid w:val="00765C81"/>
    <w:rsid w:val="00766014"/>
    <w:rsid w:val="0076603F"/>
    <w:rsid w:val="0076609C"/>
    <w:rsid w:val="00766763"/>
    <w:rsid w:val="007669F7"/>
    <w:rsid w:val="00766A97"/>
    <w:rsid w:val="00766AC3"/>
    <w:rsid w:val="00766C8A"/>
    <w:rsid w:val="00766D1D"/>
    <w:rsid w:val="00766E68"/>
    <w:rsid w:val="00766F7E"/>
    <w:rsid w:val="00767121"/>
    <w:rsid w:val="007671B5"/>
    <w:rsid w:val="00767850"/>
    <w:rsid w:val="0076787B"/>
    <w:rsid w:val="0076798B"/>
    <w:rsid w:val="007679D8"/>
    <w:rsid w:val="00767D62"/>
    <w:rsid w:val="007700EB"/>
    <w:rsid w:val="00770196"/>
    <w:rsid w:val="00770205"/>
    <w:rsid w:val="007709DB"/>
    <w:rsid w:val="007710F9"/>
    <w:rsid w:val="007711DA"/>
    <w:rsid w:val="007717DD"/>
    <w:rsid w:val="0077187E"/>
    <w:rsid w:val="00771938"/>
    <w:rsid w:val="00771E54"/>
    <w:rsid w:val="0077238D"/>
    <w:rsid w:val="00772495"/>
    <w:rsid w:val="00772575"/>
    <w:rsid w:val="007726DB"/>
    <w:rsid w:val="007726FE"/>
    <w:rsid w:val="007733AF"/>
    <w:rsid w:val="0077347F"/>
    <w:rsid w:val="0077360A"/>
    <w:rsid w:val="0077376F"/>
    <w:rsid w:val="007737E1"/>
    <w:rsid w:val="00773875"/>
    <w:rsid w:val="00773C6F"/>
    <w:rsid w:val="00773F43"/>
    <w:rsid w:val="0077610B"/>
    <w:rsid w:val="00776260"/>
    <w:rsid w:val="0077649D"/>
    <w:rsid w:val="0077690D"/>
    <w:rsid w:val="007769D6"/>
    <w:rsid w:val="00776A6D"/>
    <w:rsid w:val="00776ACC"/>
    <w:rsid w:val="00776BBB"/>
    <w:rsid w:val="00777010"/>
    <w:rsid w:val="00777858"/>
    <w:rsid w:val="00777C9D"/>
    <w:rsid w:val="00780977"/>
    <w:rsid w:val="00780A99"/>
    <w:rsid w:val="00780AF8"/>
    <w:rsid w:val="00780BA0"/>
    <w:rsid w:val="00780C3F"/>
    <w:rsid w:val="007811D3"/>
    <w:rsid w:val="0078145B"/>
    <w:rsid w:val="007814B2"/>
    <w:rsid w:val="0078184D"/>
    <w:rsid w:val="00781FCD"/>
    <w:rsid w:val="0078267C"/>
    <w:rsid w:val="0078271D"/>
    <w:rsid w:val="00782752"/>
    <w:rsid w:val="00782A6F"/>
    <w:rsid w:val="00782D01"/>
    <w:rsid w:val="007830F9"/>
    <w:rsid w:val="007835A5"/>
    <w:rsid w:val="00783ABB"/>
    <w:rsid w:val="00783C2F"/>
    <w:rsid w:val="007842FC"/>
    <w:rsid w:val="00784912"/>
    <w:rsid w:val="00784D07"/>
    <w:rsid w:val="00784E63"/>
    <w:rsid w:val="00785312"/>
    <w:rsid w:val="007856DF"/>
    <w:rsid w:val="00785A7F"/>
    <w:rsid w:val="00785DC7"/>
    <w:rsid w:val="00785E3C"/>
    <w:rsid w:val="007861B5"/>
    <w:rsid w:val="00786315"/>
    <w:rsid w:val="007869E8"/>
    <w:rsid w:val="00786E12"/>
    <w:rsid w:val="0078734A"/>
    <w:rsid w:val="007873A2"/>
    <w:rsid w:val="007873B0"/>
    <w:rsid w:val="00787617"/>
    <w:rsid w:val="00790111"/>
    <w:rsid w:val="00790432"/>
    <w:rsid w:val="00790514"/>
    <w:rsid w:val="00790A2A"/>
    <w:rsid w:val="00790CF1"/>
    <w:rsid w:val="00790F6E"/>
    <w:rsid w:val="00791252"/>
    <w:rsid w:val="007916B9"/>
    <w:rsid w:val="00791A8A"/>
    <w:rsid w:val="00791AF8"/>
    <w:rsid w:val="00791B40"/>
    <w:rsid w:val="00791DB9"/>
    <w:rsid w:val="00792457"/>
    <w:rsid w:val="007925EC"/>
    <w:rsid w:val="00792A93"/>
    <w:rsid w:val="00792C76"/>
    <w:rsid w:val="00792F6D"/>
    <w:rsid w:val="007932B8"/>
    <w:rsid w:val="0079340F"/>
    <w:rsid w:val="0079370C"/>
    <w:rsid w:val="007937CA"/>
    <w:rsid w:val="0079392A"/>
    <w:rsid w:val="007939CA"/>
    <w:rsid w:val="00793EA2"/>
    <w:rsid w:val="00794139"/>
    <w:rsid w:val="007942D9"/>
    <w:rsid w:val="0079455F"/>
    <w:rsid w:val="0079469F"/>
    <w:rsid w:val="007948FB"/>
    <w:rsid w:val="00794A64"/>
    <w:rsid w:val="00794CCD"/>
    <w:rsid w:val="00794EF5"/>
    <w:rsid w:val="0079515D"/>
    <w:rsid w:val="00795290"/>
    <w:rsid w:val="00795451"/>
    <w:rsid w:val="00795D63"/>
    <w:rsid w:val="007960DE"/>
    <w:rsid w:val="00796117"/>
    <w:rsid w:val="0079633C"/>
    <w:rsid w:val="0079640A"/>
    <w:rsid w:val="007964F0"/>
    <w:rsid w:val="007965D4"/>
    <w:rsid w:val="007967AE"/>
    <w:rsid w:val="00796A9A"/>
    <w:rsid w:val="00796BAD"/>
    <w:rsid w:val="00796C4C"/>
    <w:rsid w:val="00796D4B"/>
    <w:rsid w:val="00796EB2"/>
    <w:rsid w:val="00797117"/>
    <w:rsid w:val="007971CA"/>
    <w:rsid w:val="0079738D"/>
    <w:rsid w:val="007975E6"/>
    <w:rsid w:val="00797667"/>
    <w:rsid w:val="00797CEC"/>
    <w:rsid w:val="00797D3A"/>
    <w:rsid w:val="007A0658"/>
    <w:rsid w:val="007A0FF9"/>
    <w:rsid w:val="007A108D"/>
    <w:rsid w:val="007A1770"/>
    <w:rsid w:val="007A17B7"/>
    <w:rsid w:val="007A1E14"/>
    <w:rsid w:val="007A1E6A"/>
    <w:rsid w:val="007A2611"/>
    <w:rsid w:val="007A2B24"/>
    <w:rsid w:val="007A2D8C"/>
    <w:rsid w:val="007A2FAF"/>
    <w:rsid w:val="007A38F8"/>
    <w:rsid w:val="007A3A00"/>
    <w:rsid w:val="007A3AFD"/>
    <w:rsid w:val="007A3CFE"/>
    <w:rsid w:val="007A48FA"/>
    <w:rsid w:val="007A49A8"/>
    <w:rsid w:val="007A4E77"/>
    <w:rsid w:val="007A566B"/>
    <w:rsid w:val="007A5909"/>
    <w:rsid w:val="007A604B"/>
    <w:rsid w:val="007A6212"/>
    <w:rsid w:val="007A676C"/>
    <w:rsid w:val="007A683D"/>
    <w:rsid w:val="007A6919"/>
    <w:rsid w:val="007A6BB7"/>
    <w:rsid w:val="007A70B0"/>
    <w:rsid w:val="007A71BB"/>
    <w:rsid w:val="007A744E"/>
    <w:rsid w:val="007A74D0"/>
    <w:rsid w:val="007A78A2"/>
    <w:rsid w:val="007B0F09"/>
    <w:rsid w:val="007B0FE1"/>
    <w:rsid w:val="007B1028"/>
    <w:rsid w:val="007B1676"/>
    <w:rsid w:val="007B190D"/>
    <w:rsid w:val="007B192F"/>
    <w:rsid w:val="007B1C2B"/>
    <w:rsid w:val="007B1CA2"/>
    <w:rsid w:val="007B1DE4"/>
    <w:rsid w:val="007B1E70"/>
    <w:rsid w:val="007B1E97"/>
    <w:rsid w:val="007B20AB"/>
    <w:rsid w:val="007B2282"/>
    <w:rsid w:val="007B23E8"/>
    <w:rsid w:val="007B2569"/>
    <w:rsid w:val="007B2964"/>
    <w:rsid w:val="007B2A43"/>
    <w:rsid w:val="007B2BD4"/>
    <w:rsid w:val="007B2D44"/>
    <w:rsid w:val="007B3337"/>
    <w:rsid w:val="007B3541"/>
    <w:rsid w:val="007B3C17"/>
    <w:rsid w:val="007B3F7B"/>
    <w:rsid w:val="007B479B"/>
    <w:rsid w:val="007B4A61"/>
    <w:rsid w:val="007B4BB0"/>
    <w:rsid w:val="007B5045"/>
    <w:rsid w:val="007B51FA"/>
    <w:rsid w:val="007B533D"/>
    <w:rsid w:val="007B5396"/>
    <w:rsid w:val="007B5569"/>
    <w:rsid w:val="007B5A4D"/>
    <w:rsid w:val="007B5B03"/>
    <w:rsid w:val="007B5BE7"/>
    <w:rsid w:val="007B5C0D"/>
    <w:rsid w:val="007B5F64"/>
    <w:rsid w:val="007B5FF7"/>
    <w:rsid w:val="007B6850"/>
    <w:rsid w:val="007B6926"/>
    <w:rsid w:val="007B6BCF"/>
    <w:rsid w:val="007B6E52"/>
    <w:rsid w:val="007B7362"/>
    <w:rsid w:val="007B749C"/>
    <w:rsid w:val="007B775F"/>
    <w:rsid w:val="007B777F"/>
    <w:rsid w:val="007B79C9"/>
    <w:rsid w:val="007B7DFC"/>
    <w:rsid w:val="007C075E"/>
    <w:rsid w:val="007C07A7"/>
    <w:rsid w:val="007C09B2"/>
    <w:rsid w:val="007C0B00"/>
    <w:rsid w:val="007C1099"/>
    <w:rsid w:val="007C1895"/>
    <w:rsid w:val="007C1971"/>
    <w:rsid w:val="007C1B7C"/>
    <w:rsid w:val="007C1F05"/>
    <w:rsid w:val="007C2175"/>
    <w:rsid w:val="007C2256"/>
    <w:rsid w:val="007C2535"/>
    <w:rsid w:val="007C27F8"/>
    <w:rsid w:val="007C280A"/>
    <w:rsid w:val="007C2A7A"/>
    <w:rsid w:val="007C2D77"/>
    <w:rsid w:val="007C3C63"/>
    <w:rsid w:val="007C46A4"/>
    <w:rsid w:val="007C47DD"/>
    <w:rsid w:val="007C5A00"/>
    <w:rsid w:val="007C6073"/>
    <w:rsid w:val="007C6339"/>
    <w:rsid w:val="007C6473"/>
    <w:rsid w:val="007C647C"/>
    <w:rsid w:val="007C66FE"/>
    <w:rsid w:val="007C6B29"/>
    <w:rsid w:val="007C71CC"/>
    <w:rsid w:val="007C7971"/>
    <w:rsid w:val="007C7BB3"/>
    <w:rsid w:val="007D0029"/>
    <w:rsid w:val="007D05BB"/>
    <w:rsid w:val="007D0D1F"/>
    <w:rsid w:val="007D0FBE"/>
    <w:rsid w:val="007D12C9"/>
    <w:rsid w:val="007D1483"/>
    <w:rsid w:val="007D1628"/>
    <w:rsid w:val="007D1D51"/>
    <w:rsid w:val="007D1D89"/>
    <w:rsid w:val="007D1F43"/>
    <w:rsid w:val="007D22C4"/>
    <w:rsid w:val="007D236B"/>
    <w:rsid w:val="007D2503"/>
    <w:rsid w:val="007D26C1"/>
    <w:rsid w:val="007D26D2"/>
    <w:rsid w:val="007D2754"/>
    <w:rsid w:val="007D3457"/>
    <w:rsid w:val="007D37C1"/>
    <w:rsid w:val="007D3C6A"/>
    <w:rsid w:val="007D3DE2"/>
    <w:rsid w:val="007D3ECE"/>
    <w:rsid w:val="007D425C"/>
    <w:rsid w:val="007D4444"/>
    <w:rsid w:val="007D44B4"/>
    <w:rsid w:val="007D450C"/>
    <w:rsid w:val="007D4512"/>
    <w:rsid w:val="007D45FE"/>
    <w:rsid w:val="007D4773"/>
    <w:rsid w:val="007D485F"/>
    <w:rsid w:val="007D4957"/>
    <w:rsid w:val="007D4C8B"/>
    <w:rsid w:val="007D4F6A"/>
    <w:rsid w:val="007D5110"/>
    <w:rsid w:val="007D59CE"/>
    <w:rsid w:val="007D5B2A"/>
    <w:rsid w:val="007D5CF5"/>
    <w:rsid w:val="007D5CFA"/>
    <w:rsid w:val="007D5FD9"/>
    <w:rsid w:val="007D61CE"/>
    <w:rsid w:val="007D6518"/>
    <w:rsid w:val="007D6CB7"/>
    <w:rsid w:val="007D6DF8"/>
    <w:rsid w:val="007D76A3"/>
    <w:rsid w:val="007D77C3"/>
    <w:rsid w:val="007D7856"/>
    <w:rsid w:val="007D7AA4"/>
    <w:rsid w:val="007D7B9E"/>
    <w:rsid w:val="007D7BA5"/>
    <w:rsid w:val="007E0076"/>
    <w:rsid w:val="007E06D9"/>
    <w:rsid w:val="007E08AF"/>
    <w:rsid w:val="007E0E1C"/>
    <w:rsid w:val="007E1540"/>
    <w:rsid w:val="007E1823"/>
    <w:rsid w:val="007E1E21"/>
    <w:rsid w:val="007E1F4D"/>
    <w:rsid w:val="007E2D01"/>
    <w:rsid w:val="007E2FE1"/>
    <w:rsid w:val="007E35FA"/>
    <w:rsid w:val="007E3730"/>
    <w:rsid w:val="007E3C80"/>
    <w:rsid w:val="007E48BA"/>
    <w:rsid w:val="007E4C68"/>
    <w:rsid w:val="007E519E"/>
    <w:rsid w:val="007E55C2"/>
    <w:rsid w:val="007E59ED"/>
    <w:rsid w:val="007E5A2F"/>
    <w:rsid w:val="007E5F88"/>
    <w:rsid w:val="007E6845"/>
    <w:rsid w:val="007E6994"/>
    <w:rsid w:val="007E6B45"/>
    <w:rsid w:val="007E710F"/>
    <w:rsid w:val="007E76AA"/>
    <w:rsid w:val="007E7B61"/>
    <w:rsid w:val="007E7D50"/>
    <w:rsid w:val="007F04FB"/>
    <w:rsid w:val="007F052D"/>
    <w:rsid w:val="007F052E"/>
    <w:rsid w:val="007F0806"/>
    <w:rsid w:val="007F0A33"/>
    <w:rsid w:val="007F0EBA"/>
    <w:rsid w:val="007F1324"/>
    <w:rsid w:val="007F1587"/>
    <w:rsid w:val="007F1AF3"/>
    <w:rsid w:val="007F1E0A"/>
    <w:rsid w:val="007F1E41"/>
    <w:rsid w:val="007F1FDD"/>
    <w:rsid w:val="007F211B"/>
    <w:rsid w:val="007F27AD"/>
    <w:rsid w:val="007F2DD2"/>
    <w:rsid w:val="007F33C8"/>
    <w:rsid w:val="007F3990"/>
    <w:rsid w:val="007F3DEF"/>
    <w:rsid w:val="007F47C8"/>
    <w:rsid w:val="007F48E5"/>
    <w:rsid w:val="007F4B23"/>
    <w:rsid w:val="007F4D65"/>
    <w:rsid w:val="007F51BE"/>
    <w:rsid w:val="007F53B7"/>
    <w:rsid w:val="007F5535"/>
    <w:rsid w:val="007F57AE"/>
    <w:rsid w:val="007F5883"/>
    <w:rsid w:val="007F5B36"/>
    <w:rsid w:val="007F606D"/>
    <w:rsid w:val="007F60AA"/>
    <w:rsid w:val="007F612B"/>
    <w:rsid w:val="007F6AD5"/>
    <w:rsid w:val="007F6F4B"/>
    <w:rsid w:val="007F70E2"/>
    <w:rsid w:val="007F736E"/>
    <w:rsid w:val="007F7791"/>
    <w:rsid w:val="007F7833"/>
    <w:rsid w:val="007F7AE7"/>
    <w:rsid w:val="007F7D64"/>
    <w:rsid w:val="007F7ECE"/>
    <w:rsid w:val="0080014B"/>
    <w:rsid w:val="0080021A"/>
    <w:rsid w:val="008003E8"/>
    <w:rsid w:val="008008F6"/>
    <w:rsid w:val="00800B9A"/>
    <w:rsid w:val="00800D13"/>
    <w:rsid w:val="008013B5"/>
    <w:rsid w:val="00801999"/>
    <w:rsid w:val="00801BC7"/>
    <w:rsid w:val="00801FFE"/>
    <w:rsid w:val="008023C8"/>
    <w:rsid w:val="008026D8"/>
    <w:rsid w:val="008029FF"/>
    <w:rsid w:val="00802AE6"/>
    <w:rsid w:val="00802C5F"/>
    <w:rsid w:val="00802DF5"/>
    <w:rsid w:val="00803641"/>
    <w:rsid w:val="0080367A"/>
    <w:rsid w:val="00803D66"/>
    <w:rsid w:val="00803F8E"/>
    <w:rsid w:val="008041CE"/>
    <w:rsid w:val="00804255"/>
    <w:rsid w:val="0080496A"/>
    <w:rsid w:val="00804A2B"/>
    <w:rsid w:val="00804A39"/>
    <w:rsid w:val="00804AC1"/>
    <w:rsid w:val="008050E4"/>
    <w:rsid w:val="008055CC"/>
    <w:rsid w:val="00805692"/>
    <w:rsid w:val="00805877"/>
    <w:rsid w:val="008065FD"/>
    <w:rsid w:val="00806866"/>
    <w:rsid w:val="00806AC2"/>
    <w:rsid w:val="00806F72"/>
    <w:rsid w:val="0080727B"/>
    <w:rsid w:val="0080768A"/>
    <w:rsid w:val="0080780C"/>
    <w:rsid w:val="008079EA"/>
    <w:rsid w:val="00807B0E"/>
    <w:rsid w:val="00807DD1"/>
    <w:rsid w:val="00807DDD"/>
    <w:rsid w:val="00807FD0"/>
    <w:rsid w:val="00810062"/>
    <w:rsid w:val="008103C3"/>
    <w:rsid w:val="008112B0"/>
    <w:rsid w:val="008115CC"/>
    <w:rsid w:val="00811AE3"/>
    <w:rsid w:val="00811ED5"/>
    <w:rsid w:val="008124A4"/>
    <w:rsid w:val="00812D8E"/>
    <w:rsid w:val="00813222"/>
    <w:rsid w:val="00813279"/>
    <w:rsid w:val="00813387"/>
    <w:rsid w:val="0081356B"/>
    <w:rsid w:val="008137C0"/>
    <w:rsid w:val="008137E9"/>
    <w:rsid w:val="00813EE5"/>
    <w:rsid w:val="00814356"/>
    <w:rsid w:val="00814727"/>
    <w:rsid w:val="0081482F"/>
    <w:rsid w:val="00814D25"/>
    <w:rsid w:val="00814DA6"/>
    <w:rsid w:val="00814E15"/>
    <w:rsid w:val="00814EF2"/>
    <w:rsid w:val="0081565C"/>
    <w:rsid w:val="00815B27"/>
    <w:rsid w:val="00815E31"/>
    <w:rsid w:val="00815F4E"/>
    <w:rsid w:val="0081605D"/>
    <w:rsid w:val="00816509"/>
    <w:rsid w:val="0081652D"/>
    <w:rsid w:val="0081696E"/>
    <w:rsid w:val="00816A45"/>
    <w:rsid w:val="00816B43"/>
    <w:rsid w:val="00816E3A"/>
    <w:rsid w:val="00816FF3"/>
    <w:rsid w:val="008171EA"/>
    <w:rsid w:val="0081775B"/>
    <w:rsid w:val="008179AC"/>
    <w:rsid w:val="00817A0A"/>
    <w:rsid w:val="00817BCD"/>
    <w:rsid w:val="00817EAC"/>
    <w:rsid w:val="00817EEC"/>
    <w:rsid w:val="008200CB"/>
    <w:rsid w:val="008204C6"/>
    <w:rsid w:val="00820645"/>
    <w:rsid w:val="008206E7"/>
    <w:rsid w:val="00820BA8"/>
    <w:rsid w:val="00820CA5"/>
    <w:rsid w:val="00820E40"/>
    <w:rsid w:val="008215C2"/>
    <w:rsid w:val="00821647"/>
    <w:rsid w:val="0082189F"/>
    <w:rsid w:val="00821971"/>
    <w:rsid w:val="00821FC2"/>
    <w:rsid w:val="00822595"/>
    <w:rsid w:val="008232D0"/>
    <w:rsid w:val="008235C1"/>
    <w:rsid w:val="00823655"/>
    <w:rsid w:val="008249C7"/>
    <w:rsid w:val="00824FA1"/>
    <w:rsid w:val="0082500A"/>
    <w:rsid w:val="0082517A"/>
    <w:rsid w:val="008252D7"/>
    <w:rsid w:val="008254CF"/>
    <w:rsid w:val="008258D5"/>
    <w:rsid w:val="00825E0F"/>
    <w:rsid w:val="00825E72"/>
    <w:rsid w:val="0082606B"/>
    <w:rsid w:val="008260D8"/>
    <w:rsid w:val="00826245"/>
    <w:rsid w:val="00826CB5"/>
    <w:rsid w:val="00826EDB"/>
    <w:rsid w:val="008270E7"/>
    <w:rsid w:val="0082757B"/>
    <w:rsid w:val="00827677"/>
    <w:rsid w:val="00827A93"/>
    <w:rsid w:val="00830402"/>
    <w:rsid w:val="00830717"/>
    <w:rsid w:val="00830952"/>
    <w:rsid w:val="00830961"/>
    <w:rsid w:val="00830993"/>
    <w:rsid w:val="008311F4"/>
    <w:rsid w:val="0083134B"/>
    <w:rsid w:val="008313D0"/>
    <w:rsid w:val="0083155D"/>
    <w:rsid w:val="00831691"/>
    <w:rsid w:val="00831789"/>
    <w:rsid w:val="00831B3C"/>
    <w:rsid w:val="00831F22"/>
    <w:rsid w:val="0083251E"/>
    <w:rsid w:val="00832634"/>
    <w:rsid w:val="00832E82"/>
    <w:rsid w:val="00833582"/>
    <w:rsid w:val="008337AC"/>
    <w:rsid w:val="00833BB2"/>
    <w:rsid w:val="00833C5C"/>
    <w:rsid w:val="00833C76"/>
    <w:rsid w:val="00834B57"/>
    <w:rsid w:val="00834DEC"/>
    <w:rsid w:val="00834F9F"/>
    <w:rsid w:val="00835353"/>
    <w:rsid w:val="00835593"/>
    <w:rsid w:val="00835DAD"/>
    <w:rsid w:val="00835E51"/>
    <w:rsid w:val="00835F30"/>
    <w:rsid w:val="008360F2"/>
    <w:rsid w:val="0083649F"/>
    <w:rsid w:val="008366C6"/>
    <w:rsid w:val="00836B25"/>
    <w:rsid w:val="00836EE3"/>
    <w:rsid w:val="00836FBE"/>
    <w:rsid w:val="00837120"/>
    <w:rsid w:val="00837B0F"/>
    <w:rsid w:val="00840603"/>
    <w:rsid w:val="0084072E"/>
    <w:rsid w:val="00840A18"/>
    <w:rsid w:val="00840B3D"/>
    <w:rsid w:val="00840DEB"/>
    <w:rsid w:val="00840EBD"/>
    <w:rsid w:val="008417E9"/>
    <w:rsid w:val="0084189D"/>
    <w:rsid w:val="00841F01"/>
    <w:rsid w:val="008420A0"/>
    <w:rsid w:val="00842147"/>
    <w:rsid w:val="00842DFF"/>
    <w:rsid w:val="00842FAC"/>
    <w:rsid w:val="008432DD"/>
    <w:rsid w:val="008436AF"/>
    <w:rsid w:val="00843A1E"/>
    <w:rsid w:val="00843CD0"/>
    <w:rsid w:val="00843D40"/>
    <w:rsid w:val="00843DEF"/>
    <w:rsid w:val="008447B4"/>
    <w:rsid w:val="00845021"/>
    <w:rsid w:val="008452D8"/>
    <w:rsid w:val="00845497"/>
    <w:rsid w:val="00845584"/>
    <w:rsid w:val="00845666"/>
    <w:rsid w:val="008456C5"/>
    <w:rsid w:val="00845C27"/>
    <w:rsid w:val="00845D7F"/>
    <w:rsid w:val="008462F5"/>
    <w:rsid w:val="008465CF"/>
    <w:rsid w:val="008469A2"/>
    <w:rsid w:val="00846D04"/>
    <w:rsid w:val="00846EE2"/>
    <w:rsid w:val="008478E8"/>
    <w:rsid w:val="00847AC0"/>
    <w:rsid w:val="00847FE0"/>
    <w:rsid w:val="00850C58"/>
    <w:rsid w:val="00850D13"/>
    <w:rsid w:val="00850D4E"/>
    <w:rsid w:val="00850E10"/>
    <w:rsid w:val="00850EC5"/>
    <w:rsid w:val="008514B2"/>
    <w:rsid w:val="008517D4"/>
    <w:rsid w:val="00851847"/>
    <w:rsid w:val="0085194C"/>
    <w:rsid w:val="00851BC7"/>
    <w:rsid w:val="00851CDA"/>
    <w:rsid w:val="00851E69"/>
    <w:rsid w:val="00852A3A"/>
    <w:rsid w:val="00852A8E"/>
    <w:rsid w:val="00852C56"/>
    <w:rsid w:val="00852CA9"/>
    <w:rsid w:val="00852D87"/>
    <w:rsid w:val="00852E1F"/>
    <w:rsid w:val="008532E1"/>
    <w:rsid w:val="00853980"/>
    <w:rsid w:val="00854374"/>
    <w:rsid w:val="00854395"/>
    <w:rsid w:val="008544E0"/>
    <w:rsid w:val="00854E3D"/>
    <w:rsid w:val="00855225"/>
    <w:rsid w:val="008552CE"/>
    <w:rsid w:val="0085553F"/>
    <w:rsid w:val="008555E7"/>
    <w:rsid w:val="0085599C"/>
    <w:rsid w:val="0085622B"/>
    <w:rsid w:val="008564D7"/>
    <w:rsid w:val="00856A28"/>
    <w:rsid w:val="008570A4"/>
    <w:rsid w:val="0085726A"/>
    <w:rsid w:val="00857490"/>
    <w:rsid w:val="008577E1"/>
    <w:rsid w:val="008578AB"/>
    <w:rsid w:val="00857BE7"/>
    <w:rsid w:val="00857F73"/>
    <w:rsid w:val="0086007D"/>
    <w:rsid w:val="008600DE"/>
    <w:rsid w:val="00860334"/>
    <w:rsid w:val="008603D3"/>
    <w:rsid w:val="008603FB"/>
    <w:rsid w:val="00860982"/>
    <w:rsid w:val="00860AD5"/>
    <w:rsid w:val="00861090"/>
    <w:rsid w:val="00861346"/>
    <w:rsid w:val="00861388"/>
    <w:rsid w:val="00861542"/>
    <w:rsid w:val="0086161E"/>
    <w:rsid w:val="008616D3"/>
    <w:rsid w:val="008617ED"/>
    <w:rsid w:val="008618C4"/>
    <w:rsid w:val="00861991"/>
    <w:rsid w:val="00861D2D"/>
    <w:rsid w:val="00861D7E"/>
    <w:rsid w:val="008620AE"/>
    <w:rsid w:val="00862475"/>
    <w:rsid w:val="00862814"/>
    <w:rsid w:val="00862983"/>
    <w:rsid w:val="00862B17"/>
    <w:rsid w:val="00863065"/>
    <w:rsid w:val="00863348"/>
    <w:rsid w:val="00863434"/>
    <w:rsid w:val="00863A1B"/>
    <w:rsid w:val="00863A91"/>
    <w:rsid w:val="00863D00"/>
    <w:rsid w:val="00863D0C"/>
    <w:rsid w:val="00864116"/>
    <w:rsid w:val="00864B28"/>
    <w:rsid w:val="00864BFE"/>
    <w:rsid w:val="00865230"/>
    <w:rsid w:val="00865481"/>
    <w:rsid w:val="008654EC"/>
    <w:rsid w:val="0086552F"/>
    <w:rsid w:val="008655FB"/>
    <w:rsid w:val="00865A1A"/>
    <w:rsid w:val="00866306"/>
    <w:rsid w:val="00866452"/>
    <w:rsid w:val="00866ED8"/>
    <w:rsid w:val="0086720C"/>
    <w:rsid w:val="00867ACB"/>
    <w:rsid w:val="00867C39"/>
    <w:rsid w:val="00867DFD"/>
    <w:rsid w:val="00870045"/>
    <w:rsid w:val="00870432"/>
    <w:rsid w:val="008707EB"/>
    <w:rsid w:val="00871048"/>
    <w:rsid w:val="00871067"/>
    <w:rsid w:val="008714E6"/>
    <w:rsid w:val="0087176F"/>
    <w:rsid w:val="008717A1"/>
    <w:rsid w:val="00871EAF"/>
    <w:rsid w:val="0087298B"/>
    <w:rsid w:val="00872C70"/>
    <w:rsid w:val="00873CE0"/>
    <w:rsid w:val="00873FE9"/>
    <w:rsid w:val="00874287"/>
    <w:rsid w:val="008743B3"/>
    <w:rsid w:val="00874540"/>
    <w:rsid w:val="008745AB"/>
    <w:rsid w:val="008746C8"/>
    <w:rsid w:val="00874812"/>
    <w:rsid w:val="00874E4E"/>
    <w:rsid w:val="00874FD3"/>
    <w:rsid w:val="008751A0"/>
    <w:rsid w:val="008751F5"/>
    <w:rsid w:val="008755B2"/>
    <w:rsid w:val="00875A92"/>
    <w:rsid w:val="00875C23"/>
    <w:rsid w:val="00875C34"/>
    <w:rsid w:val="00875CE3"/>
    <w:rsid w:val="00875E1E"/>
    <w:rsid w:val="0087614A"/>
    <w:rsid w:val="008762F7"/>
    <w:rsid w:val="008765A7"/>
    <w:rsid w:val="00876616"/>
    <w:rsid w:val="008766FD"/>
    <w:rsid w:val="00876796"/>
    <w:rsid w:val="00876A42"/>
    <w:rsid w:val="00876D32"/>
    <w:rsid w:val="00876E62"/>
    <w:rsid w:val="00876F8C"/>
    <w:rsid w:val="00877120"/>
    <w:rsid w:val="0087713C"/>
    <w:rsid w:val="008771E0"/>
    <w:rsid w:val="0087741F"/>
    <w:rsid w:val="0087749F"/>
    <w:rsid w:val="008779D5"/>
    <w:rsid w:val="00877AEE"/>
    <w:rsid w:val="00877F23"/>
    <w:rsid w:val="008803C7"/>
    <w:rsid w:val="00880AA1"/>
    <w:rsid w:val="00880D36"/>
    <w:rsid w:val="0088206A"/>
    <w:rsid w:val="008821C4"/>
    <w:rsid w:val="008822E3"/>
    <w:rsid w:val="0088231B"/>
    <w:rsid w:val="008823C2"/>
    <w:rsid w:val="008824B4"/>
    <w:rsid w:val="00883129"/>
    <w:rsid w:val="00883232"/>
    <w:rsid w:val="00883763"/>
    <w:rsid w:val="00883D0B"/>
    <w:rsid w:val="00883EB3"/>
    <w:rsid w:val="00884306"/>
    <w:rsid w:val="00884536"/>
    <w:rsid w:val="008845FF"/>
    <w:rsid w:val="008847AD"/>
    <w:rsid w:val="0088526C"/>
    <w:rsid w:val="00885276"/>
    <w:rsid w:val="00885611"/>
    <w:rsid w:val="00885795"/>
    <w:rsid w:val="0088589B"/>
    <w:rsid w:val="00885A32"/>
    <w:rsid w:val="00885D3B"/>
    <w:rsid w:val="008861CD"/>
    <w:rsid w:val="00886440"/>
    <w:rsid w:val="00886B6D"/>
    <w:rsid w:val="00886C0D"/>
    <w:rsid w:val="00886D05"/>
    <w:rsid w:val="00886D7E"/>
    <w:rsid w:val="00887154"/>
    <w:rsid w:val="008872D6"/>
    <w:rsid w:val="00887355"/>
    <w:rsid w:val="00887861"/>
    <w:rsid w:val="008878DC"/>
    <w:rsid w:val="0088791F"/>
    <w:rsid w:val="00887A93"/>
    <w:rsid w:val="00887F01"/>
    <w:rsid w:val="00887F7E"/>
    <w:rsid w:val="00890038"/>
    <w:rsid w:val="008900BE"/>
    <w:rsid w:val="00890644"/>
    <w:rsid w:val="00890CFA"/>
    <w:rsid w:val="00890D79"/>
    <w:rsid w:val="0089186D"/>
    <w:rsid w:val="00891956"/>
    <w:rsid w:val="0089267F"/>
    <w:rsid w:val="00892773"/>
    <w:rsid w:val="00892C14"/>
    <w:rsid w:val="00892D38"/>
    <w:rsid w:val="008930C6"/>
    <w:rsid w:val="008931FA"/>
    <w:rsid w:val="00893377"/>
    <w:rsid w:val="00893604"/>
    <w:rsid w:val="00893CC6"/>
    <w:rsid w:val="00893E73"/>
    <w:rsid w:val="00893F5A"/>
    <w:rsid w:val="0089465F"/>
    <w:rsid w:val="00894BE4"/>
    <w:rsid w:val="00894CBA"/>
    <w:rsid w:val="00894CDD"/>
    <w:rsid w:val="00894E64"/>
    <w:rsid w:val="00895D27"/>
    <w:rsid w:val="00895EB4"/>
    <w:rsid w:val="00895EEF"/>
    <w:rsid w:val="0089631A"/>
    <w:rsid w:val="008965D9"/>
    <w:rsid w:val="00896797"/>
    <w:rsid w:val="00896B95"/>
    <w:rsid w:val="00896C33"/>
    <w:rsid w:val="00896DB6"/>
    <w:rsid w:val="00896E54"/>
    <w:rsid w:val="0089737A"/>
    <w:rsid w:val="008974F4"/>
    <w:rsid w:val="00897FE8"/>
    <w:rsid w:val="008A0018"/>
    <w:rsid w:val="008A00C8"/>
    <w:rsid w:val="008A1450"/>
    <w:rsid w:val="008A15A5"/>
    <w:rsid w:val="008A1A7E"/>
    <w:rsid w:val="008A1DB2"/>
    <w:rsid w:val="008A1F67"/>
    <w:rsid w:val="008A2224"/>
    <w:rsid w:val="008A24BC"/>
    <w:rsid w:val="008A26AC"/>
    <w:rsid w:val="008A2720"/>
    <w:rsid w:val="008A29C8"/>
    <w:rsid w:val="008A2F71"/>
    <w:rsid w:val="008A2FB3"/>
    <w:rsid w:val="008A3300"/>
    <w:rsid w:val="008A368C"/>
    <w:rsid w:val="008A3B05"/>
    <w:rsid w:val="008A3BFD"/>
    <w:rsid w:val="008A3DA3"/>
    <w:rsid w:val="008A3DF2"/>
    <w:rsid w:val="008A3F95"/>
    <w:rsid w:val="008A42B7"/>
    <w:rsid w:val="008A4525"/>
    <w:rsid w:val="008A45AD"/>
    <w:rsid w:val="008A4897"/>
    <w:rsid w:val="008A49FF"/>
    <w:rsid w:val="008A507F"/>
    <w:rsid w:val="008A5783"/>
    <w:rsid w:val="008A58F8"/>
    <w:rsid w:val="008A5C94"/>
    <w:rsid w:val="008A5C95"/>
    <w:rsid w:val="008A5D5A"/>
    <w:rsid w:val="008A64D6"/>
    <w:rsid w:val="008A6943"/>
    <w:rsid w:val="008A6A45"/>
    <w:rsid w:val="008A6B03"/>
    <w:rsid w:val="008A6C4F"/>
    <w:rsid w:val="008A7309"/>
    <w:rsid w:val="008A743B"/>
    <w:rsid w:val="008A7897"/>
    <w:rsid w:val="008A7B1C"/>
    <w:rsid w:val="008B007D"/>
    <w:rsid w:val="008B0631"/>
    <w:rsid w:val="008B07E9"/>
    <w:rsid w:val="008B09A3"/>
    <w:rsid w:val="008B0B0C"/>
    <w:rsid w:val="008B0C24"/>
    <w:rsid w:val="008B0CB4"/>
    <w:rsid w:val="008B0F60"/>
    <w:rsid w:val="008B0FE2"/>
    <w:rsid w:val="008B1436"/>
    <w:rsid w:val="008B17CA"/>
    <w:rsid w:val="008B1A39"/>
    <w:rsid w:val="008B1A6D"/>
    <w:rsid w:val="008B1A6E"/>
    <w:rsid w:val="008B20D9"/>
    <w:rsid w:val="008B27D9"/>
    <w:rsid w:val="008B2985"/>
    <w:rsid w:val="008B2DA8"/>
    <w:rsid w:val="008B3142"/>
    <w:rsid w:val="008B32F1"/>
    <w:rsid w:val="008B340E"/>
    <w:rsid w:val="008B356E"/>
    <w:rsid w:val="008B390D"/>
    <w:rsid w:val="008B3ABC"/>
    <w:rsid w:val="008B3E1E"/>
    <w:rsid w:val="008B3F88"/>
    <w:rsid w:val="008B432C"/>
    <w:rsid w:val="008B46C7"/>
    <w:rsid w:val="008B47F2"/>
    <w:rsid w:val="008B4850"/>
    <w:rsid w:val="008B485F"/>
    <w:rsid w:val="008B4C1D"/>
    <w:rsid w:val="008B4E46"/>
    <w:rsid w:val="008B4F27"/>
    <w:rsid w:val="008B54A7"/>
    <w:rsid w:val="008B5549"/>
    <w:rsid w:val="008B567D"/>
    <w:rsid w:val="008B5CFC"/>
    <w:rsid w:val="008B5D98"/>
    <w:rsid w:val="008B5E7D"/>
    <w:rsid w:val="008B60FF"/>
    <w:rsid w:val="008B6415"/>
    <w:rsid w:val="008B6D4A"/>
    <w:rsid w:val="008B6DB1"/>
    <w:rsid w:val="008B6ED6"/>
    <w:rsid w:val="008B6FEA"/>
    <w:rsid w:val="008B7094"/>
    <w:rsid w:val="008B74C6"/>
    <w:rsid w:val="008B7C7A"/>
    <w:rsid w:val="008B7DC5"/>
    <w:rsid w:val="008B7EB8"/>
    <w:rsid w:val="008C0232"/>
    <w:rsid w:val="008C0287"/>
    <w:rsid w:val="008C0D45"/>
    <w:rsid w:val="008C0EDD"/>
    <w:rsid w:val="008C1314"/>
    <w:rsid w:val="008C14B3"/>
    <w:rsid w:val="008C14F0"/>
    <w:rsid w:val="008C17A9"/>
    <w:rsid w:val="008C17E3"/>
    <w:rsid w:val="008C19B6"/>
    <w:rsid w:val="008C19C9"/>
    <w:rsid w:val="008C1BF3"/>
    <w:rsid w:val="008C244E"/>
    <w:rsid w:val="008C26CF"/>
    <w:rsid w:val="008C2A19"/>
    <w:rsid w:val="008C3263"/>
    <w:rsid w:val="008C3369"/>
    <w:rsid w:val="008C37A5"/>
    <w:rsid w:val="008C39E4"/>
    <w:rsid w:val="008C3D07"/>
    <w:rsid w:val="008C3FF1"/>
    <w:rsid w:val="008C425A"/>
    <w:rsid w:val="008C42C3"/>
    <w:rsid w:val="008C45B8"/>
    <w:rsid w:val="008C4713"/>
    <w:rsid w:val="008C4B92"/>
    <w:rsid w:val="008C4C1F"/>
    <w:rsid w:val="008C4D0E"/>
    <w:rsid w:val="008C4D32"/>
    <w:rsid w:val="008C4FD5"/>
    <w:rsid w:val="008C5415"/>
    <w:rsid w:val="008C60B9"/>
    <w:rsid w:val="008C6399"/>
    <w:rsid w:val="008C6CF7"/>
    <w:rsid w:val="008C7835"/>
    <w:rsid w:val="008C7899"/>
    <w:rsid w:val="008C7FE4"/>
    <w:rsid w:val="008D077C"/>
    <w:rsid w:val="008D0B87"/>
    <w:rsid w:val="008D0F05"/>
    <w:rsid w:val="008D146A"/>
    <w:rsid w:val="008D19D7"/>
    <w:rsid w:val="008D1B8D"/>
    <w:rsid w:val="008D1BA4"/>
    <w:rsid w:val="008D1D67"/>
    <w:rsid w:val="008D2028"/>
    <w:rsid w:val="008D2D62"/>
    <w:rsid w:val="008D3C03"/>
    <w:rsid w:val="008D3CD8"/>
    <w:rsid w:val="008D3D05"/>
    <w:rsid w:val="008D3E48"/>
    <w:rsid w:val="008D3F2A"/>
    <w:rsid w:val="008D4286"/>
    <w:rsid w:val="008D43E6"/>
    <w:rsid w:val="008D482C"/>
    <w:rsid w:val="008D4B49"/>
    <w:rsid w:val="008D4B8D"/>
    <w:rsid w:val="008D4F86"/>
    <w:rsid w:val="008D515E"/>
    <w:rsid w:val="008D5483"/>
    <w:rsid w:val="008D5730"/>
    <w:rsid w:val="008D57AA"/>
    <w:rsid w:val="008D57C0"/>
    <w:rsid w:val="008D5D3B"/>
    <w:rsid w:val="008D5DB8"/>
    <w:rsid w:val="008D5F10"/>
    <w:rsid w:val="008D5F47"/>
    <w:rsid w:val="008D6332"/>
    <w:rsid w:val="008D66D6"/>
    <w:rsid w:val="008D6B22"/>
    <w:rsid w:val="008D6E5B"/>
    <w:rsid w:val="008D6FF4"/>
    <w:rsid w:val="008D75AA"/>
    <w:rsid w:val="008D76C3"/>
    <w:rsid w:val="008D7886"/>
    <w:rsid w:val="008E00F7"/>
    <w:rsid w:val="008E037A"/>
    <w:rsid w:val="008E0460"/>
    <w:rsid w:val="008E070D"/>
    <w:rsid w:val="008E0B49"/>
    <w:rsid w:val="008E0E43"/>
    <w:rsid w:val="008E1051"/>
    <w:rsid w:val="008E1418"/>
    <w:rsid w:val="008E1643"/>
    <w:rsid w:val="008E17EA"/>
    <w:rsid w:val="008E1DC4"/>
    <w:rsid w:val="008E2120"/>
    <w:rsid w:val="008E23DF"/>
    <w:rsid w:val="008E29C5"/>
    <w:rsid w:val="008E2D39"/>
    <w:rsid w:val="008E2ED1"/>
    <w:rsid w:val="008E3639"/>
    <w:rsid w:val="008E3732"/>
    <w:rsid w:val="008E3808"/>
    <w:rsid w:val="008E3B19"/>
    <w:rsid w:val="008E435F"/>
    <w:rsid w:val="008E4786"/>
    <w:rsid w:val="008E4834"/>
    <w:rsid w:val="008E489E"/>
    <w:rsid w:val="008E5B43"/>
    <w:rsid w:val="008E5CB1"/>
    <w:rsid w:val="008E5D2B"/>
    <w:rsid w:val="008E5FE5"/>
    <w:rsid w:val="008E610A"/>
    <w:rsid w:val="008E620A"/>
    <w:rsid w:val="008E64B6"/>
    <w:rsid w:val="008E6708"/>
    <w:rsid w:val="008E67D2"/>
    <w:rsid w:val="008E6850"/>
    <w:rsid w:val="008E6867"/>
    <w:rsid w:val="008E699D"/>
    <w:rsid w:val="008E6C03"/>
    <w:rsid w:val="008E6D92"/>
    <w:rsid w:val="008E6FA9"/>
    <w:rsid w:val="008E7034"/>
    <w:rsid w:val="008E7109"/>
    <w:rsid w:val="008E7151"/>
    <w:rsid w:val="008E72E6"/>
    <w:rsid w:val="008E7359"/>
    <w:rsid w:val="008E74D5"/>
    <w:rsid w:val="008F09FE"/>
    <w:rsid w:val="008F0A53"/>
    <w:rsid w:val="008F0B4C"/>
    <w:rsid w:val="008F0ED4"/>
    <w:rsid w:val="008F11A7"/>
    <w:rsid w:val="008F263B"/>
    <w:rsid w:val="008F2A01"/>
    <w:rsid w:val="008F2C78"/>
    <w:rsid w:val="008F2FE0"/>
    <w:rsid w:val="008F3135"/>
    <w:rsid w:val="008F3141"/>
    <w:rsid w:val="008F3237"/>
    <w:rsid w:val="008F32AB"/>
    <w:rsid w:val="008F35C6"/>
    <w:rsid w:val="008F3879"/>
    <w:rsid w:val="008F38EF"/>
    <w:rsid w:val="008F3944"/>
    <w:rsid w:val="008F3AEE"/>
    <w:rsid w:val="008F3D09"/>
    <w:rsid w:val="008F3DAB"/>
    <w:rsid w:val="008F40D9"/>
    <w:rsid w:val="008F42C0"/>
    <w:rsid w:val="008F42C3"/>
    <w:rsid w:val="008F465F"/>
    <w:rsid w:val="008F4890"/>
    <w:rsid w:val="008F4AD4"/>
    <w:rsid w:val="008F54CC"/>
    <w:rsid w:val="008F5C53"/>
    <w:rsid w:val="008F60D8"/>
    <w:rsid w:val="008F6218"/>
    <w:rsid w:val="008F62B6"/>
    <w:rsid w:val="008F63BE"/>
    <w:rsid w:val="008F6502"/>
    <w:rsid w:val="008F65CE"/>
    <w:rsid w:val="008F665D"/>
    <w:rsid w:val="008F684B"/>
    <w:rsid w:val="008F6AB2"/>
    <w:rsid w:val="008F6BFF"/>
    <w:rsid w:val="008F7279"/>
    <w:rsid w:val="008F72C7"/>
    <w:rsid w:val="008F7391"/>
    <w:rsid w:val="008F75E3"/>
    <w:rsid w:val="008F77A2"/>
    <w:rsid w:val="008F7B0E"/>
    <w:rsid w:val="008F7C10"/>
    <w:rsid w:val="008F7FF1"/>
    <w:rsid w:val="009000EF"/>
    <w:rsid w:val="009006DF"/>
    <w:rsid w:val="00900774"/>
    <w:rsid w:val="00900846"/>
    <w:rsid w:val="009008BB"/>
    <w:rsid w:val="00900C9C"/>
    <w:rsid w:val="0090101E"/>
    <w:rsid w:val="00901439"/>
    <w:rsid w:val="00901C4F"/>
    <w:rsid w:val="0090201D"/>
    <w:rsid w:val="00902A90"/>
    <w:rsid w:val="00903816"/>
    <w:rsid w:val="00903973"/>
    <w:rsid w:val="00903A34"/>
    <w:rsid w:val="00903F44"/>
    <w:rsid w:val="00904293"/>
    <w:rsid w:val="00904AE1"/>
    <w:rsid w:val="00904B92"/>
    <w:rsid w:val="009050F7"/>
    <w:rsid w:val="0090526C"/>
    <w:rsid w:val="009053C5"/>
    <w:rsid w:val="009053FD"/>
    <w:rsid w:val="0090550B"/>
    <w:rsid w:val="00905843"/>
    <w:rsid w:val="00905D36"/>
    <w:rsid w:val="00906028"/>
    <w:rsid w:val="009060B7"/>
    <w:rsid w:val="00906688"/>
    <w:rsid w:val="009068CC"/>
    <w:rsid w:val="009068DB"/>
    <w:rsid w:val="00906A42"/>
    <w:rsid w:val="00906D0E"/>
    <w:rsid w:val="0090705E"/>
    <w:rsid w:val="0090718F"/>
    <w:rsid w:val="00907448"/>
    <w:rsid w:val="009075ED"/>
    <w:rsid w:val="009077E7"/>
    <w:rsid w:val="00907839"/>
    <w:rsid w:val="00907987"/>
    <w:rsid w:val="00907BDB"/>
    <w:rsid w:val="00907EB1"/>
    <w:rsid w:val="0091033E"/>
    <w:rsid w:val="009103E2"/>
    <w:rsid w:val="00910681"/>
    <w:rsid w:val="00910701"/>
    <w:rsid w:val="009108AF"/>
    <w:rsid w:val="00910DBC"/>
    <w:rsid w:val="00910F18"/>
    <w:rsid w:val="00910F87"/>
    <w:rsid w:val="00911136"/>
    <w:rsid w:val="009111B3"/>
    <w:rsid w:val="009112E3"/>
    <w:rsid w:val="0091135E"/>
    <w:rsid w:val="00911660"/>
    <w:rsid w:val="009118A8"/>
    <w:rsid w:val="009118CE"/>
    <w:rsid w:val="00911A86"/>
    <w:rsid w:val="009121E7"/>
    <w:rsid w:val="00912359"/>
    <w:rsid w:val="00912C77"/>
    <w:rsid w:val="009131F4"/>
    <w:rsid w:val="00913417"/>
    <w:rsid w:val="00913643"/>
    <w:rsid w:val="00913691"/>
    <w:rsid w:val="00913A52"/>
    <w:rsid w:val="00913AF9"/>
    <w:rsid w:val="00913E1B"/>
    <w:rsid w:val="0091405F"/>
    <w:rsid w:val="009146A2"/>
    <w:rsid w:val="00914EB8"/>
    <w:rsid w:val="009155A5"/>
    <w:rsid w:val="0091566B"/>
    <w:rsid w:val="009156A9"/>
    <w:rsid w:val="00915986"/>
    <w:rsid w:val="009159EF"/>
    <w:rsid w:val="00915AAD"/>
    <w:rsid w:val="00915B5B"/>
    <w:rsid w:val="00915D4A"/>
    <w:rsid w:val="009162AF"/>
    <w:rsid w:val="00916389"/>
    <w:rsid w:val="009163C5"/>
    <w:rsid w:val="009168E9"/>
    <w:rsid w:val="00916985"/>
    <w:rsid w:val="00916B6E"/>
    <w:rsid w:val="00917FFD"/>
    <w:rsid w:val="00920B79"/>
    <w:rsid w:val="00921618"/>
    <w:rsid w:val="00921666"/>
    <w:rsid w:val="00921E0E"/>
    <w:rsid w:val="00921F20"/>
    <w:rsid w:val="00922152"/>
    <w:rsid w:val="00922237"/>
    <w:rsid w:val="0092240B"/>
    <w:rsid w:val="00922465"/>
    <w:rsid w:val="00922697"/>
    <w:rsid w:val="00922C4B"/>
    <w:rsid w:val="00922E40"/>
    <w:rsid w:val="00923126"/>
    <w:rsid w:val="009232B0"/>
    <w:rsid w:val="009233EF"/>
    <w:rsid w:val="00923433"/>
    <w:rsid w:val="009234B2"/>
    <w:rsid w:val="00923DC9"/>
    <w:rsid w:val="009242FF"/>
    <w:rsid w:val="00924941"/>
    <w:rsid w:val="0092499C"/>
    <w:rsid w:val="00924BAD"/>
    <w:rsid w:val="00924C81"/>
    <w:rsid w:val="00924EAA"/>
    <w:rsid w:val="00924ED3"/>
    <w:rsid w:val="009251F1"/>
    <w:rsid w:val="00925310"/>
    <w:rsid w:val="0092549C"/>
    <w:rsid w:val="009258EC"/>
    <w:rsid w:val="009258F9"/>
    <w:rsid w:val="00925C5C"/>
    <w:rsid w:val="00925CA5"/>
    <w:rsid w:val="00926007"/>
    <w:rsid w:val="009263CD"/>
    <w:rsid w:val="00926551"/>
    <w:rsid w:val="00926BB0"/>
    <w:rsid w:val="00926E16"/>
    <w:rsid w:val="00926ECF"/>
    <w:rsid w:val="009270D8"/>
    <w:rsid w:val="009272B4"/>
    <w:rsid w:val="00927766"/>
    <w:rsid w:val="00930A2A"/>
    <w:rsid w:val="0093113C"/>
    <w:rsid w:val="00931403"/>
    <w:rsid w:val="00931453"/>
    <w:rsid w:val="009318CD"/>
    <w:rsid w:val="00931E87"/>
    <w:rsid w:val="009320F9"/>
    <w:rsid w:val="0093230F"/>
    <w:rsid w:val="009329FB"/>
    <w:rsid w:val="00932AFE"/>
    <w:rsid w:val="00933249"/>
    <w:rsid w:val="009333B5"/>
    <w:rsid w:val="00933434"/>
    <w:rsid w:val="00933562"/>
    <w:rsid w:val="00933786"/>
    <w:rsid w:val="00933B71"/>
    <w:rsid w:val="00933BA4"/>
    <w:rsid w:val="00933C24"/>
    <w:rsid w:val="00933D4A"/>
    <w:rsid w:val="00934E0D"/>
    <w:rsid w:val="00935193"/>
    <w:rsid w:val="00935B4C"/>
    <w:rsid w:val="00935B58"/>
    <w:rsid w:val="00935DFA"/>
    <w:rsid w:val="00936039"/>
    <w:rsid w:val="009360F5"/>
    <w:rsid w:val="00936157"/>
    <w:rsid w:val="00936683"/>
    <w:rsid w:val="0093691F"/>
    <w:rsid w:val="00936B0D"/>
    <w:rsid w:val="00936D8A"/>
    <w:rsid w:val="00936E64"/>
    <w:rsid w:val="00936F83"/>
    <w:rsid w:val="009370B7"/>
    <w:rsid w:val="009373C3"/>
    <w:rsid w:val="00937B9D"/>
    <w:rsid w:val="00937C64"/>
    <w:rsid w:val="00937D11"/>
    <w:rsid w:val="00937DFA"/>
    <w:rsid w:val="00940155"/>
    <w:rsid w:val="00940170"/>
    <w:rsid w:val="009404F0"/>
    <w:rsid w:val="0094097F"/>
    <w:rsid w:val="0094103F"/>
    <w:rsid w:val="00941219"/>
    <w:rsid w:val="00941468"/>
    <w:rsid w:val="0094169B"/>
    <w:rsid w:val="00941974"/>
    <w:rsid w:val="00941BB4"/>
    <w:rsid w:val="00941DE5"/>
    <w:rsid w:val="00941E6C"/>
    <w:rsid w:val="00941E94"/>
    <w:rsid w:val="00941ECB"/>
    <w:rsid w:val="009420B2"/>
    <w:rsid w:val="009420F0"/>
    <w:rsid w:val="009421EB"/>
    <w:rsid w:val="00942404"/>
    <w:rsid w:val="00942A88"/>
    <w:rsid w:val="00942BC7"/>
    <w:rsid w:val="00942E84"/>
    <w:rsid w:val="00942F98"/>
    <w:rsid w:val="00943048"/>
    <w:rsid w:val="009430A0"/>
    <w:rsid w:val="009431B0"/>
    <w:rsid w:val="00943341"/>
    <w:rsid w:val="009434DB"/>
    <w:rsid w:val="00943721"/>
    <w:rsid w:val="00943752"/>
    <w:rsid w:val="00943794"/>
    <w:rsid w:val="00943A7A"/>
    <w:rsid w:val="00943B17"/>
    <w:rsid w:val="00943D34"/>
    <w:rsid w:val="00943DA6"/>
    <w:rsid w:val="00943F6C"/>
    <w:rsid w:val="0094445D"/>
    <w:rsid w:val="009449E9"/>
    <w:rsid w:val="00944D50"/>
    <w:rsid w:val="00944E1E"/>
    <w:rsid w:val="00945256"/>
    <w:rsid w:val="009452DD"/>
    <w:rsid w:val="00945500"/>
    <w:rsid w:val="00945854"/>
    <w:rsid w:val="0094602D"/>
    <w:rsid w:val="00946124"/>
    <w:rsid w:val="0094622C"/>
    <w:rsid w:val="0094629B"/>
    <w:rsid w:val="009467CB"/>
    <w:rsid w:val="0094693B"/>
    <w:rsid w:val="00946A2C"/>
    <w:rsid w:val="00946A75"/>
    <w:rsid w:val="00946C3A"/>
    <w:rsid w:val="009473B3"/>
    <w:rsid w:val="00950002"/>
    <w:rsid w:val="00950535"/>
    <w:rsid w:val="009508AB"/>
    <w:rsid w:val="009508F7"/>
    <w:rsid w:val="009511B5"/>
    <w:rsid w:val="0095134F"/>
    <w:rsid w:val="00951437"/>
    <w:rsid w:val="0095144B"/>
    <w:rsid w:val="009518F6"/>
    <w:rsid w:val="00951B70"/>
    <w:rsid w:val="00951D89"/>
    <w:rsid w:val="00951E93"/>
    <w:rsid w:val="0095274A"/>
    <w:rsid w:val="0095296C"/>
    <w:rsid w:val="00952C48"/>
    <w:rsid w:val="00952C78"/>
    <w:rsid w:val="00953150"/>
    <w:rsid w:val="00953190"/>
    <w:rsid w:val="00953485"/>
    <w:rsid w:val="009535DF"/>
    <w:rsid w:val="0095394C"/>
    <w:rsid w:val="00953BE4"/>
    <w:rsid w:val="00953F5E"/>
    <w:rsid w:val="009548AA"/>
    <w:rsid w:val="00954952"/>
    <w:rsid w:val="0095498A"/>
    <w:rsid w:val="00954A5B"/>
    <w:rsid w:val="00954D7B"/>
    <w:rsid w:val="009553AD"/>
    <w:rsid w:val="00955AEC"/>
    <w:rsid w:val="00955B8C"/>
    <w:rsid w:val="00955BD5"/>
    <w:rsid w:val="0095608B"/>
    <w:rsid w:val="00956428"/>
    <w:rsid w:val="00956676"/>
    <w:rsid w:val="00956766"/>
    <w:rsid w:val="00957643"/>
    <w:rsid w:val="009578D7"/>
    <w:rsid w:val="00957AAF"/>
    <w:rsid w:val="00957AFA"/>
    <w:rsid w:val="00957BCD"/>
    <w:rsid w:val="00957F8A"/>
    <w:rsid w:val="00960579"/>
    <w:rsid w:val="0096060E"/>
    <w:rsid w:val="00960B9A"/>
    <w:rsid w:val="009618B1"/>
    <w:rsid w:val="00961978"/>
    <w:rsid w:val="00961A4C"/>
    <w:rsid w:val="00961B90"/>
    <w:rsid w:val="00961C75"/>
    <w:rsid w:val="00961D4A"/>
    <w:rsid w:val="00961DCE"/>
    <w:rsid w:val="00962025"/>
    <w:rsid w:val="009620C0"/>
    <w:rsid w:val="00962184"/>
    <w:rsid w:val="00962B26"/>
    <w:rsid w:val="00963180"/>
    <w:rsid w:val="00963283"/>
    <w:rsid w:val="0096351B"/>
    <w:rsid w:val="00963B5D"/>
    <w:rsid w:val="0096426C"/>
    <w:rsid w:val="0096465C"/>
    <w:rsid w:val="00964887"/>
    <w:rsid w:val="00964DA1"/>
    <w:rsid w:val="00964FDB"/>
    <w:rsid w:val="0096509C"/>
    <w:rsid w:val="00965108"/>
    <w:rsid w:val="00965321"/>
    <w:rsid w:val="00965792"/>
    <w:rsid w:val="00966565"/>
    <w:rsid w:val="00966701"/>
    <w:rsid w:val="0096676D"/>
    <w:rsid w:val="009667A6"/>
    <w:rsid w:val="00966CA1"/>
    <w:rsid w:val="00966ECD"/>
    <w:rsid w:val="00966FAA"/>
    <w:rsid w:val="009672A7"/>
    <w:rsid w:val="00967307"/>
    <w:rsid w:val="009673E8"/>
    <w:rsid w:val="00967447"/>
    <w:rsid w:val="00967CC4"/>
    <w:rsid w:val="00967D39"/>
    <w:rsid w:val="00967EA5"/>
    <w:rsid w:val="009702EE"/>
    <w:rsid w:val="0097037F"/>
    <w:rsid w:val="009703E6"/>
    <w:rsid w:val="00971174"/>
    <w:rsid w:val="009712BB"/>
    <w:rsid w:val="009713E5"/>
    <w:rsid w:val="009714E8"/>
    <w:rsid w:val="00971E70"/>
    <w:rsid w:val="0097215A"/>
    <w:rsid w:val="00972426"/>
    <w:rsid w:val="009729C8"/>
    <w:rsid w:val="00972BE4"/>
    <w:rsid w:val="00973085"/>
    <w:rsid w:val="00973B15"/>
    <w:rsid w:val="00973C41"/>
    <w:rsid w:val="00973E01"/>
    <w:rsid w:val="00973E4B"/>
    <w:rsid w:val="00973FA7"/>
    <w:rsid w:val="00974601"/>
    <w:rsid w:val="0097484E"/>
    <w:rsid w:val="009748F1"/>
    <w:rsid w:val="009757AF"/>
    <w:rsid w:val="009763F9"/>
    <w:rsid w:val="0097651C"/>
    <w:rsid w:val="00976730"/>
    <w:rsid w:val="00976EB9"/>
    <w:rsid w:val="00977089"/>
    <w:rsid w:val="0097763E"/>
    <w:rsid w:val="00980093"/>
    <w:rsid w:val="0098032F"/>
    <w:rsid w:val="00980590"/>
    <w:rsid w:val="0098084C"/>
    <w:rsid w:val="00980B1C"/>
    <w:rsid w:val="00980F1A"/>
    <w:rsid w:val="00981652"/>
    <w:rsid w:val="00981749"/>
    <w:rsid w:val="00981A00"/>
    <w:rsid w:val="00981DD1"/>
    <w:rsid w:val="009826DD"/>
    <w:rsid w:val="00982749"/>
    <w:rsid w:val="00982961"/>
    <w:rsid w:val="00982B4B"/>
    <w:rsid w:val="00982EFB"/>
    <w:rsid w:val="00982F9A"/>
    <w:rsid w:val="009839E1"/>
    <w:rsid w:val="00983A7D"/>
    <w:rsid w:val="00983E34"/>
    <w:rsid w:val="00983EFE"/>
    <w:rsid w:val="00983FAC"/>
    <w:rsid w:val="00983FCF"/>
    <w:rsid w:val="0098437C"/>
    <w:rsid w:val="009843FC"/>
    <w:rsid w:val="0098475D"/>
    <w:rsid w:val="00984A49"/>
    <w:rsid w:val="00984D88"/>
    <w:rsid w:val="00984E0A"/>
    <w:rsid w:val="009855A3"/>
    <w:rsid w:val="00985A6B"/>
    <w:rsid w:val="009861C5"/>
    <w:rsid w:val="009862F3"/>
    <w:rsid w:val="009863A1"/>
    <w:rsid w:val="009863B3"/>
    <w:rsid w:val="009863EE"/>
    <w:rsid w:val="00986622"/>
    <w:rsid w:val="00986900"/>
    <w:rsid w:val="00986BE7"/>
    <w:rsid w:val="009870CC"/>
    <w:rsid w:val="00987173"/>
    <w:rsid w:val="0098730B"/>
    <w:rsid w:val="00987A39"/>
    <w:rsid w:val="00987C21"/>
    <w:rsid w:val="00987EF8"/>
    <w:rsid w:val="00990108"/>
    <w:rsid w:val="009902D7"/>
    <w:rsid w:val="00990F72"/>
    <w:rsid w:val="0099145C"/>
    <w:rsid w:val="00991580"/>
    <w:rsid w:val="00991921"/>
    <w:rsid w:val="00991C93"/>
    <w:rsid w:val="00992113"/>
    <w:rsid w:val="009927E7"/>
    <w:rsid w:val="009928B1"/>
    <w:rsid w:val="00992DCC"/>
    <w:rsid w:val="00992E4E"/>
    <w:rsid w:val="00992F5C"/>
    <w:rsid w:val="00993093"/>
    <w:rsid w:val="00993844"/>
    <w:rsid w:val="00993F89"/>
    <w:rsid w:val="009940DF"/>
    <w:rsid w:val="00994256"/>
    <w:rsid w:val="00994455"/>
    <w:rsid w:val="0099446B"/>
    <w:rsid w:val="00994623"/>
    <w:rsid w:val="00994D50"/>
    <w:rsid w:val="00995120"/>
    <w:rsid w:val="00995C1D"/>
    <w:rsid w:val="00995E23"/>
    <w:rsid w:val="00995EA2"/>
    <w:rsid w:val="009962BB"/>
    <w:rsid w:val="0099635D"/>
    <w:rsid w:val="009967F7"/>
    <w:rsid w:val="00997166"/>
    <w:rsid w:val="00997279"/>
    <w:rsid w:val="00997420"/>
    <w:rsid w:val="009974BD"/>
    <w:rsid w:val="009A012C"/>
    <w:rsid w:val="009A03DC"/>
    <w:rsid w:val="009A0413"/>
    <w:rsid w:val="009A0731"/>
    <w:rsid w:val="009A1165"/>
    <w:rsid w:val="009A1293"/>
    <w:rsid w:val="009A157A"/>
    <w:rsid w:val="009A16DF"/>
    <w:rsid w:val="009A17C5"/>
    <w:rsid w:val="009A19AF"/>
    <w:rsid w:val="009A19E1"/>
    <w:rsid w:val="009A1E28"/>
    <w:rsid w:val="009A2104"/>
    <w:rsid w:val="009A216F"/>
    <w:rsid w:val="009A244A"/>
    <w:rsid w:val="009A27BA"/>
    <w:rsid w:val="009A2CC2"/>
    <w:rsid w:val="009A3438"/>
    <w:rsid w:val="009A3DA4"/>
    <w:rsid w:val="009A3F40"/>
    <w:rsid w:val="009A43A8"/>
    <w:rsid w:val="009A45C3"/>
    <w:rsid w:val="009A469A"/>
    <w:rsid w:val="009A486D"/>
    <w:rsid w:val="009A4B2B"/>
    <w:rsid w:val="009A4B9A"/>
    <w:rsid w:val="009A4CFD"/>
    <w:rsid w:val="009A5285"/>
    <w:rsid w:val="009A5810"/>
    <w:rsid w:val="009A5EF9"/>
    <w:rsid w:val="009A5FC4"/>
    <w:rsid w:val="009A69B8"/>
    <w:rsid w:val="009A7006"/>
    <w:rsid w:val="009A75EF"/>
    <w:rsid w:val="009B0046"/>
    <w:rsid w:val="009B0474"/>
    <w:rsid w:val="009B05A8"/>
    <w:rsid w:val="009B0C39"/>
    <w:rsid w:val="009B0E56"/>
    <w:rsid w:val="009B0F63"/>
    <w:rsid w:val="009B1C47"/>
    <w:rsid w:val="009B1DB3"/>
    <w:rsid w:val="009B20E7"/>
    <w:rsid w:val="009B2514"/>
    <w:rsid w:val="009B3172"/>
    <w:rsid w:val="009B31B1"/>
    <w:rsid w:val="009B3200"/>
    <w:rsid w:val="009B322C"/>
    <w:rsid w:val="009B3398"/>
    <w:rsid w:val="009B35DE"/>
    <w:rsid w:val="009B3962"/>
    <w:rsid w:val="009B3B6C"/>
    <w:rsid w:val="009B3C77"/>
    <w:rsid w:val="009B3C8F"/>
    <w:rsid w:val="009B4085"/>
    <w:rsid w:val="009B4336"/>
    <w:rsid w:val="009B43A8"/>
    <w:rsid w:val="009B463A"/>
    <w:rsid w:val="009B4773"/>
    <w:rsid w:val="009B4918"/>
    <w:rsid w:val="009B4B5D"/>
    <w:rsid w:val="009B556E"/>
    <w:rsid w:val="009B58BA"/>
    <w:rsid w:val="009B5E22"/>
    <w:rsid w:val="009B6071"/>
    <w:rsid w:val="009B6330"/>
    <w:rsid w:val="009B6363"/>
    <w:rsid w:val="009B6562"/>
    <w:rsid w:val="009B6577"/>
    <w:rsid w:val="009B6930"/>
    <w:rsid w:val="009B6EE5"/>
    <w:rsid w:val="009B7144"/>
    <w:rsid w:val="009B72AF"/>
    <w:rsid w:val="009B78B2"/>
    <w:rsid w:val="009C0247"/>
    <w:rsid w:val="009C0335"/>
    <w:rsid w:val="009C08DB"/>
    <w:rsid w:val="009C08F3"/>
    <w:rsid w:val="009C0B0E"/>
    <w:rsid w:val="009C0CC3"/>
    <w:rsid w:val="009C12BA"/>
    <w:rsid w:val="009C14D3"/>
    <w:rsid w:val="009C1645"/>
    <w:rsid w:val="009C19C8"/>
    <w:rsid w:val="009C19DE"/>
    <w:rsid w:val="009C1D64"/>
    <w:rsid w:val="009C24FC"/>
    <w:rsid w:val="009C2A3D"/>
    <w:rsid w:val="009C3590"/>
    <w:rsid w:val="009C3681"/>
    <w:rsid w:val="009C36C3"/>
    <w:rsid w:val="009C3790"/>
    <w:rsid w:val="009C3B49"/>
    <w:rsid w:val="009C3DF9"/>
    <w:rsid w:val="009C41F4"/>
    <w:rsid w:val="009C4CA2"/>
    <w:rsid w:val="009C4F75"/>
    <w:rsid w:val="009C5162"/>
    <w:rsid w:val="009C51D3"/>
    <w:rsid w:val="009C53FF"/>
    <w:rsid w:val="009C5521"/>
    <w:rsid w:val="009C5679"/>
    <w:rsid w:val="009C5871"/>
    <w:rsid w:val="009C5D11"/>
    <w:rsid w:val="009C600A"/>
    <w:rsid w:val="009C6191"/>
    <w:rsid w:val="009C64D8"/>
    <w:rsid w:val="009C64E9"/>
    <w:rsid w:val="009C6628"/>
    <w:rsid w:val="009C6832"/>
    <w:rsid w:val="009C6AD0"/>
    <w:rsid w:val="009C6CBE"/>
    <w:rsid w:val="009C753B"/>
    <w:rsid w:val="009C7D11"/>
    <w:rsid w:val="009C7F93"/>
    <w:rsid w:val="009D0031"/>
    <w:rsid w:val="009D0259"/>
    <w:rsid w:val="009D03CC"/>
    <w:rsid w:val="009D094F"/>
    <w:rsid w:val="009D0A3B"/>
    <w:rsid w:val="009D0EAC"/>
    <w:rsid w:val="009D148E"/>
    <w:rsid w:val="009D19D9"/>
    <w:rsid w:val="009D1A1E"/>
    <w:rsid w:val="009D1B33"/>
    <w:rsid w:val="009D1F69"/>
    <w:rsid w:val="009D2303"/>
    <w:rsid w:val="009D2F65"/>
    <w:rsid w:val="009D34D5"/>
    <w:rsid w:val="009D352F"/>
    <w:rsid w:val="009D3609"/>
    <w:rsid w:val="009D363F"/>
    <w:rsid w:val="009D3678"/>
    <w:rsid w:val="009D3707"/>
    <w:rsid w:val="009D3B4B"/>
    <w:rsid w:val="009D3F22"/>
    <w:rsid w:val="009D4257"/>
    <w:rsid w:val="009D44E1"/>
    <w:rsid w:val="009D4BC9"/>
    <w:rsid w:val="009D5465"/>
    <w:rsid w:val="009D54C1"/>
    <w:rsid w:val="009D5C21"/>
    <w:rsid w:val="009D5CA6"/>
    <w:rsid w:val="009D5E0A"/>
    <w:rsid w:val="009D5F03"/>
    <w:rsid w:val="009D5F5C"/>
    <w:rsid w:val="009D6301"/>
    <w:rsid w:val="009D63A3"/>
    <w:rsid w:val="009D6571"/>
    <w:rsid w:val="009D6E7C"/>
    <w:rsid w:val="009D7057"/>
    <w:rsid w:val="009D7654"/>
    <w:rsid w:val="009D7CDC"/>
    <w:rsid w:val="009D7CFF"/>
    <w:rsid w:val="009E0211"/>
    <w:rsid w:val="009E09B4"/>
    <w:rsid w:val="009E0A1F"/>
    <w:rsid w:val="009E0D38"/>
    <w:rsid w:val="009E0E05"/>
    <w:rsid w:val="009E0EE2"/>
    <w:rsid w:val="009E0FA4"/>
    <w:rsid w:val="009E1035"/>
    <w:rsid w:val="009E16E3"/>
    <w:rsid w:val="009E1769"/>
    <w:rsid w:val="009E1992"/>
    <w:rsid w:val="009E19D4"/>
    <w:rsid w:val="009E1ABB"/>
    <w:rsid w:val="009E1D27"/>
    <w:rsid w:val="009E1D3A"/>
    <w:rsid w:val="009E1F7F"/>
    <w:rsid w:val="009E22E7"/>
    <w:rsid w:val="009E248A"/>
    <w:rsid w:val="009E25CF"/>
    <w:rsid w:val="009E2768"/>
    <w:rsid w:val="009E291F"/>
    <w:rsid w:val="009E2945"/>
    <w:rsid w:val="009E2F9B"/>
    <w:rsid w:val="009E33A0"/>
    <w:rsid w:val="009E3446"/>
    <w:rsid w:val="009E3759"/>
    <w:rsid w:val="009E3AB7"/>
    <w:rsid w:val="009E3B86"/>
    <w:rsid w:val="009E43E2"/>
    <w:rsid w:val="009E4415"/>
    <w:rsid w:val="009E4527"/>
    <w:rsid w:val="009E4BB4"/>
    <w:rsid w:val="009E4BCA"/>
    <w:rsid w:val="009E5037"/>
    <w:rsid w:val="009E55A9"/>
    <w:rsid w:val="009E5EC3"/>
    <w:rsid w:val="009E601C"/>
    <w:rsid w:val="009E63D5"/>
    <w:rsid w:val="009E6738"/>
    <w:rsid w:val="009E6752"/>
    <w:rsid w:val="009E6AA7"/>
    <w:rsid w:val="009E6E2B"/>
    <w:rsid w:val="009E6F5D"/>
    <w:rsid w:val="009E7053"/>
    <w:rsid w:val="009E781B"/>
    <w:rsid w:val="009E7831"/>
    <w:rsid w:val="009E7905"/>
    <w:rsid w:val="009E7A65"/>
    <w:rsid w:val="009E7AA3"/>
    <w:rsid w:val="009E7C1A"/>
    <w:rsid w:val="009E7C76"/>
    <w:rsid w:val="009E7E2B"/>
    <w:rsid w:val="009F0186"/>
    <w:rsid w:val="009F09B6"/>
    <w:rsid w:val="009F0D46"/>
    <w:rsid w:val="009F16D5"/>
    <w:rsid w:val="009F18E7"/>
    <w:rsid w:val="009F192C"/>
    <w:rsid w:val="009F1C4C"/>
    <w:rsid w:val="009F1CB2"/>
    <w:rsid w:val="009F1F1F"/>
    <w:rsid w:val="009F2392"/>
    <w:rsid w:val="009F29A1"/>
    <w:rsid w:val="009F2B93"/>
    <w:rsid w:val="009F2C50"/>
    <w:rsid w:val="009F309A"/>
    <w:rsid w:val="009F3426"/>
    <w:rsid w:val="009F37A0"/>
    <w:rsid w:val="009F3A7A"/>
    <w:rsid w:val="009F3BDA"/>
    <w:rsid w:val="009F3D9F"/>
    <w:rsid w:val="009F3DEE"/>
    <w:rsid w:val="009F3FA1"/>
    <w:rsid w:val="009F4944"/>
    <w:rsid w:val="009F4A2E"/>
    <w:rsid w:val="009F4AD4"/>
    <w:rsid w:val="009F4C65"/>
    <w:rsid w:val="009F4D8A"/>
    <w:rsid w:val="009F5515"/>
    <w:rsid w:val="009F5AB4"/>
    <w:rsid w:val="009F632F"/>
    <w:rsid w:val="009F6440"/>
    <w:rsid w:val="009F6728"/>
    <w:rsid w:val="009F67E0"/>
    <w:rsid w:val="009F70A4"/>
    <w:rsid w:val="009F70A9"/>
    <w:rsid w:val="009F73E9"/>
    <w:rsid w:val="009F760A"/>
    <w:rsid w:val="009F76AC"/>
    <w:rsid w:val="009F7AE4"/>
    <w:rsid w:val="009F7CBD"/>
    <w:rsid w:val="00A000FF"/>
    <w:rsid w:val="00A00228"/>
    <w:rsid w:val="00A0040D"/>
    <w:rsid w:val="00A00881"/>
    <w:rsid w:val="00A00F4D"/>
    <w:rsid w:val="00A01574"/>
    <w:rsid w:val="00A01703"/>
    <w:rsid w:val="00A01CEC"/>
    <w:rsid w:val="00A01EEC"/>
    <w:rsid w:val="00A02561"/>
    <w:rsid w:val="00A025E3"/>
    <w:rsid w:val="00A02ACD"/>
    <w:rsid w:val="00A02ADF"/>
    <w:rsid w:val="00A031E6"/>
    <w:rsid w:val="00A03564"/>
    <w:rsid w:val="00A0387D"/>
    <w:rsid w:val="00A03A82"/>
    <w:rsid w:val="00A03BCA"/>
    <w:rsid w:val="00A03C70"/>
    <w:rsid w:val="00A03DFB"/>
    <w:rsid w:val="00A0478B"/>
    <w:rsid w:val="00A04D01"/>
    <w:rsid w:val="00A04E55"/>
    <w:rsid w:val="00A05354"/>
    <w:rsid w:val="00A059A8"/>
    <w:rsid w:val="00A05FF5"/>
    <w:rsid w:val="00A065C0"/>
    <w:rsid w:val="00A06B67"/>
    <w:rsid w:val="00A06C84"/>
    <w:rsid w:val="00A072AF"/>
    <w:rsid w:val="00A0736A"/>
    <w:rsid w:val="00A075E9"/>
    <w:rsid w:val="00A075EC"/>
    <w:rsid w:val="00A07ADD"/>
    <w:rsid w:val="00A07C30"/>
    <w:rsid w:val="00A1001F"/>
    <w:rsid w:val="00A10632"/>
    <w:rsid w:val="00A109D5"/>
    <w:rsid w:val="00A10C42"/>
    <w:rsid w:val="00A10EC8"/>
    <w:rsid w:val="00A11910"/>
    <w:rsid w:val="00A11935"/>
    <w:rsid w:val="00A11D09"/>
    <w:rsid w:val="00A11D6B"/>
    <w:rsid w:val="00A11EF6"/>
    <w:rsid w:val="00A11F45"/>
    <w:rsid w:val="00A12290"/>
    <w:rsid w:val="00A127C9"/>
    <w:rsid w:val="00A12DDB"/>
    <w:rsid w:val="00A13B4A"/>
    <w:rsid w:val="00A13C26"/>
    <w:rsid w:val="00A13D94"/>
    <w:rsid w:val="00A13FA8"/>
    <w:rsid w:val="00A141AE"/>
    <w:rsid w:val="00A14479"/>
    <w:rsid w:val="00A15269"/>
    <w:rsid w:val="00A156C9"/>
    <w:rsid w:val="00A15A3A"/>
    <w:rsid w:val="00A15D10"/>
    <w:rsid w:val="00A162D1"/>
    <w:rsid w:val="00A166A6"/>
    <w:rsid w:val="00A168F4"/>
    <w:rsid w:val="00A168FA"/>
    <w:rsid w:val="00A16D6D"/>
    <w:rsid w:val="00A16F0C"/>
    <w:rsid w:val="00A16FB1"/>
    <w:rsid w:val="00A17137"/>
    <w:rsid w:val="00A17674"/>
    <w:rsid w:val="00A17C2D"/>
    <w:rsid w:val="00A20279"/>
    <w:rsid w:val="00A202DD"/>
    <w:rsid w:val="00A20608"/>
    <w:rsid w:val="00A20843"/>
    <w:rsid w:val="00A20A11"/>
    <w:rsid w:val="00A20DDE"/>
    <w:rsid w:val="00A20F04"/>
    <w:rsid w:val="00A21153"/>
    <w:rsid w:val="00A21170"/>
    <w:rsid w:val="00A213F5"/>
    <w:rsid w:val="00A21451"/>
    <w:rsid w:val="00A21DCB"/>
    <w:rsid w:val="00A21E4C"/>
    <w:rsid w:val="00A22296"/>
    <w:rsid w:val="00A226A0"/>
    <w:rsid w:val="00A2313B"/>
    <w:rsid w:val="00A2325C"/>
    <w:rsid w:val="00A23B3C"/>
    <w:rsid w:val="00A23E9D"/>
    <w:rsid w:val="00A23FA3"/>
    <w:rsid w:val="00A24134"/>
    <w:rsid w:val="00A245A7"/>
    <w:rsid w:val="00A246D0"/>
    <w:rsid w:val="00A24DDC"/>
    <w:rsid w:val="00A24F43"/>
    <w:rsid w:val="00A24FA6"/>
    <w:rsid w:val="00A253AC"/>
    <w:rsid w:val="00A257A5"/>
    <w:rsid w:val="00A25E59"/>
    <w:rsid w:val="00A260CE"/>
    <w:rsid w:val="00A262C7"/>
    <w:rsid w:val="00A26410"/>
    <w:rsid w:val="00A264B9"/>
    <w:rsid w:val="00A26629"/>
    <w:rsid w:val="00A26705"/>
    <w:rsid w:val="00A267C1"/>
    <w:rsid w:val="00A268B9"/>
    <w:rsid w:val="00A269AE"/>
    <w:rsid w:val="00A26CE6"/>
    <w:rsid w:val="00A26DAC"/>
    <w:rsid w:val="00A26E6C"/>
    <w:rsid w:val="00A26F3A"/>
    <w:rsid w:val="00A279E3"/>
    <w:rsid w:val="00A27FDB"/>
    <w:rsid w:val="00A3013D"/>
    <w:rsid w:val="00A30326"/>
    <w:rsid w:val="00A30B87"/>
    <w:rsid w:val="00A30C6C"/>
    <w:rsid w:val="00A30E7C"/>
    <w:rsid w:val="00A3158D"/>
    <w:rsid w:val="00A31842"/>
    <w:rsid w:val="00A31D5E"/>
    <w:rsid w:val="00A32AF7"/>
    <w:rsid w:val="00A33449"/>
    <w:rsid w:val="00A336B4"/>
    <w:rsid w:val="00A33A60"/>
    <w:rsid w:val="00A33AD6"/>
    <w:rsid w:val="00A33EDA"/>
    <w:rsid w:val="00A347DE"/>
    <w:rsid w:val="00A352D1"/>
    <w:rsid w:val="00A354EA"/>
    <w:rsid w:val="00A359CD"/>
    <w:rsid w:val="00A35E20"/>
    <w:rsid w:val="00A35E2E"/>
    <w:rsid w:val="00A36183"/>
    <w:rsid w:val="00A36506"/>
    <w:rsid w:val="00A36634"/>
    <w:rsid w:val="00A366D6"/>
    <w:rsid w:val="00A36847"/>
    <w:rsid w:val="00A36C3C"/>
    <w:rsid w:val="00A36D05"/>
    <w:rsid w:val="00A40037"/>
    <w:rsid w:val="00A400B9"/>
    <w:rsid w:val="00A40102"/>
    <w:rsid w:val="00A40161"/>
    <w:rsid w:val="00A40174"/>
    <w:rsid w:val="00A404CB"/>
    <w:rsid w:val="00A40A4F"/>
    <w:rsid w:val="00A417F8"/>
    <w:rsid w:val="00A41B4E"/>
    <w:rsid w:val="00A41B8E"/>
    <w:rsid w:val="00A41E9E"/>
    <w:rsid w:val="00A420C9"/>
    <w:rsid w:val="00A421AB"/>
    <w:rsid w:val="00A422D7"/>
    <w:rsid w:val="00A427A4"/>
    <w:rsid w:val="00A42926"/>
    <w:rsid w:val="00A4323A"/>
    <w:rsid w:val="00A43304"/>
    <w:rsid w:val="00A43349"/>
    <w:rsid w:val="00A43507"/>
    <w:rsid w:val="00A436D7"/>
    <w:rsid w:val="00A43796"/>
    <w:rsid w:val="00A43AC8"/>
    <w:rsid w:val="00A44C78"/>
    <w:rsid w:val="00A44D77"/>
    <w:rsid w:val="00A45533"/>
    <w:rsid w:val="00A457A4"/>
    <w:rsid w:val="00A458B5"/>
    <w:rsid w:val="00A45C6E"/>
    <w:rsid w:val="00A464EF"/>
    <w:rsid w:val="00A46584"/>
    <w:rsid w:val="00A468BE"/>
    <w:rsid w:val="00A468E5"/>
    <w:rsid w:val="00A46AD7"/>
    <w:rsid w:val="00A46C0E"/>
    <w:rsid w:val="00A46CA0"/>
    <w:rsid w:val="00A46D58"/>
    <w:rsid w:val="00A46E20"/>
    <w:rsid w:val="00A47560"/>
    <w:rsid w:val="00A47665"/>
    <w:rsid w:val="00A4796C"/>
    <w:rsid w:val="00A47A5E"/>
    <w:rsid w:val="00A5026F"/>
    <w:rsid w:val="00A5075D"/>
    <w:rsid w:val="00A50DB7"/>
    <w:rsid w:val="00A50E9F"/>
    <w:rsid w:val="00A50EA6"/>
    <w:rsid w:val="00A50EE4"/>
    <w:rsid w:val="00A51473"/>
    <w:rsid w:val="00A5169E"/>
    <w:rsid w:val="00A52007"/>
    <w:rsid w:val="00A521BE"/>
    <w:rsid w:val="00A5247F"/>
    <w:rsid w:val="00A52505"/>
    <w:rsid w:val="00A53086"/>
    <w:rsid w:val="00A5350F"/>
    <w:rsid w:val="00A536A9"/>
    <w:rsid w:val="00A5451C"/>
    <w:rsid w:val="00A54882"/>
    <w:rsid w:val="00A54960"/>
    <w:rsid w:val="00A54AA5"/>
    <w:rsid w:val="00A54D64"/>
    <w:rsid w:val="00A54D8D"/>
    <w:rsid w:val="00A554D7"/>
    <w:rsid w:val="00A5598B"/>
    <w:rsid w:val="00A55E2D"/>
    <w:rsid w:val="00A55FDA"/>
    <w:rsid w:val="00A561B9"/>
    <w:rsid w:val="00A566EE"/>
    <w:rsid w:val="00A56982"/>
    <w:rsid w:val="00A569DD"/>
    <w:rsid w:val="00A56FCD"/>
    <w:rsid w:val="00A57644"/>
    <w:rsid w:val="00A577C5"/>
    <w:rsid w:val="00A57906"/>
    <w:rsid w:val="00A605DE"/>
    <w:rsid w:val="00A60C80"/>
    <w:rsid w:val="00A612A0"/>
    <w:rsid w:val="00A6144F"/>
    <w:rsid w:val="00A61599"/>
    <w:rsid w:val="00A61680"/>
    <w:rsid w:val="00A62054"/>
    <w:rsid w:val="00A622D6"/>
    <w:rsid w:val="00A6230B"/>
    <w:rsid w:val="00A62518"/>
    <w:rsid w:val="00A62BE4"/>
    <w:rsid w:val="00A62FCC"/>
    <w:rsid w:val="00A6337D"/>
    <w:rsid w:val="00A6373E"/>
    <w:rsid w:val="00A6375A"/>
    <w:rsid w:val="00A63842"/>
    <w:rsid w:val="00A63E31"/>
    <w:rsid w:val="00A640FA"/>
    <w:rsid w:val="00A64301"/>
    <w:rsid w:val="00A646E0"/>
    <w:rsid w:val="00A64812"/>
    <w:rsid w:val="00A64932"/>
    <w:rsid w:val="00A64E79"/>
    <w:rsid w:val="00A64EAA"/>
    <w:rsid w:val="00A64EC7"/>
    <w:rsid w:val="00A64FEC"/>
    <w:rsid w:val="00A65346"/>
    <w:rsid w:val="00A656E9"/>
    <w:rsid w:val="00A65B37"/>
    <w:rsid w:val="00A667F1"/>
    <w:rsid w:val="00A66ADF"/>
    <w:rsid w:val="00A6700B"/>
    <w:rsid w:val="00A670AF"/>
    <w:rsid w:val="00A67222"/>
    <w:rsid w:val="00A6723D"/>
    <w:rsid w:val="00A67411"/>
    <w:rsid w:val="00A67910"/>
    <w:rsid w:val="00A67941"/>
    <w:rsid w:val="00A67F07"/>
    <w:rsid w:val="00A7014E"/>
    <w:rsid w:val="00A70E1A"/>
    <w:rsid w:val="00A71389"/>
    <w:rsid w:val="00A715F3"/>
    <w:rsid w:val="00A71B22"/>
    <w:rsid w:val="00A71BFB"/>
    <w:rsid w:val="00A71C35"/>
    <w:rsid w:val="00A71E1D"/>
    <w:rsid w:val="00A728F8"/>
    <w:rsid w:val="00A72A0F"/>
    <w:rsid w:val="00A72A53"/>
    <w:rsid w:val="00A7332E"/>
    <w:rsid w:val="00A734B0"/>
    <w:rsid w:val="00A73553"/>
    <w:rsid w:val="00A739B1"/>
    <w:rsid w:val="00A73C92"/>
    <w:rsid w:val="00A7463A"/>
    <w:rsid w:val="00A747E5"/>
    <w:rsid w:val="00A748EF"/>
    <w:rsid w:val="00A7494F"/>
    <w:rsid w:val="00A749A6"/>
    <w:rsid w:val="00A74D18"/>
    <w:rsid w:val="00A74FFD"/>
    <w:rsid w:val="00A752DE"/>
    <w:rsid w:val="00A75EEE"/>
    <w:rsid w:val="00A75FB0"/>
    <w:rsid w:val="00A75FB3"/>
    <w:rsid w:val="00A761C2"/>
    <w:rsid w:val="00A761DA"/>
    <w:rsid w:val="00A767A3"/>
    <w:rsid w:val="00A76B04"/>
    <w:rsid w:val="00A76DF0"/>
    <w:rsid w:val="00A76E75"/>
    <w:rsid w:val="00A7701F"/>
    <w:rsid w:val="00A77481"/>
    <w:rsid w:val="00A776DB"/>
    <w:rsid w:val="00A7778C"/>
    <w:rsid w:val="00A77A4D"/>
    <w:rsid w:val="00A77F61"/>
    <w:rsid w:val="00A77F73"/>
    <w:rsid w:val="00A802BD"/>
    <w:rsid w:val="00A80539"/>
    <w:rsid w:val="00A80B97"/>
    <w:rsid w:val="00A80E1A"/>
    <w:rsid w:val="00A80EDF"/>
    <w:rsid w:val="00A810DD"/>
    <w:rsid w:val="00A8159F"/>
    <w:rsid w:val="00A8175E"/>
    <w:rsid w:val="00A81A95"/>
    <w:rsid w:val="00A81D51"/>
    <w:rsid w:val="00A81D52"/>
    <w:rsid w:val="00A81F2F"/>
    <w:rsid w:val="00A82065"/>
    <w:rsid w:val="00A823BB"/>
    <w:rsid w:val="00A82B95"/>
    <w:rsid w:val="00A83486"/>
    <w:rsid w:val="00A83534"/>
    <w:rsid w:val="00A83A6E"/>
    <w:rsid w:val="00A83CBF"/>
    <w:rsid w:val="00A83D0E"/>
    <w:rsid w:val="00A83FB5"/>
    <w:rsid w:val="00A846A9"/>
    <w:rsid w:val="00A846E4"/>
    <w:rsid w:val="00A84828"/>
    <w:rsid w:val="00A850F8"/>
    <w:rsid w:val="00A851CD"/>
    <w:rsid w:val="00A855B4"/>
    <w:rsid w:val="00A85B84"/>
    <w:rsid w:val="00A85E7B"/>
    <w:rsid w:val="00A86122"/>
    <w:rsid w:val="00A86169"/>
    <w:rsid w:val="00A86911"/>
    <w:rsid w:val="00A86AB2"/>
    <w:rsid w:val="00A86C56"/>
    <w:rsid w:val="00A87443"/>
    <w:rsid w:val="00A87EF5"/>
    <w:rsid w:val="00A900DD"/>
    <w:rsid w:val="00A9011F"/>
    <w:rsid w:val="00A90368"/>
    <w:rsid w:val="00A9096A"/>
    <w:rsid w:val="00A90E16"/>
    <w:rsid w:val="00A91067"/>
    <w:rsid w:val="00A91111"/>
    <w:rsid w:val="00A9122F"/>
    <w:rsid w:val="00A9125B"/>
    <w:rsid w:val="00A912F2"/>
    <w:rsid w:val="00A91429"/>
    <w:rsid w:val="00A91508"/>
    <w:rsid w:val="00A9195B"/>
    <w:rsid w:val="00A91C3A"/>
    <w:rsid w:val="00A91F0B"/>
    <w:rsid w:val="00A91F21"/>
    <w:rsid w:val="00A926ED"/>
    <w:rsid w:val="00A92AEB"/>
    <w:rsid w:val="00A92BEF"/>
    <w:rsid w:val="00A93B5B"/>
    <w:rsid w:val="00A93C41"/>
    <w:rsid w:val="00A93C46"/>
    <w:rsid w:val="00A93CDB"/>
    <w:rsid w:val="00A9406C"/>
    <w:rsid w:val="00A941AC"/>
    <w:rsid w:val="00A94384"/>
    <w:rsid w:val="00A9454A"/>
    <w:rsid w:val="00A94867"/>
    <w:rsid w:val="00A94CC2"/>
    <w:rsid w:val="00A94F36"/>
    <w:rsid w:val="00A94F5E"/>
    <w:rsid w:val="00A952DA"/>
    <w:rsid w:val="00A95369"/>
    <w:rsid w:val="00A95613"/>
    <w:rsid w:val="00A95C79"/>
    <w:rsid w:val="00A96181"/>
    <w:rsid w:val="00A9640E"/>
    <w:rsid w:val="00A9683A"/>
    <w:rsid w:val="00A96CE9"/>
    <w:rsid w:val="00A970B4"/>
    <w:rsid w:val="00A97433"/>
    <w:rsid w:val="00A97672"/>
    <w:rsid w:val="00A976C5"/>
    <w:rsid w:val="00A9773C"/>
    <w:rsid w:val="00A97953"/>
    <w:rsid w:val="00A97B04"/>
    <w:rsid w:val="00A97C6C"/>
    <w:rsid w:val="00A97EB3"/>
    <w:rsid w:val="00AA0115"/>
    <w:rsid w:val="00AA0652"/>
    <w:rsid w:val="00AA0AAF"/>
    <w:rsid w:val="00AA0ABD"/>
    <w:rsid w:val="00AA0BCE"/>
    <w:rsid w:val="00AA0E5C"/>
    <w:rsid w:val="00AA0FF0"/>
    <w:rsid w:val="00AA10F7"/>
    <w:rsid w:val="00AA1661"/>
    <w:rsid w:val="00AA18FF"/>
    <w:rsid w:val="00AA1D2F"/>
    <w:rsid w:val="00AA1F51"/>
    <w:rsid w:val="00AA2CA8"/>
    <w:rsid w:val="00AA2DED"/>
    <w:rsid w:val="00AA3190"/>
    <w:rsid w:val="00AA34B2"/>
    <w:rsid w:val="00AA3757"/>
    <w:rsid w:val="00AA3963"/>
    <w:rsid w:val="00AA3AD1"/>
    <w:rsid w:val="00AA3B7E"/>
    <w:rsid w:val="00AA3F1B"/>
    <w:rsid w:val="00AA3F30"/>
    <w:rsid w:val="00AA4794"/>
    <w:rsid w:val="00AA4BD4"/>
    <w:rsid w:val="00AA4F26"/>
    <w:rsid w:val="00AA5043"/>
    <w:rsid w:val="00AA51F8"/>
    <w:rsid w:val="00AA55F1"/>
    <w:rsid w:val="00AA5716"/>
    <w:rsid w:val="00AA5732"/>
    <w:rsid w:val="00AA5742"/>
    <w:rsid w:val="00AA576F"/>
    <w:rsid w:val="00AA5C8F"/>
    <w:rsid w:val="00AA5E2E"/>
    <w:rsid w:val="00AA6118"/>
    <w:rsid w:val="00AA613A"/>
    <w:rsid w:val="00AA6167"/>
    <w:rsid w:val="00AA6753"/>
    <w:rsid w:val="00AA6DC8"/>
    <w:rsid w:val="00AA701C"/>
    <w:rsid w:val="00AA7864"/>
    <w:rsid w:val="00AA7A3E"/>
    <w:rsid w:val="00AA7B63"/>
    <w:rsid w:val="00AA7E60"/>
    <w:rsid w:val="00AA7EC1"/>
    <w:rsid w:val="00AB034A"/>
    <w:rsid w:val="00AB07BF"/>
    <w:rsid w:val="00AB0AC6"/>
    <w:rsid w:val="00AB0C9F"/>
    <w:rsid w:val="00AB1AEF"/>
    <w:rsid w:val="00AB1BDB"/>
    <w:rsid w:val="00AB21BB"/>
    <w:rsid w:val="00AB222C"/>
    <w:rsid w:val="00AB247B"/>
    <w:rsid w:val="00AB24EE"/>
    <w:rsid w:val="00AB2567"/>
    <w:rsid w:val="00AB2898"/>
    <w:rsid w:val="00AB29E4"/>
    <w:rsid w:val="00AB2E78"/>
    <w:rsid w:val="00AB30D7"/>
    <w:rsid w:val="00AB3122"/>
    <w:rsid w:val="00AB31E5"/>
    <w:rsid w:val="00AB33C0"/>
    <w:rsid w:val="00AB343B"/>
    <w:rsid w:val="00AB34D9"/>
    <w:rsid w:val="00AB36E4"/>
    <w:rsid w:val="00AB397B"/>
    <w:rsid w:val="00AB3A6F"/>
    <w:rsid w:val="00AB3C4E"/>
    <w:rsid w:val="00AB3EA5"/>
    <w:rsid w:val="00AB4F86"/>
    <w:rsid w:val="00AB56B8"/>
    <w:rsid w:val="00AB576C"/>
    <w:rsid w:val="00AB5810"/>
    <w:rsid w:val="00AB5BB2"/>
    <w:rsid w:val="00AB5C85"/>
    <w:rsid w:val="00AB5EA4"/>
    <w:rsid w:val="00AB6396"/>
    <w:rsid w:val="00AB6416"/>
    <w:rsid w:val="00AB6483"/>
    <w:rsid w:val="00AB64E2"/>
    <w:rsid w:val="00AB666E"/>
    <w:rsid w:val="00AB68CC"/>
    <w:rsid w:val="00AB6935"/>
    <w:rsid w:val="00AB6B24"/>
    <w:rsid w:val="00AB6CD6"/>
    <w:rsid w:val="00AB71B9"/>
    <w:rsid w:val="00AB7392"/>
    <w:rsid w:val="00AB7441"/>
    <w:rsid w:val="00AB7448"/>
    <w:rsid w:val="00AB74DE"/>
    <w:rsid w:val="00AB7752"/>
    <w:rsid w:val="00AB77A4"/>
    <w:rsid w:val="00AC00BA"/>
    <w:rsid w:val="00AC068F"/>
    <w:rsid w:val="00AC07E2"/>
    <w:rsid w:val="00AC0C1A"/>
    <w:rsid w:val="00AC0CB2"/>
    <w:rsid w:val="00AC0FDA"/>
    <w:rsid w:val="00AC1044"/>
    <w:rsid w:val="00AC14EB"/>
    <w:rsid w:val="00AC1533"/>
    <w:rsid w:val="00AC1BB9"/>
    <w:rsid w:val="00AC1E22"/>
    <w:rsid w:val="00AC204C"/>
    <w:rsid w:val="00AC22A3"/>
    <w:rsid w:val="00AC241D"/>
    <w:rsid w:val="00AC2BC4"/>
    <w:rsid w:val="00AC3048"/>
    <w:rsid w:val="00AC31BE"/>
    <w:rsid w:val="00AC3503"/>
    <w:rsid w:val="00AC36ED"/>
    <w:rsid w:val="00AC3B85"/>
    <w:rsid w:val="00AC3C41"/>
    <w:rsid w:val="00AC409B"/>
    <w:rsid w:val="00AC430A"/>
    <w:rsid w:val="00AC4429"/>
    <w:rsid w:val="00AC4542"/>
    <w:rsid w:val="00AC4547"/>
    <w:rsid w:val="00AC4560"/>
    <w:rsid w:val="00AC45F2"/>
    <w:rsid w:val="00AC4DFB"/>
    <w:rsid w:val="00AC4F00"/>
    <w:rsid w:val="00AC4F81"/>
    <w:rsid w:val="00AC53A2"/>
    <w:rsid w:val="00AC5728"/>
    <w:rsid w:val="00AC5740"/>
    <w:rsid w:val="00AC5D79"/>
    <w:rsid w:val="00AC5D8E"/>
    <w:rsid w:val="00AC625B"/>
    <w:rsid w:val="00AC6628"/>
    <w:rsid w:val="00AC6736"/>
    <w:rsid w:val="00AC69FB"/>
    <w:rsid w:val="00AC6B23"/>
    <w:rsid w:val="00AC742E"/>
    <w:rsid w:val="00AC7718"/>
    <w:rsid w:val="00AC77E6"/>
    <w:rsid w:val="00AC7A16"/>
    <w:rsid w:val="00AD03C6"/>
    <w:rsid w:val="00AD0612"/>
    <w:rsid w:val="00AD0A81"/>
    <w:rsid w:val="00AD0EDD"/>
    <w:rsid w:val="00AD0F0E"/>
    <w:rsid w:val="00AD1020"/>
    <w:rsid w:val="00AD162A"/>
    <w:rsid w:val="00AD1AB2"/>
    <w:rsid w:val="00AD1FEA"/>
    <w:rsid w:val="00AD2033"/>
    <w:rsid w:val="00AD22E2"/>
    <w:rsid w:val="00AD289E"/>
    <w:rsid w:val="00AD28B2"/>
    <w:rsid w:val="00AD29AA"/>
    <w:rsid w:val="00AD2C07"/>
    <w:rsid w:val="00AD2DBE"/>
    <w:rsid w:val="00AD2E72"/>
    <w:rsid w:val="00AD2F21"/>
    <w:rsid w:val="00AD3048"/>
    <w:rsid w:val="00AD3110"/>
    <w:rsid w:val="00AD3538"/>
    <w:rsid w:val="00AD35A6"/>
    <w:rsid w:val="00AD36D3"/>
    <w:rsid w:val="00AD38E5"/>
    <w:rsid w:val="00AD398C"/>
    <w:rsid w:val="00AD3E1E"/>
    <w:rsid w:val="00AD4DCE"/>
    <w:rsid w:val="00AD4FE9"/>
    <w:rsid w:val="00AD5102"/>
    <w:rsid w:val="00AD510A"/>
    <w:rsid w:val="00AD5261"/>
    <w:rsid w:val="00AD5583"/>
    <w:rsid w:val="00AD59A5"/>
    <w:rsid w:val="00AD5EE7"/>
    <w:rsid w:val="00AD60CA"/>
    <w:rsid w:val="00AD622E"/>
    <w:rsid w:val="00AD63FD"/>
    <w:rsid w:val="00AD641E"/>
    <w:rsid w:val="00AD6543"/>
    <w:rsid w:val="00AD65D1"/>
    <w:rsid w:val="00AD6721"/>
    <w:rsid w:val="00AD6895"/>
    <w:rsid w:val="00AD68AF"/>
    <w:rsid w:val="00AD6ACC"/>
    <w:rsid w:val="00AD6B08"/>
    <w:rsid w:val="00AD6D15"/>
    <w:rsid w:val="00AD71BC"/>
    <w:rsid w:val="00AD7241"/>
    <w:rsid w:val="00AD735F"/>
    <w:rsid w:val="00AD73CC"/>
    <w:rsid w:val="00AD794A"/>
    <w:rsid w:val="00AD7969"/>
    <w:rsid w:val="00AD7AA6"/>
    <w:rsid w:val="00AE01E2"/>
    <w:rsid w:val="00AE0799"/>
    <w:rsid w:val="00AE0C6F"/>
    <w:rsid w:val="00AE0DAB"/>
    <w:rsid w:val="00AE0EB6"/>
    <w:rsid w:val="00AE0EF8"/>
    <w:rsid w:val="00AE0F9A"/>
    <w:rsid w:val="00AE11DB"/>
    <w:rsid w:val="00AE1224"/>
    <w:rsid w:val="00AE1307"/>
    <w:rsid w:val="00AE138E"/>
    <w:rsid w:val="00AE15E1"/>
    <w:rsid w:val="00AE1B19"/>
    <w:rsid w:val="00AE1C7A"/>
    <w:rsid w:val="00AE208C"/>
    <w:rsid w:val="00AE251D"/>
    <w:rsid w:val="00AE256B"/>
    <w:rsid w:val="00AE2711"/>
    <w:rsid w:val="00AE30EF"/>
    <w:rsid w:val="00AE3B16"/>
    <w:rsid w:val="00AE3B4B"/>
    <w:rsid w:val="00AE3BF2"/>
    <w:rsid w:val="00AE3CCF"/>
    <w:rsid w:val="00AE3F66"/>
    <w:rsid w:val="00AE43FC"/>
    <w:rsid w:val="00AE46A1"/>
    <w:rsid w:val="00AE4816"/>
    <w:rsid w:val="00AE4BF0"/>
    <w:rsid w:val="00AE5213"/>
    <w:rsid w:val="00AE5290"/>
    <w:rsid w:val="00AE5380"/>
    <w:rsid w:val="00AE5BDC"/>
    <w:rsid w:val="00AE5C4F"/>
    <w:rsid w:val="00AE5F04"/>
    <w:rsid w:val="00AE601F"/>
    <w:rsid w:val="00AE6358"/>
    <w:rsid w:val="00AE6849"/>
    <w:rsid w:val="00AE73EF"/>
    <w:rsid w:val="00AE76A7"/>
    <w:rsid w:val="00AE7F67"/>
    <w:rsid w:val="00AF02A7"/>
    <w:rsid w:val="00AF02E9"/>
    <w:rsid w:val="00AF040C"/>
    <w:rsid w:val="00AF07E0"/>
    <w:rsid w:val="00AF0AA5"/>
    <w:rsid w:val="00AF129F"/>
    <w:rsid w:val="00AF12DB"/>
    <w:rsid w:val="00AF12DF"/>
    <w:rsid w:val="00AF196D"/>
    <w:rsid w:val="00AF2848"/>
    <w:rsid w:val="00AF2A2B"/>
    <w:rsid w:val="00AF2B05"/>
    <w:rsid w:val="00AF300E"/>
    <w:rsid w:val="00AF301F"/>
    <w:rsid w:val="00AF34AE"/>
    <w:rsid w:val="00AF3973"/>
    <w:rsid w:val="00AF3AC4"/>
    <w:rsid w:val="00AF3CE3"/>
    <w:rsid w:val="00AF3D66"/>
    <w:rsid w:val="00AF4042"/>
    <w:rsid w:val="00AF476D"/>
    <w:rsid w:val="00AF4910"/>
    <w:rsid w:val="00AF4D89"/>
    <w:rsid w:val="00AF5E1C"/>
    <w:rsid w:val="00AF5E31"/>
    <w:rsid w:val="00AF6422"/>
    <w:rsid w:val="00AF6758"/>
    <w:rsid w:val="00AF6778"/>
    <w:rsid w:val="00AF6A7C"/>
    <w:rsid w:val="00AF6E7E"/>
    <w:rsid w:val="00AF6EEE"/>
    <w:rsid w:val="00AF6F4D"/>
    <w:rsid w:val="00AF6FB4"/>
    <w:rsid w:val="00AF7220"/>
    <w:rsid w:val="00AF768C"/>
    <w:rsid w:val="00AF76BE"/>
    <w:rsid w:val="00AF79F7"/>
    <w:rsid w:val="00B00D91"/>
    <w:rsid w:val="00B00DC4"/>
    <w:rsid w:val="00B0178F"/>
    <w:rsid w:val="00B019F7"/>
    <w:rsid w:val="00B02042"/>
    <w:rsid w:val="00B02522"/>
    <w:rsid w:val="00B03044"/>
    <w:rsid w:val="00B03237"/>
    <w:rsid w:val="00B032FF"/>
    <w:rsid w:val="00B039A9"/>
    <w:rsid w:val="00B039C1"/>
    <w:rsid w:val="00B03B92"/>
    <w:rsid w:val="00B043E6"/>
    <w:rsid w:val="00B04A68"/>
    <w:rsid w:val="00B04D57"/>
    <w:rsid w:val="00B05214"/>
    <w:rsid w:val="00B053BC"/>
    <w:rsid w:val="00B05927"/>
    <w:rsid w:val="00B05E29"/>
    <w:rsid w:val="00B0601A"/>
    <w:rsid w:val="00B0648A"/>
    <w:rsid w:val="00B065CB"/>
    <w:rsid w:val="00B06B90"/>
    <w:rsid w:val="00B06DA6"/>
    <w:rsid w:val="00B06F5F"/>
    <w:rsid w:val="00B07CC8"/>
    <w:rsid w:val="00B07E51"/>
    <w:rsid w:val="00B10376"/>
    <w:rsid w:val="00B1050A"/>
    <w:rsid w:val="00B10794"/>
    <w:rsid w:val="00B107B2"/>
    <w:rsid w:val="00B11287"/>
    <w:rsid w:val="00B11684"/>
    <w:rsid w:val="00B117D3"/>
    <w:rsid w:val="00B119E7"/>
    <w:rsid w:val="00B11D28"/>
    <w:rsid w:val="00B11E7C"/>
    <w:rsid w:val="00B1233D"/>
    <w:rsid w:val="00B12B3E"/>
    <w:rsid w:val="00B13091"/>
    <w:rsid w:val="00B132FA"/>
    <w:rsid w:val="00B13640"/>
    <w:rsid w:val="00B137B7"/>
    <w:rsid w:val="00B13840"/>
    <w:rsid w:val="00B13CE0"/>
    <w:rsid w:val="00B13E4D"/>
    <w:rsid w:val="00B1421E"/>
    <w:rsid w:val="00B14435"/>
    <w:rsid w:val="00B14477"/>
    <w:rsid w:val="00B14577"/>
    <w:rsid w:val="00B14744"/>
    <w:rsid w:val="00B14C23"/>
    <w:rsid w:val="00B15C9B"/>
    <w:rsid w:val="00B1630F"/>
    <w:rsid w:val="00B16418"/>
    <w:rsid w:val="00B16446"/>
    <w:rsid w:val="00B16641"/>
    <w:rsid w:val="00B16901"/>
    <w:rsid w:val="00B16AE3"/>
    <w:rsid w:val="00B16CA5"/>
    <w:rsid w:val="00B16D79"/>
    <w:rsid w:val="00B172E5"/>
    <w:rsid w:val="00B174AD"/>
    <w:rsid w:val="00B1764A"/>
    <w:rsid w:val="00B17D8E"/>
    <w:rsid w:val="00B17DA6"/>
    <w:rsid w:val="00B17F55"/>
    <w:rsid w:val="00B204C1"/>
    <w:rsid w:val="00B20507"/>
    <w:rsid w:val="00B208C9"/>
    <w:rsid w:val="00B20989"/>
    <w:rsid w:val="00B20B87"/>
    <w:rsid w:val="00B20C1B"/>
    <w:rsid w:val="00B20C4E"/>
    <w:rsid w:val="00B20CEC"/>
    <w:rsid w:val="00B20F63"/>
    <w:rsid w:val="00B21303"/>
    <w:rsid w:val="00B21337"/>
    <w:rsid w:val="00B2135E"/>
    <w:rsid w:val="00B21443"/>
    <w:rsid w:val="00B21634"/>
    <w:rsid w:val="00B216F4"/>
    <w:rsid w:val="00B218AC"/>
    <w:rsid w:val="00B21946"/>
    <w:rsid w:val="00B21CD2"/>
    <w:rsid w:val="00B21E7C"/>
    <w:rsid w:val="00B22215"/>
    <w:rsid w:val="00B2263D"/>
    <w:rsid w:val="00B22A04"/>
    <w:rsid w:val="00B22C9A"/>
    <w:rsid w:val="00B2352E"/>
    <w:rsid w:val="00B23D78"/>
    <w:rsid w:val="00B23DE8"/>
    <w:rsid w:val="00B240C0"/>
    <w:rsid w:val="00B2428C"/>
    <w:rsid w:val="00B2435D"/>
    <w:rsid w:val="00B24474"/>
    <w:rsid w:val="00B244A3"/>
    <w:rsid w:val="00B244E2"/>
    <w:rsid w:val="00B24B5E"/>
    <w:rsid w:val="00B25130"/>
    <w:rsid w:val="00B2533B"/>
    <w:rsid w:val="00B25602"/>
    <w:rsid w:val="00B258A2"/>
    <w:rsid w:val="00B25BAF"/>
    <w:rsid w:val="00B25C82"/>
    <w:rsid w:val="00B25D26"/>
    <w:rsid w:val="00B2637B"/>
    <w:rsid w:val="00B265D9"/>
    <w:rsid w:val="00B2676E"/>
    <w:rsid w:val="00B26D9A"/>
    <w:rsid w:val="00B26F23"/>
    <w:rsid w:val="00B27522"/>
    <w:rsid w:val="00B27697"/>
    <w:rsid w:val="00B30014"/>
    <w:rsid w:val="00B30024"/>
    <w:rsid w:val="00B30614"/>
    <w:rsid w:val="00B309F3"/>
    <w:rsid w:val="00B3113B"/>
    <w:rsid w:val="00B31184"/>
    <w:rsid w:val="00B312D1"/>
    <w:rsid w:val="00B31953"/>
    <w:rsid w:val="00B31A52"/>
    <w:rsid w:val="00B31E9F"/>
    <w:rsid w:val="00B3234B"/>
    <w:rsid w:val="00B3250E"/>
    <w:rsid w:val="00B32945"/>
    <w:rsid w:val="00B32A5E"/>
    <w:rsid w:val="00B32D52"/>
    <w:rsid w:val="00B33084"/>
    <w:rsid w:val="00B33E57"/>
    <w:rsid w:val="00B33FC7"/>
    <w:rsid w:val="00B34172"/>
    <w:rsid w:val="00B34459"/>
    <w:rsid w:val="00B3447E"/>
    <w:rsid w:val="00B3457D"/>
    <w:rsid w:val="00B346EB"/>
    <w:rsid w:val="00B347D5"/>
    <w:rsid w:val="00B34A75"/>
    <w:rsid w:val="00B34F59"/>
    <w:rsid w:val="00B3553C"/>
    <w:rsid w:val="00B35541"/>
    <w:rsid w:val="00B3560B"/>
    <w:rsid w:val="00B358A8"/>
    <w:rsid w:val="00B35931"/>
    <w:rsid w:val="00B359CA"/>
    <w:rsid w:val="00B35B23"/>
    <w:rsid w:val="00B35B32"/>
    <w:rsid w:val="00B35CA3"/>
    <w:rsid w:val="00B35E17"/>
    <w:rsid w:val="00B36408"/>
    <w:rsid w:val="00B36B32"/>
    <w:rsid w:val="00B37686"/>
    <w:rsid w:val="00B37829"/>
    <w:rsid w:val="00B3788C"/>
    <w:rsid w:val="00B37B49"/>
    <w:rsid w:val="00B37CD6"/>
    <w:rsid w:val="00B400AF"/>
    <w:rsid w:val="00B40111"/>
    <w:rsid w:val="00B410C1"/>
    <w:rsid w:val="00B41191"/>
    <w:rsid w:val="00B41271"/>
    <w:rsid w:val="00B4160F"/>
    <w:rsid w:val="00B4161A"/>
    <w:rsid w:val="00B41661"/>
    <w:rsid w:val="00B42112"/>
    <w:rsid w:val="00B423AD"/>
    <w:rsid w:val="00B424C5"/>
    <w:rsid w:val="00B4298E"/>
    <w:rsid w:val="00B42A1A"/>
    <w:rsid w:val="00B42A40"/>
    <w:rsid w:val="00B42B8B"/>
    <w:rsid w:val="00B42E89"/>
    <w:rsid w:val="00B431CC"/>
    <w:rsid w:val="00B439F9"/>
    <w:rsid w:val="00B441C5"/>
    <w:rsid w:val="00B44542"/>
    <w:rsid w:val="00B447AD"/>
    <w:rsid w:val="00B44A59"/>
    <w:rsid w:val="00B44F6B"/>
    <w:rsid w:val="00B45072"/>
    <w:rsid w:val="00B45894"/>
    <w:rsid w:val="00B458BE"/>
    <w:rsid w:val="00B4656A"/>
    <w:rsid w:val="00B46774"/>
    <w:rsid w:val="00B46892"/>
    <w:rsid w:val="00B469B4"/>
    <w:rsid w:val="00B46B16"/>
    <w:rsid w:val="00B47353"/>
    <w:rsid w:val="00B475DE"/>
    <w:rsid w:val="00B47C82"/>
    <w:rsid w:val="00B47D9C"/>
    <w:rsid w:val="00B47EB2"/>
    <w:rsid w:val="00B5016C"/>
    <w:rsid w:val="00B501D8"/>
    <w:rsid w:val="00B502E0"/>
    <w:rsid w:val="00B5031B"/>
    <w:rsid w:val="00B503DC"/>
    <w:rsid w:val="00B505F5"/>
    <w:rsid w:val="00B50688"/>
    <w:rsid w:val="00B50C60"/>
    <w:rsid w:val="00B5118C"/>
    <w:rsid w:val="00B51365"/>
    <w:rsid w:val="00B513F8"/>
    <w:rsid w:val="00B51417"/>
    <w:rsid w:val="00B515CA"/>
    <w:rsid w:val="00B5169B"/>
    <w:rsid w:val="00B51CBB"/>
    <w:rsid w:val="00B51FE5"/>
    <w:rsid w:val="00B52859"/>
    <w:rsid w:val="00B52CDC"/>
    <w:rsid w:val="00B532BC"/>
    <w:rsid w:val="00B5384A"/>
    <w:rsid w:val="00B53A29"/>
    <w:rsid w:val="00B53CAF"/>
    <w:rsid w:val="00B54221"/>
    <w:rsid w:val="00B54B5C"/>
    <w:rsid w:val="00B54D11"/>
    <w:rsid w:val="00B54DC6"/>
    <w:rsid w:val="00B54E97"/>
    <w:rsid w:val="00B54EDA"/>
    <w:rsid w:val="00B5572E"/>
    <w:rsid w:val="00B55A09"/>
    <w:rsid w:val="00B566F4"/>
    <w:rsid w:val="00B56794"/>
    <w:rsid w:val="00B567BD"/>
    <w:rsid w:val="00B569B5"/>
    <w:rsid w:val="00B56AEC"/>
    <w:rsid w:val="00B56C31"/>
    <w:rsid w:val="00B56DFA"/>
    <w:rsid w:val="00B5719A"/>
    <w:rsid w:val="00B571B7"/>
    <w:rsid w:val="00B57896"/>
    <w:rsid w:val="00B57903"/>
    <w:rsid w:val="00B57A2A"/>
    <w:rsid w:val="00B57B02"/>
    <w:rsid w:val="00B57F25"/>
    <w:rsid w:val="00B57F92"/>
    <w:rsid w:val="00B600B3"/>
    <w:rsid w:val="00B60168"/>
    <w:rsid w:val="00B6016C"/>
    <w:rsid w:val="00B604A6"/>
    <w:rsid w:val="00B6054D"/>
    <w:rsid w:val="00B60B5A"/>
    <w:rsid w:val="00B60CC7"/>
    <w:rsid w:val="00B612D1"/>
    <w:rsid w:val="00B6146E"/>
    <w:rsid w:val="00B61581"/>
    <w:rsid w:val="00B615D8"/>
    <w:rsid w:val="00B6181C"/>
    <w:rsid w:val="00B6197A"/>
    <w:rsid w:val="00B61E52"/>
    <w:rsid w:val="00B61FD8"/>
    <w:rsid w:val="00B6222D"/>
    <w:rsid w:val="00B624EE"/>
    <w:rsid w:val="00B62775"/>
    <w:rsid w:val="00B62BDC"/>
    <w:rsid w:val="00B62E37"/>
    <w:rsid w:val="00B63162"/>
    <w:rsid w:val="00B63EA4"/>
    <w:rsid w:val="00B63F92"/>
    <w:rsid w:val="00B64161"/>
    <w:rsid w:val="00B64502"/>
    <w:rsid w:val="00B64628"/>
    <w:rsid w:val="00B64BCA"/>
    <w:rsid w:val="00B6500A"/>
    <w:rsid w:val="00B65B08"/>
    <w:rsid w:val="00B65F97"/>
    <w:rsid w:val="00B6622A"/>
    <w:rsid w:val="00B66E49"/>
    <w:rsid w:val="00B67428"/>
    <w:rsid w:val="00B674F4"/>
    <w:rsid w:val="00B67534"/>
    <w:rsid w:val="00B6769F"/>
    <w:rsid w:val="00B676C6"/>
    <w:rsid w:val="00B6783A"/>
    <w:rsid w:val="00B67BA6"/>
    <w:rsid w:val="00B67DC1"/>
    <w:rsid w:val="00B7054E"/>
    <w:rsid w:val="00B70666"/>
    <w:rsid w:val="00B70EE7"/>
    <w:rsid w:val="00B710C9"/>
    <w:rsid w:val="00B71125"/>
    <w:rsid w:val="00B711BB"/>
    <w:rsid w:val="00B71881"/>
    <w:rsid w:val="00B71DFE"/>
    <w:rsid w:val="00B72E7B"/>
    <w:rsid w:val="00B72F1B"/>
    <w:rsid w:val="00B731F4"/>
    <w:rsid w:val="00B733D4"/>
    <w:rsid w:val="00B73553"/>
    <w:rsid w:val="00B73BC6"/>
    <w:rsid w:val="00B73E43"/>
    <w:rsid w:val="00B73FDD"/>
    <w:rsid w:val="00B746A2"/>
    <w:rsid w:val="00B74892"/>
    <w:rsid w:val="00B74957"/>
    <w:rsid w:val="00B74D55"/>
    <w:rsid w:val="00B74F2A"/>
    <w:rsid w:val="00B74F4C"/>
    <w:rsid w:val="00B7539A"/>
    <w:rsid w:val="00B75BD3"/>
    <w:rsid w:val="00B75FBA"/>
    <w:rsid w:val="00B76158"/>
    <w:rsid w:val="00B76166"/>
    <w:rsid w:val="00B76195"/>
    <w:rsid w:val="00B7641D"/>
    <w:rsid w:val="00B764CD"/>
    <w:rsid w:val="00B7784C"/>
    <w:rsid w:val="00B77AEC"/>
    <w:rsid w:val="00B77C1F"/>
    <w:rsid w:val="00B77C8F"/>
    <w:rsid w:val="00B80A4C"/>
    <w:rsid w:val="00B80EB9"/>
    <w:rsid w:val="00B8146B"/>
    <w:rsid w:val="00B819C5"/>
    <w:rsid w:val="00B81ACC"/>
    <w:rsid w:val="00B822C8"/>
    <w:rsid w:val="00B825BE"/>
    <w:rsid w:val="00B82939"/>
    <w:rsid w:val="00B82A41"/>
    <w:rsid w:val="00B82A56"/>
    <w:rsid w:val="00B82B5F"/>
    <w:rsid w:val="00B82E1F"/>
    <w:rsid w:val="00B82F74"/>
    <w:rsid w:val="00B830BF"/>
    <w:rsid w:val="00B83266"/>
    <w:rsid w:val="00B8357C"/>
    <w:rsid w:val="00B836A2"/>
    <w:rsid w:val="00B83889"/>
    <w:rsid w:val="00B83DC0"/>
    <w:rsid w:val="00B841A3"/>
    <w:rsid w:val="00B847B6"/>
    <w:rsid w:val="00B84A78"/>
    <w:rsid w:val="00B8587B"/>
    <w:rsid w:val="00B85AAA"/>
    <w:rsid w:val="00B85C22"/>
    <w:rsid w:val="00B86621"/>
    <w:rsid w:val="00B870AB"/>
    <w:rsid w:val="00B870DD"/>
    <w:rsid w:val="00B8739B"/>
    <w:rsid w:val="00B8744A"/>
    <w:rsid w:val="00B875D9"/>
    <w:rsid w:val="00B8763B"/>
    <w:rsid w:val="00B87F5D"/>
    <w:rsid w:val="00B906A3"/>
    <w:rsid w:val="00B90CE6"/>
    <w:rsid w:val="00B91236"/>
    <w:rsid w:val="00B912B8"/>
    <w:rsid w:val="00B9158B"/>
    <w:rsid w:val="00B918E7"/>
    <w:rsid w:val="00B919E9"/>
    <w:rsid w:val="00B91D87"/>
    <w:rsid w:val="00B91EE2"/>
    <w:rsid w:val="00B91F42"/>
    <w:rsid w:val="00B92219"/>
    <w:rsid w:val="00B92262"/>
    <w:rsid w:val="00B9234E"/>
    <w:rsid w:val="00B926BB"/>
    <w:rsid w:val="00B92A53"/>
    <w:rsid w:val="00B92BCE"/>
    <w:rsid w:val="00B92D02"/>
    <w:rsid w:val="00B93583"/>
    <w:rsid w:val="00B93604"/>
    <w:rsid w:val="00B93740"/>
    <w:rsid w:val="00B93F70"/>
    <w:rsid w:val="00B94470"/>
    <w:rsid w:val="00B94944"/>
    <w:rsid w:val="00B9505D"/>
    <w:rsid w:val="00B9537D"/>
    <w:rsid w:val="00B95704"/>
    <w:rsid w:val="00B958F1"/>
    <w:rsid w:val="00B95B21"/>
    <w:rsid w:val="00B95C77"/>
    <w:rsid w:val="00B95F70"/>
    <w:rsid w:val="00B96AE9"/>
    <w:rsid w:val="00B96B80"/>
    <w:rsid w:val="00B96CC2"/>
    <w:rsid w:val="00B96ECC"/>
    <w:rsid w:val="00B971D3"/>
    <w:rsid w:val="00B97FC7"/>
    <w:rsid w:val="00BA0164"/>
    <w:rsid w:val="00BA02B1"/>
    <w:rsid w:val="00BA090C"/>
    <w:rsid w:val="00BA0CA0"/>
    <w:rsid w:val="00BA10E0"/>
    <w:rsid w:val="00BA1136"/>
    <w:rsid w:val="00BA179E"/>
    <w:rsid w:val="00BA18E6"/>
    <w:rsid w:val="00BA23D7"/>
    <w:rsid w:val="00BA2812"/>
    <w:rsid w:val="00BA28F4"/>
    <w:rsid w:val="00BA307A"/>
    <w:rsid w:val="00BA36E5"/>
    <w:rsid w:val="00BA38AB"/>
    <w:rsid w:val="00BA3B0E"/>
    <w:rsid w:val="00BA3CF5"/>
    <w:rsid w:val="00BA4668"/>
    <w:rsid w:val="00BA533D"/>
    <w:rsid w:val="00BA54C8"/>
    <w:rsid w:val="00BA5932"/>
    <w:rsid w:val="00BA5EAE"/>
    <w:rsid w:val="00BA62FB"/>
    <w:rsid w:val="00BA6538"/>
    <w:rsid w:val="00BA6574"/>
    <w:rsid w:val="00BA6A0F"/>
    <w:rsid w:val="00BA6AF7"/>
    <w:rsid w:val="00BA6BD2"/>
    <w:rsid w:val="00BA70A0"/>
    <w:rsid w:val="00BA7213"/>
    <w:rsid w:val="00BA780F"/>
    <w:rsid w:val="00BA7869"/>
    <w:rsid w:val="00BA7BD5"/>
    <w:rsid w:val="00BB009B"/>
    <w:rsid w:val="00BB028E"/>
    <w:rsid w:val="00BB0723"/>
    <w:rsid w:val="00BB0825"/>
    <w:rsid w:val="00BB0F75"/>
    <w:rsid w:val="00BB0FB5"/>
    <w:rsid w:val="00BB0FE9"/>
    <w:rsid w:val="00BB134D"/>
    <w:rsid w:val="00BB15B2"/>
    <w:rsid w:val="00BB182E"/>
    <w:rsid w:val="00BB1B9D"/>
    <w:rsid w:val="00BB1BBF"/>
    <w:rsid w:val="00BB2117"/>
    <w:rsid w:val="00BB219C"/>
    <w:rsid w:val="00BB21BC"/>
    <w:rsid w:val="00BB2568"/>
    <w:rsid w:val="00BB2569"/>
    <w:rsid w:val="00BB25C1"/>
    <w:rsid w:val="00BB278A"/>
    <w:rsid w:val="00BB28D0"/>
    <w:rsid w:val="00BB2996"/>
    <w:rsid w:val="00BB299F"/>
    <w:rsid w:val="00BB29E9"/>
    <w:rsid w:val="00BB2FD1"/>
    <w:rsid w:val="00BB3024"/>
    <w:rsid w:val="00BB334F"/>
    <w:rsid w:val="00BB3404"/>
    <w:rsid w:val="00BB39B0"/>
    <w:rsid w:val="00BB43F2"/>
    <w:rsid w:val="00BB4649"/>
    <w:rsid w:val="00BB4832"/>
    <w:rsid w:val="00BB4AAA"/>
    <w:rsid w:val="00BB4B61"/>
    <w:rsid w:val="00BB4C58"/>
    <w:rsid w:val="00BB4F2A"/>
    <w:rsid w:val="00BB5023"/>
    <w:rsid w:val="00BB51AE"/>
    <w:rsid w:val="00BB524C"/>
    <w:rsid w:val="00BB5506"/>
    <w:rsid w:val="00BB5788"/>
    <w:rsid w:val="00BB5C8A"/>
    <w:rsid w:val="00BB6888"/>
    <w:rsid w:val="00BB6946"/>
    <w:rsid w:val="00BB6AFD"/>
    <w:rsid w:val="00BB6B36"/>
    <w:rsid w:val="00BB6C62"/>
    <w:rsid w:val="00BB70F7"/>
    <w:rsid w:val="00BB7610"/>
    <w:rsid w:val="00BB7613"/>
    <w:rsid w:val="00BB77BC"/>
    <w:rsid w:val="00BB7862"/>
    <w:rsid w:val="00BB7AF4"/>
    <w:rsid w:val="00BB7B9F"/>
    <w:rsid w:val="00BB7D13"/>
    <w:rsid w:val="00BB7E22"/>
    <w:rsid w:val="00BB7EB8"/>
    <w:rsid w:val="00BC00AD"/>
    <w:rsid w:val="00BC0187"/>
    <w:rsid w:val="00BC038E"/>
    <w:rsid w:val="00BC04DA"/>
    <w:rsid w:val="00BC05C0"/>
    <w:rsid w:val="00BC0A55"/>
    <w:rsid w:val="00BC0A8B"/>
    <w:rsid w:val="00BC0A8E"/>
    <w:rsid w:val="00BC0EBA"/>
    <w:rsid w:val="00BC1024"/>
    <w:rsid w:val="00BC103C"/>
    <w:rsid w:val="00BC10A7"/>
    <w:rsid w:val="00BC1171"/>
    <w:rsid w:val="00BC11EC"/>
    <w:rsid w:val="00BC12C4"/>
    <w:rsid w:val="00BC12E9"/>
    <w:rsid w:val="00BC15DB"/>
    <w:rsid w:val="00BC222B"/>
    <w:rsid w:val="00BC22D2"/>
    <w:rsid w:val="00BC2891"/>
    <w:rsid w:val="00BC29A5"/>
    <w:rsid w:val="00BC2B91"/>
    <w:rsid w:val="00BC2BCF"/>
    <w:rsid w:val="00BC2C78"/>
    <w:rsid w:val="00BC38A6"/>
    <w:rsid w:val="00BC3DA6"/>
    <w:rsid w:val="00BC4010"/>
    <w:rsid w:val="00BC4125"/>
    <w:rsid w:val="00BC4180"/>
    <w:rsid w:val="00BC41CA"/>
    <w:rsid w:val="00BC445B"/>
    <w:rsid w:val="00BC4C92"/>
    <w:rsid w:val="00BC4FBA"/>
    <w:rsid w:val="00BC5294"/>
    <w:rsid w:val="00BC549E"/>
    <w:rsid w:val="00BC553D"/>
    <w:rsid w:val="00BC56B1"/>
    <w:rsid w:val="00BC56C1"/>
    <w:rsid w:val="00BC5805"/>
    <w:rsid w:val="00BC5884"/>
    <w:rsid w:val="00BC5A67"/>
    <w:rsid w:val="00BC6205"/>
    <w:rsid w:val="00BC67D4"/>
    <w:rsid w:val="00BC6C80"/>
    <w:rsid w:val="00BC7768"/>
    <w:rsid w:val="00BC7771"/>
    <w:rsid w:val="00BC7A09"/>
    <w:rsid w:val="00BC7BA3"/>
    <w:rsid w:val="00BC7C6F"/>
    <w:rsid w:val="00BD0705"/>
    <w:rsid w:val="00BD0E4A"/>
    <w:rsid w:val="00BD0F56"/>
    <w:rsid w:val="00BD1845"/>
    <w:rsid w:val="00BD1852"/>
    <w:rsid w:val="00BD1B7C"/>
    <w:rsid w:val="00BD1B89"/>
    <w:rsid w:val="00BD21AD"/>
    <w:rsid w:val="00BD2C0C"/>
    <w:rsid w:val="00BD2EC9"/>
    <w:rsid w:val="00BD305D"/>
    <w:rsid w:val="00BD323E"/>
    <w:rsid w:val="00BD332C"/>
    <w:rsid w:val="00BD33CB"/>
    <w:rsid w:val="00BD384E"/>
    <w:rsid w:val="00BD3DF9"/>
    <w:rsid w:val="00BD4003"/>
    <w:rsid w:val="00BD42DE"/>
    <w:rsid w:val="00BD4395"/>
    <w:rsid w:val="00BD4626"/>
    <w:rsid w:val="00BD4743"/>
    <w:rsid w:val="00BD4A0F"/>
    <w:rsid w:val="00BD4D94"/>
    <w:rsid w:val="00BD503C"/>
    <w:rsid w:val="00BD5840"/>
    <w:rsid w:val="00BD5F6F"/>
    <w:rsid w:val="00BD626B"/>
    <w:rsid w:val="00BD62BC"/>
    <w:rsid w:val="00BD6928"/>
    <w:rsid w:val="00BD6CE1"/>
    <w:rsid w:val="00BD6EA2"/>
    <w:rsid w:val="00BD726D"/>
    <w:rsid w:val="00BD7344"/>
    <w:rsid w:val="00BD744A"/>
    <w:rsid w:val="00BD76DA"/>
    <w:rsid w:val="00BD798C"/>
    <w:rsid w:val="00BD7A6B"/>
    <w:rsid w:val="00BD7AE7"/>
    <w:rsid w:val="00BD7CC0"/>
    <w:rsid w:val="00BE0608"/>
    <w:rsid w:val="00BE104B"/>
    <w:rsid w:val="00BE105C"/>
    <w:rsid w:val="00BE107E"/>
    <w:rsid w:val="00BE1AF3"/>
    <w:rsid w:val="00BE1DCE"/>
    <w:rsid w:val="00BE214D"/>
    <w:rsid w:val="00BE23D7"/>
    <w:rsid w:val="00BE253E"/>
    <w:rsid w:val="00BE269C"/>
    <w:rsid w:val="00BE27CF"/>
    <w:rsid w:val="00BE2802"/>
    <w:rsid w:val="00BE2843"/>
    <w:rsid w:val="00BE2BB0"/>
    <w:rsid w:val="00BE3874"/>
    <w:rsid w:val="00BE3902"/>
    <w:rsid w:val="00BE39FA"/>
    <w:rsid w:val="00BE3A73"/>
    <w:rsid w:val="00BE3C1A"/>
    <w:rsid w:val="00BE3C5B"/>
    <w:rsid w:val="00BE3D6B"/>
    <w:rsid w:val="00BE3E5A"/>
    <w:rsid w:val="00BE4347"/>
    <w:rsid w:val="00BE43BC"/>
    <w:rsid w:val="00BE4798"/>
    <w:rsid w:val="00BE4C4C"/>
    <w:rsid w:val="00BE4C99"/>
    <w:rsid w:val="00BE56B3"/>
    <w:rsid w:val="00BE59BF"/>
    <w:rsid w:val="00BE5BBB"/>
    <w:rsid w:val="00BE7071"/>
    <w:rsid w:val="00BE70A4"/>
    <w:rsid w:val="00BE70A7"/>
    <w:rsid w:val="00BE72ED"/>
    <w:rsid w:val="00BE7B10"/>
    <w:rsid w:val="00BE7B46"/>
    <w:rsid w:val="00BF0220"/>
    <w:rsid w:val="00BF0948"/>
    <w:rsid w:val="00BF0A55"/>
    <w:rsid w:val="00BF0DD8"/>
    <w:rsid w:val="00BF1784"/>
    <w:rsid w:val="00BF1794"/>
    <w:rsid w:val="00BF18A2"/>
    <w:rsid w:val="00BF1C1C"/>
    <w:rsid w:val="00BF1CB2"/>
    <w:rsid w:val="00BF1CB5"/>
    <w:rsid w:val="00BF1D1B"/>
    <w:rsid w:val="00BF20AC"/>
    <w:rsid w:val="00BF24BD"/>
    <w:rsid w:val="00BF25B8"/>
    <w:rsid w:val="00BF264E"/>
    <w:rsid w:val="00BF2DD2"/>
    <w:rsid w:val="00BF2EEB"/>
    <w:rsid w:val="00BF31B7"/>
    <w:rsid w:val="00BF3799"/>
    <w:rsid w:val="00BF3F3F"/>
    <w:rsid w:val="00BF42B5"/>
    <w:rsid w:val="00BF42DE"/>
    <w:rsid w:val="00BF4898"/>
    <w:rsid w:val="00BF4F0E"/>
    <w:rsid w:val="00BF51D1"/>
    <w:rsid w:val="00BF5471"/>
    <w:rsid w:val="00BF5AE6"/>
    <w:rsid w:val="00BF5C0A"/>
    <w:rsid w:val="00BF5C30"/>
    <w:rsid w:val="00BF5E51"/>
    <w:rsid w:val="00BF6741"/>
    <w:rsid w:val="00BF6874"/>
    <w:rsid w:val="00BF7751"/>
    <w:rsid w:val="00BF77D3"/>
    <w:rsid w:val="00BF7B79"/>
    <w:rsid w:val="00BF7F3B"/>
    <w:rsid w:val="00BF7F94"/>
    <w:rsid w:val="00C00204"/>
    <w:rsid w:val="00C00579"/>
    <w:rsid w:val="00C006C6"/>
    <w:rsid w:val="00C00C2C"/>
    <w:rsid w:val="00C00EF3"/>
    <w:rsid w:val="00C01083"/>
    <w:rsid w:val="00C01548"/>
    <w:rsid w:val="00C019A2"/>
    <w:rsid w:val="00C02282"/>
    <w:rsid w:val="00C033D0"/>
    <w:rsid w:val="00C0340A"/>
    <w:rsid w:val="00C036EA"/>
    <w:rsid w:val="00C03911"/>
    <w:rsid w:val="00C03950"/>
    <w:rsid w:val="00C03CC9"/>
    <w:rsid w:val="00C03D8D"/>
    <w:rsid w:val="00C0406D"/>
    <w:rsid w:val="00C046B7"/>
    <w:rsid w:val="00C04797"/>
    <w:rsid w:val="00C0496C"/>
    <w:rsid w:val="00C049DE"/>
    <w:rsid w:val="00C04E02"/>
    <w:rsid w:val="00C050B5"/>
    <w:rsid w:val="00C05C7F"/>
    <w:rsid w:val="00C05EB5"/>
    <w:rsid w:val="00C0606E"/>
    <w:rsid w:val="00C0637A"/>
    <w:rsid w:val="00C063E0"/>
    <w:rsid w:val="00C06563"/>
    <w:rsid w:val="00C06647"/>
    <w:rsid w:val="00C06A50"/>
    <w:rsid w:val="00C06D95"/>
    <w:rsid w:val="00C06DCA"/>
    <w:rsid w:val="00C06E52"/>
    <w:rsid w:val="00C06F7E"/>
    <w:rsid w:val="00C071E4"/>
    <w:rsid w:val="00C072C9"/>
    <w:rsid w:val="00C07797"/>
    <w:rsid w:val="00C07D4D"/>
    <w:rsid w:val="00C07E3C"/>
    <w:rsid w:val="00C105AD"/>
    <w:rsid w:val="00C10806"/>
    <w:rsid w:val="00C10A38"/>
    <w:rsid w:val="00C10D05"/>
    <w:rsid w:val="00C116FC"/>
    <w:rsid w:val="00C1199D"/>
    <w:rsid w:val="00C11D7E"/>
    <w:rsid w:val="00C11EEA"/>
    <w:rsid w:val="00C11FC5"/>
    <w:rsid w:val="00C12390"/>
    <w:rsid w:val="00C12653"/>
    <w:rsid w:val="00C127B4"/>
    <w:rsid w:val="00C127EC"/>
    <w:rsid w:val="00C1322F"/>
    <w:rsid w:val="00C13914"/>
    <w:rsid w:val="00C13A6E"/>
    <w:rsid w:val="00C13E6A"/>
    <w:rsid w:val="00C13F04"/>
    <w:rsid w:val="00C13F13"/>
    <w:rsid w:val="00C1422D"/>
    <w:rsid w:val="00C14260"/>
    <w:rsid w:val="00C14427"/>
    <w:rsid w:val="00C14472"/>
    <w:rsid w:val="00C1470C"/>
    <w:rsid w:val="00C14DB0"/>
    <w:rsid w:val="00C14E2E"/>
    <w:rsid w:val="00C1548F"/>
    <w:rsid w:val="00C1589B"/>
    <w:rsid w:val="00C15E0B"/>
    <w:rsid w:val="00C166D6"/>
    <w:rsid w:val="00C167A9"/>
    <w:rsid w:val="00C16B2D"/>
    <w:rsid w:val="00C16CEC"/>
    <w:rsid w:val="00C17153"/>
    <w:rsid w:val="00C20275"/>
    <w:rsid w:val="00C20737"/>
    <w:rsid w:val="00C20821"/>
    <w:rsid w:val="00C20879"/>
    <w:rsid w:val="00C20F9A"/>
    <w:rsid w:val="00C210AF"/>
    <w:rsid w:val="00C21280"/>
    <w:rsid w:val="00C2146C"/>
    <w:rsid w:val="00C214C4"/>
    <w:rsid w:val="00C21864"/>
    <w:rsid w:val="00C21C94"/>
    <w:rsid w:val="00C22092"/>
    <w:rsid w:val="00C22378"/>
    <w:rsid w:val="00C224D7"/>
    <w:rsid w:val="00C2286C"/>
    <w:rsid w:val="00C22A3C"/>
    <w:rsid w:val="00C22C06"/>
    <w:rsid w:val="00C22C86"/>
    <w:rsid w:val="00C22C90"/>
    <w:rsid w:val="00C22E11"/>
    <w:rsid w:val="00C22E92"/>
    <w:rsid w:val="00C22F48"/>
    <w:rsid w:val="00C232A2"/>
    <w:rsid w:val="00C23B56"/>
    <w:rsid w:val="00C23DC3"/>
    <w:rsid w:val="00C23FD2"/>
    <w:rsid w:val="00C246BF"/>
    <w:rsid w:val="00C24708"/>
    <w:rsid w:val="00C24943"/>
    <w:rsid w:val="00C24A48"/>
    <w:rsid w:val="00C24DE6"/>
    <w:rsid w:val="00C25588"/>
    <w:rsid w:val="00C2558D"/>
    <w:rsid w:val="00C2591D"/>
    <w:rsid w:val="00C26318"/>
    <w:rsid w:val="00C2670A"/>
    <w:rsid w:val="00C26957"/>
    <w:rsid w:val="00C271FB"/>
    <w:rsid w:val="00C272E8"/>
    <w:rsid w:val="00C279BE"/>
    <w:rsid w:val="00C27CFC"/>
    <w:rsid w:val="00C3019D"/>
    <w:rsid w:val="00C30BDA"/>
    <w:rsid w:val="00C30FF8"/>
    <w:rsid w:val="00C31360"/>
    <w:rsid w:val="00C3158D"/>
    <w:rsid w:val="00C31D16"/>
    <w:rsid w:val="00C31D30"/>
    <w:rsid w:val="00C32361"/>
    <w:rsid w:val="00C32F6D"/>
    <w:rsid w:val="00C334EA"/>
    <w:rsid w:val="00C3352F"/>
    <w:rsid w:val="00C337FC"/>
    <w:rsid w:val="00C33805"/>
    <w:rsid w:val="00C33C0B"/>
    <w:rsid w:val="00C345A1"/>
    <w:rsid w:val="00C349C6"/>
    <w:rsid w:val="00C34B48"/>
    <w:rsid w:val="00C34B9B"/>
    <w:rsid w:val="00C35181"/>
    <w:rsid w:val="00C35768"/>
    <w:rsid w:val="00C3585F"/>
    <w:rsid w:val="00C365ED"/>
    <w:rsid w:val="00C36C12"/>
    <w:rsid w:val="00C36E95"/>
    <w:rsid w:val="00C36F60"/>
    <w:rsid w:val="00C3713D"/>
    <w:rsid w:val="00C37224"/>
    <w:rsid w:val="00C37332"/>
    <w:rsid w:val="00C37F9B"/>
    <w:rsid w:val="00C4018A"/>
    <w:rsid w:val="00C40718"/>
    <w:rsid w:val="00C40A1B"/>
    <w:rsid w:val="00C40C9E"/>
    <w:rsid w:val="00C40D3B"/>
    <w:rsid w:val="00C40F59"/>
    <w:rsid w:val="00C414B5"/>
    <w:rsid w:val="00C41ADF"/>
    <w:rsid w:val="00C41E35"/>
    <w:rsid w:val="00C421CB"/>
    <w:rsid w:val="00C42355"/>
    <w:rsid w:val="00C42B9E"/>
    <w:rsid w:val="00C42DF9"/>
    <w:rsid w:val="00C4319D"/>
    <w:rsid w:val="00C432B7"/>
    <w:rsid w:val="00C432FD"/>
    <w:rsid w:val="00C435E8"/>
    <w:rsid w:val="00C43A1E"/>
    <w:rsid w:val="00C43BB7"/>
    <w:rsid w:val="00C43ED1"/>
    <w:rsid w:val="00C44ADB"/>
    <w:rsid w:val="00C44F58"/>
    <w:rsid w:val="00C451BE"/>
    <w:rsid w:val="00C451C4"/>
    <w:rsid w:val="00C45284"/>
    <w:rsid w:val="00C453D8"/>
    <w:rsid w:val="00C45409"/>
    <w:rsid w:val="00C4561D"/>
    <w:rsid w:val="00C45865"/>
    <w:rsid w:val="00C459F5"/>
    <w:rsid w:val="00C46002"/>
    <w:rsid w:val="00C465AB"/>
    <w:rsid w:val="00C46A91"/>
    <w:rsid w:val="00C46B31"/>
    <w:rsid w:val="00C46B99"/>
    <w:rsid w:val="00C46BD5"/>
    <w:rsid w:val="00C46C46"/>
    <w:rsid w:val="00C470A4"/>
    <w:rsid w:val="00C4741D"/>
    <w:rsid w:val="00C476F0"/>
    <w:rsid w:val="00C47E3D"/>
    <w:rsid w:val="00C500DA"/>
    <w:rsid w:val="00C5070A"/>
    <w:rsid w:val="00C5096E"/>
    <w:rsid w:val="00C50B0E"/>
    <w:rsid w:val="00C513D5"/>
    <w:rsid w:val="00C51529"/>
    <w:rsid w:val="00C52380"/>
    <w:rsid w:val="00C523B2"/>
    <w:rsid w:val="00C526F5"/>
    <w:rsid w:val="00C5278D"/>
    <w:rsid w:val="00C52953"/>
    <w:rsid w:val="00C52FD7"/>
    <w:rsid w:val="00C52FEA"/>
    <w:rsid w:val="00C53558"/>
    <w:rsid w:val="00C538E7"/>
    <w:rsid w:val="00C53958"/>
    <w:rsid w:val="00C53B29"/>
    <w:rsid w:val="00C549E6"/>
    <w:rsid w:val="00C54D61"/>
    <w:rsid w:val="00C5514B"/>
    <w:rsid w:val="00C5572E"/>
    <w:rsid w:val="00C55D78"/>
    <w:rsid w:val="00C5676D"/>
    <w:rsid w:val="00C56C71"/>
    <w:rsid w:val="00C56CBB"/>
    <w:rsid w:val="00C56EF5"/>
    <w:rsid w:val="00C56EFC"/>
    <w:rsid w:val="00C57077"/>
    <w:rsid w:val="00C574FE"/>
    <w:rsid w:val="00C57802"/>
    <w:rsid w:val="00C57825"/>
    <w:rsid w:val="00C5791B"/>
    <w:rsid w:val="00C57AF9"/>
    <w:rsid w:val="00C57B1A"/>
    <w:rsid w:val="00C57B66"/>
    <w:rsid w:val="00C601B8"/>
    <w:rsid w:val="00C604D5"/>
    <w:rsid w:val="00C60794"/>
    <w:rsid w:val="00C607D0"/>
    <w:rsid w:val="00C60E28"/>
    <w:rsid w:val="00C60F4F"/>
    <w:rsid w:val="00C6118F"/>
    <w:rsid w:val="00C61619"/>
    <w:rsid w:val="00C61A25"/>
    <w:rsid w:val="00C61A42"/>
    <w:rsid w:val="00C61D10"/>
    <w:rsid w:val="00C61F58"/>
    <w:rsid w:val="00C6203E"/>
    <w:rsid w:val="00C62154"/>
    <w:rsid w:val="00C62ABA"/>
    <w:rsid w:val="00C62C11"/>
    <w:rsid w:val="00C637A9"/>
    <w:rsid w:val="00C638DD"/>
    <w:rsid w:val="00C63C41"/>
    <w:rsid w:val="00C63D0D"/>
    <w:rsid w:val="00C63EA1"/>
    <w:rsid w:val="00C63F8D"/>
    <w:rsid w:val="00C64074"/>
    <w:rsid w:val="00C64342"/>
    <w:rsid w:val="00C6449C"/>
    <w:rsid w:val="00C64946"/>
    <w:rsid w:val="00C64B18"/>
    <w:rsid w:val="00C64BC2"/>
    <w:rsid w:val="00C64D40"/>
    <w:rsid w:val="00C6504B"/>
    <w:rsid w:val="00C6564F"/>
    <w:rsid w:val="00C65EC8"/>
    <w:rsid w:val="00C66030"/>
    <w:rsid w:val="00C66B3E"/>
    <w:rsid w:val="00C66C18"/>
    <w:rsid w:val="00C66E22"/>
    <w:rsid w:val="00C6763E"/>
    <w:rsid w:val="00C67C0B"/>
    <w:rsid w:val="00C70348"/>
    <w:rsid w:val="00C7034E"/>
    <w:rsid w:val="00C703D9"/>
    <w:rsid w:val="00C705AB"/>
    <w:rsid w:val="00C708BB"/>
    <w:rsid w:val="00C70B20"/>
    <w:rsid w:val="00C70E12"/>
    <w:rsid w:val="00C7135E"/>
    <w:rsid w:val="00C71370"/>
    <w:rsid w:val="00C7146B"/>
    <w:rsid w:val="00C7161E"/>
    <w:rsid w:val="00C718B6"/>
    <w:rsid w:val="00C71A97"/>
    <w:rsid w:val="00C71AF8"/>
    <w:rsid w:val="00C71C16"/>
    <w:rsid w:val="00C71C91"/>
    <w:rsid w:val="00C71DA3"/>
    <w:rsid w:val="00C71EA2"/>
    <w:rsid w:val="00C728FD"/>
    <w:rsid w:val="00C72C6C"/>
    <w:rsid w:val="00C72D64"/>
    <w:rsid w:val="00C730DD"/>
    <w:rsid w:val="00C73267"/>
    <w:rsid w:val="00C73568"/>
    <w:rsid w:val="00C73B6F"/>
    <w:rsid w:val="00C7416C"/>
    <w:rsid w:val="00C7428D"/>
    <w:rsid w:val="00C74313"/>
    <w:rsid w:val="00C74450"/>
    <w:rsid w:val="00C74485"/>
    <w:rsid w:val="00C748DA"/>
    <w:rsid w:val="00C74A31"/>
    <w:rsid w:val="00C74B4C"/>
    <w:rsid w:val="00C74CE6"/>
    <w:rsid w:val="00C74E0F"/>
    <w:rsid w:val="00C74ED6"/>
    <w:rsid w:val="00C74FE1"/>
    <w:rsid w:val="00C75473"/>
    <w:rsid w:val="00C7550D"/>
    <w:rsid w:val="00C759A9"/>
    <w:rsid w:val="00C75B64"/>
    <w:rsid w:val="00C75D80"/>
    <w:rsid w:val="00C75E64"/>
    <w:rsid w:val="00C75EB6"/>
    <w:rsid w:val="00C76097"/>
    <w:rsid w:val="00C76100"/>
    <w:rsid w:val="00C761F2"/>
    <w:rsid w:val="00C7634C"/>
    <w:rsid w:val="00C76402"/>
    <w:rsid w:val="00C76785"/>
    <w:rsid w:val="00C76892"/>
    <w:rsid w:val="00C76D78"/>
    <w:rsid w:val="00C77391"/>
    <w:rsid w:val="00C8023D"/>
    <w:rsid w:val="00C80280"/>
    <w:rsid w:val="00C80373"/>
    <w:rsid w:val="00C813BD"/>
    <w:rsid w:val="00C813C5"/>
    <w:rsid w:val="00C8228D"/>
    <w:rsid w:val="00C82919"/>
    <w:rsid w:val="00C82E90"/>
    <w:rsid w:val="00C82F2C"/>
    <w:rsid w:val="00C835E1"/>
    <w:rsid w:val="00C83BB5"/>
    <w:rsid w:val="00C83F0B"/>
    <w:rsid w:val="00C83F79"/>
    <w:rsid w:val="00C841E7"/>
    <w:rsid w:val="00C84713"/>
    <w:rsid w:val="00C84A5D"/>
    <w:rsid w:val="00C84CD1"/>
    <w:rsid w:val="00C84D5D"/>
    <w:rsid w:val="00C84D95"/>
    <w:rsid w:val="00C856BE"/>
    <w:rsid w:val="00C85AF7"/>
    <w:rsid w:val="00C85E71"/>
    <w:rsid w:val="00C86079"/>
    <w:rsid w:val="00C8625E"/>
    <w:rsid w:val="00C86341"/>
    <w:rsid w:val="00C868CB"/>
    <w:rsid w:val="00C868D4"/>
    <w:rsid w:val="00C8736C"/>
    <w:rsid w:val="00C87898"/>
    <w:rsid w:val="00C90390"/>
    <w:rsid w:val="00C90758"/>
    <w:rsid w:val="00C90C9A"/>
    <w:rsid w:val="00C90D09"/>
    <w:rsid w:val="00C90D21"/>
    <w:rsid w:val="00C9134D"/>
    <w:rsid w:val="00C9177E"/>
    <w:rsid w:val="00C91928"/>
    <w:rsid w:val="00C91A30"/>
    <w:rsid w:val="00C91A93"/>
    <w:rsid w:val="00C91EEE"/>
    <w:rsid w:val="00C92037"/>
    <w:rsid w:val="00C9203B"/>
    <w:rsid w:val="00C9230A"/>
    <w:rsid w:val="00C92BF0"/>
    <w:rsid w:val="00C93855"/>
    <w:rsid w:val="00C93857"/>
    <w:rsid w:val="00C9389E"/>
    <w:rsid w:val="00C939AE"/>
    <w:rsid w:val="00C93CB1"/>
    <w:rsid w:val="00C93F52"/>
    <w:rsid w:val="00C945BE"/>
    <w:rsid w:val="00C94973"/>
    <w:rsid w:val="00C949DF"/>
    <w:rsid w:val="00C94AEC"/>
    <w:rsid w:val="00C94BD1"/>
    <w:rsid w:val="00C94D14"/>
    <w:rsid w:val="00C94EEE"/>
    <w:rsid w:val="00C95294"/>
    <w:rsid w:val="00C95AB6"/>
    <w:rsid w:val="00C95B46"/>
    <w:rsid w:val="00C95B9F"/>
    <w:rsid w:val="00C96172"/>
    <w:rsid w:val="00C9644B"/>
    <w:rsid w:val="00C964B0"/>
    <w:rsid w:val="00C96682"/>
    <w:rsid w:val="00C966AE"/>
    <w:rsid w:val="00C96825"/>
    <w:rsid w:val="00C96D0F"/>
    <w:rsid w:val="00C970DC"/>
    <w:rsid w:val="00C971F5"/>
    <w:rsid w:val="00C97908"/>
    <w:rsid w:val="00C97D73"/>
    <w:rsid w:val="00CA01CF"/>
    <w:rsid w:val="00CA036F"/>
    <w:rsid w:val="00CA044A"/>
    <w:rsid w:val="00CA101A"/>
    <w:rsid w:val="00CA1597"/>
    <w:rsid w:val="00CA1811"/>
    <w:rsid w:val="00CA187E"/>
    <w:rsid w:val="00CA1EDB"/>
    <w:rsid w:val="00CA1F6C"/>
    <w:rsid w:val="00CA217D"/>
    <w:rsid w:val="00CA249C"/>
    <w:rsid w:val="00CA24CD"/>
    <w:rsid w:val="00CA25D3"/>
    <w:rsid w:val="00CA3291"/>
    <w:rsid w:val="00CA336B"/>
    <w:rsid w:val="00CA3501"/>
    <w:rsid w:val="00CA3EFF"/>
    <w:rsid w:val="00CA4052"/>
    <w:rsid w:val="00CA412D"/>
    <w:rsid w:val="00CA479D"/>
    <w:rsid w:val="00CA4891"/>
    <w:rsid w:val="00CA4A08"/>
    <w:rsid w:val="00CA4EFF"/>
    <w:rsid w:val="00CA5984"/>
    <w:rsid w:val="00CA6100"/>
    <w:rsid w:val="00CA618C"/>
    <w:rsid w:val="00CA629B"/>
    <w:rsid w:val="00CA62A5"/>
    <w:rsid w:val="00CA6672"/>
    <w:rsid w:val="00CA670A"/>
    <w:rsid w:val="00CA6CD3"/>
    <w:rsid w:val="00CA72F8"/>
    <w:rsid w:val="00CA770C"/>
    <w:rsid w:val="00CA7AE9"/>
    <w:rsid w:val="00CA7C9C"/>
    <w:rsid w:val="00CB0032"/>
    <w:rsid w:val="00CB0091"/>
    <w:rsid w:val="00CB0357"/>
    <w:rsid w:val="00CB0785"/>
    <w:rsid w:val="00CB0913"/>
    <w:rsid w:val="00CB094B"/>
    <w:rsid w:val="00CB0A4F"/>
    <w:rsid w:val="00CB0CA3"/>
    <w:rsid w:val="00CB12B3"/>
    <w:rsid w:val="00CB1391"/>
    <w:rsid w:val="00CB1678"/>
    <w:rsid w:val="00CB2010"/>
    <w:rsid w:val="00CB206D"/>
    <w:rsid w:val="00CB2413"/>
    <w:rsid w:val="00CB2656"/>
    <w:rsid w:val="00CB2755"/>
    <w:rsid w:val="00CB2DF8"/>
    <w:rsid w:val="00CB2FEB"/>
    <w:rsid w:val="00CB3167"/>
    <w:rsid w:val="00CB3243"/>
    <w:rsid w:val="00CB32E9"/>
    <w:rsid w:val="00CB3321"/>
    <w:rsid w:val="00CB3456"/>
    <w:rsid w:val="00CB3741"/>
    <w:rsid w:val="00CB3DFE"/>
    <w:rsid w:val="00CB3ECB"/>
    <w:rsid w:val="00CB3F9E"/>
    <w:rsid w:val="00CB43C2"/>
    <w:rsid w:val="00CB443E"/>
    <w:rsid w:val="00CB4BF0"/>
    <w:rsid w:val="00CB4CE9"/>
    <w:rsid w:val="00CB4ED8"/>
    <w:rsid w:val="00CB5515"/>
    <w:rsid w:val="00CB56D2"/>
    <w:rsid w:val="00CB5717"/>
    <w:rsid w:val="00CB5C06"/>
    <w:rsid w:val="00CB5C10"/>
    <w:rsid w:val="00CB5F32"/>
    <w:rsid w:val="00CB6191"/>
    <w:rsid w:val="00CB664D"/>
    <w:rsid w:val="00CB67EB"/>
    <w:rsid w:val="00CB6854"/>
    <w:rsid w:val="00CB6A5A"/>
    <w:rsid w:val="00CB70E3"/>
    <w:rsid w:val="00CB734A"/>
    <w:rsid w:val="00CB77D6"/>
    <w:rsid w:val="00CB7A24"/>
    <w:rsid w:val="00CB7BD1"/>
    <w:rsid w:val="00CB7E8B"/>
    <w:rsid w:val="00CB7EF9"/>
    <w:rsid w:val="00CC0097"/>
    <w:rsid w:val="00CC0813"/>
    <w:rsid w:val="00CC0E20"/>
    <w:rsid w:val="00CC1452"/>
    <w:rsid w:val="00CC1865"/>
    <w:rsid w:val="00CC18D6"/>
    <w:rsid w:val="00CC1966"/>
    <w:rsid w:val="00CC19CA"/>
    <w:rsid w:val="00CC1FF9"/>
    <w:rsid w:val="00CC20F4"/>
    <w:rsid w:val="00CC2279"/>
    <w:rsid w:val="00CC235A"/>
    <w:rsid w:val="00CC2536"/>
    <w:rsid w:val="00CC30ED"/>
    <w:rsid w:val="00CC346A"/>
    <w:rsid w:val="00CC3487"/>
    <w:rsid w:val="00CC3688"/>
    <w:rsid w:val="00CC38A7"/>
    <w:rsid w:val="00CC3C66"/>
    <w:rsid w:val="00CC4409"/>
    <w:rsid w:val="00CC4B38"/>
    <w:rsid w:val="00CC4ECF"/>
    <w:rsid w:val="00CC5049"/>
    <w:rsid w:val="00CC51FC"/>
    <w:rsid w:val="00CC5202"/>
    <w:rsid w:val="00CC5224"/>
    <w:rsid w:val="00CC52D2"/>
    <w:rsid w:val="00CC559D"/>
    <w:rsid w:val="00CC564D"/>
    <w:rsid w:val="00CC59C9"/>
    <w:rsid w:val="00CC5A95"/>
    <w:rsid w:val="00CC5B13"/>
    <w:rsid w:val="00CC5BA2"/>
    <w:rsid w:val="00CC5BFD"/>
    <w:rsid w:val="00CC5CB8"/>
    <w:rsid w:val="00CC5F0D"/>
    <w:rsid w:val="00CC62D0"/>
    <w:rsid w:val="00CC6334"/>
    <w:rsid w:val="00CC6522"/>
    <w:rsid w:val="00CC6572"/>
    <w:rsid w:val="00CC698D"/>
    <w:rsid w:val="00CC7156"/>
    <w:rsid w:val="00CC7179"/>
    <w:rsid w:val="00CC73C4"/>
    <w:rsid w:val="00CC77FF"/>
    <w:rsid w:val="00CC798D"/>
    <w:rsid w:val="00CC7D77"/>
    <w:rsid w:val="00CC7F76"/>
    <w:rsid w:val="00CD07ED"/>
    <w:rsid w:val="00CD0808"/>
    <w:rsid w:val="00CD0955"/>
    <w:rsid w:val="00CD0D48"/>
    <w:rsid w:val="00CD0F7B"/>
    <w:rsid w:val="00CD161A"/>
    <w:rsid w:val="00CD1D62"/>
    <w:rsid w:val="00CD1FD1"/>
    <w:rsid w:val="00CD2C18"/>
    <w:rsid w:val="00CD2D00"/>
    <w:rsid w:val="00CD343A"/>
    <w:rsid w:val="00CD36D4"/>
    <w:rsid w:val="00CD3783"/>
    <w:rsid w:val="00CD37D3"/>
    <w:rsid w:val="00CD3EF2"/>
    <w:rsid w:val="00CD461A"/>
    <w:rsid w:val="00CD4AB5"/>
    <w:rsid w:val="00CD4C5B"/>
    <w:rsid w:val="00CD4E66"/>
    <w:rsid w:val="00CD513A"/>
    <w:rsid w:val="00CD51CD"/>
    <w:rsid w:val="00CD5266"/>
    <w:rsid w:val="00CD533A"/>
    <w:rsid w:val="00CD5483"/>
    <w:rsid w:val="00CD549C"/>
    <w:rsid w:val="00CD54F5"/>
    <w:rsid w:val="00CD5C02"/>
    <w:rsid w:val="00CD5E16"/>
    <w:rsid w:val="00CD611B"/>
    <w:rsid w:val="00CD62CA"/>
    <w:rsid w:val="00CD6766"/>
    <w:rsid w:val="00CD692E"/>
    <w:rsid w:val="00CD6A17"/>
    <w:rsid w:val="00CD6BC4"/>
    <w:rsid w:val="00CD79EF"/>
    <w:rsid w:val="00CD7AB2"/>
    <w:rsid w:val="00CE00F1"/>
    <w:rsid w:val="00CE050B"/>
    <w:rsid w:val="00CE0564"/>
    <w:rsid w:val="00CE0697"/>
    <w:rsid w:val="00CE0942"/>
    <w:rsid w:val="00CE0B37"/>
    <w:rsid w:val="00CE1004"/>
    <w:rsid w:val="00CE1238"/>
    <w:rsid w:val="00CE16E6"/>
    <w:rsid w:val="00CE1766"/>
    <w:rsid w:val="00CE19DD"/>
    <w:rsid w:val="00CE1F30"/>
    <w:rsid w:val="00CE1F86"/>
    <w:rsid w:val="00CE2545"/>
    <w:rsid w:val="00CE25E6"/>
    <w:rsid w:val="00CE260B"/>
    <w:rsid w:val="00CE27B6"/>
    <w:rsid w:val="00CE2B00"/>
    <w:rsid w:val="00CE2D6C"/>
    <w:rsid w:val="00CE2DEA"/>
    <w:rsid w:val="00CE2F5A"/>
    <w:rsid w:val="00CE310D"/>
    <w:rsid w:val="00CE35B7"/>
    <w:rsid w:val="00CE3D56"/>
    <w:rsid w:val="00CE3D66"/>
    <w:rsid w:val="00CE3F33"/>
    <w:rsid w:val="00CE4280"/>
    <w:rsid w:val="00CE42C7"/>
    <w:rsid w:val="00CE44EA"/>
    <w:rsid w:val="00CE47A8"/>
    <w:rsid w:val="00CE4F42"/>
    <w:rsid w:val="00CE5285"/>
    <w:rsid w:val="00CE58BC"/>
    <w:rsid w:val="00CE59B0"/>
    <w:rsid w:val="00CE5A75"/>
    <w:rsid w:val="00CE5DFC"/>
    <w:rsid w:val="00CE6086"/>
    <w:rsid w:val="00CE61EF"/>
    <w:rsid w:val="00CE66A9"/>
    <w:rsid w:val="00CE68B1"/>
    <w:rsid w:val="00CE6C86"/>
    <w:rsid w:val="00CE6DC2"/>
    <w:rsid w:val="00CE76D0"/>
    <w:rsid w:val="00CE792B"/>
    <w:rsid w:val="00CF04B7"/>
    <w:rsid w:val="00CF07B5"/>
    <w:rsid w:val="00CF0F15"/>
    <w:rsid w:val="00CF113A"/>
    <w:rsid w:val="00CF1180"/>
    <w:rsid w:val="00CF191B"/>
    <w:rsid w:val="00CF1A64"/>
    <w:rsid w:val="00CF1C63"/>
    <w:rsid w:val="00CF2A22"/>
    <w:rsid w:val="00CF2A27"/>
    <w:rsid w:val="00CF2A4C"/>
    <w:rsid w:val="00CF2EBA"/>
    <w:rsid w:val="00CF31E9"/>
    <w:rsid w:val="00CF3250"/>
    <w:rsid w:val="00CF376D"/>
    <w:rsid w:val="00CF3AC4"/>
    <w:rsid w:val="00CF449D"/>
    <w:rsid w:val="00CF45B6"/>
    <w:rsid w:val="00CF4851"/>
    <w:rsid w:val="00CF4AD6"/>
    <w:rsid w:val="00CF4E68"/>
    <w:rsid w:val="00CF4FB7"/>
    <w:rsid w:val="00CF5197"/>
    <w:rsid w:val="00CF539C"/>
    <w:rsid w:val="00CF543D"/>
    <w:rsid w:val="00CF5A34"/>
    <w:rsid w:val="00CF5ED6"/>
    <w:rsid w:val="00CF6134"/>
    <w:rsid w:val="00CF6602"/>
    <w:rsid w:val="00CF696D"/>
    <w:rsid w:val="00CF6F66"/>
    <w:rsid w:val="00CF6F84"/>
    <w:rsid w:val="00CF776E"/>
    <w:rsid w:val="00CF792C"/>
    <w:rsid w:val="00CF7E4C"/>
    <w:rsid w:val="00CF7F13"/>
    <w:rsid w:val="00D000C8"/>
    <w:rsid w:val="00D002B9"/>
    <w:rsid w:val="00D00EC4"/>
    <w:rsid w:val="00D01867"/>
    <w:rsid w:val="00D01870"/>
    <w:rsid w:val="00D01EB3"/>
    <w:rsid w:val="00D01F76"/>
    <w:rsid w:val="00D01FA4"/>
    <w:rsid w:val="00D0271B"/>
    <w:rsid w:val="00D02865"/>
    <w:rsid w:val="00D02C6C"/>
    <w:rsid w:val="00D02D11"/>
    <w:rsid w:val="00D02E38"/>
    <w:rsid w:val="00D02E77"/>
    <w:rsid w:val="00D030B1"/>
    <w:rsid w:val="00D03374"/>
    <w:rsid w:val="00D039A2"/>
    <w:rsid w:val="00D03C79"/>
    <w:rsid w:val="00D04482"/>
    <w:rsid w:val="00D04B4C"/>
    <w:rsid w:val="00D05025"/>
    <w:rsid w:val="00D05153"/>
    <w:rsid w:val="00D05D71"/>
    <w:rsid w:val="00D05D91"/>
    <w:rsid w:val="00D05E9E"/>
    <w:rsid w:val="00D06AF1"/>
    <w:rsid w:val="00D06D24"/>
    <w:rsid w:val="00D06DB2"/>
    <w:rsid w:val="00D0709C"/>
    <w:rsid w:val="00D0766E"/>
    <w:rsid w:val="00D07884"/>
    <w:rsid w:val="00D07C14"/>
    <w:rsid w:val="00D07D0A"/>
    <w:rsid w:val="00D10083"/>
    <w:rsid w:val="00D10833"/>
    <w:rsid w:val="00D10EC0"/>
    <w:rsid w:val="00D1115A"/>
    <w:rsid w:val="00D113A1"/>
    <w:rsid w:val="00D11574"/>
    <w:rsid w:val="00D11B58"/>
    <w:rsid w:val="00D11D02"/>
    <w:rsid w:val="00D11F78"/>
    <w:rsid w:val="00D121F6"/>
    <w:rsid w:val="00D125B6"/>
    <w:rsid w:val="00D1274B"/>
    <w:rsid w:val="00D12AF6"/>
    <w:rsid w:val="00D12F1B"/>
    <w:rsid w:val="00D13070"/>
    <w:rsid w:val="00D13999"/>
    <w:rsid w:val="00D13C8E"/>
    <w:rsid w:val="00D1425E"/>
    <w:rsid w:val="00D14651"/>
    <w:rsid w:val="00D149E6"/>
    <w:rsid w:val="00D14BC2"/>
    <w:rsid w:val="00D14F68"/>
    <w:rsid w:val="00D155F6"/>
    <w:rsid w:val="00D15B47"/>
    <w:rsid w:val="00D15CCA"/>
    <w:rsid w:val="00D15E35"/>
    <w:rsid w:val="00D15FBE"/>
    <w:rsid w:val="00D15FE4"/>
    <w:rsid w:val="00D162FD"/>
    <w:rsid w:val="00D1676F"/>
    <w:rsid w:val="00D1681F"/>
    <w:rsid w:val="00D16995"/>
    <w:rsid w:val="00D16EFC"/>
    <w:rsid w:val="00D1739F"/>
    <w:rsid w:val="00D174A7"/>
    <w:rsid w:val="00D174C2"/>
    <w:rsid w:val="00D176AB"/>
    <w:rsid w:val="00D17C3F"/>
    <w:rsid w:val="00D17D2B"/>
    <w:rsid w:val="00D17D83"/>
    <w:rsid w:val="00D17ED7"/>
    <w:rsid w:val="00D205BF"/>
    <w:rsid w:val="00D2072E"/>
    <w:rsid w:val="00D207A9"/>
    <w:rsid w:val="00D2099D"/>
    <w:rsid w:val="00D212EA"/>
    <w:rsid w:val="00D213EE"/>
    <w:rsid w:val="00D215C6"/>
    <w:rsid w:val="00D2183A"/>
    <w:rsid w:val="00D21BEB"/>
    <w:rsid w:val="00D21DBC"/>
    <w:rsid w:val="00D22335"/>
    <w:rsid w:val="00D22453"/>
    <w:rsid w:val="00D22D4B"/>
    <w:rsid w:val="00D2341B"/>
    <w:rsid w:val="00D23998"/>
    <w:rsid w:val="00D239B6"/>
    <w:rsid w:val="00D23BEB"/>
    <w:rsid w:val="00D23D83"/>
    <w:rsid w:val="00D24431"/>
    <w:rsid w:val="00D244F1"/>
    <w:rsid w:val="00D24927"/>
    <w:rsid w:val="00D2499A"/>
    <w:rsid w:val="00D24E33"/>
    <w:rsid w:val="00D24E44"/>
    <w:rsid w:val="00D24E47"/>
    <w:rsid w:val="00D24F26"/>
    <w:rsid w:val="00D25179"/>
    <w:rsid w:val="00D2533B"/>
    <w:rsid w:val="00D253DA"/>
    <w:rsid w:val="00D25A7D"/>
    <w:rsid w:val="00D25D43"/>
    <w:rsid w:val="00D2607D"/>
    <w:rsid w:val="00D2632C"/>
    <w:rsid w:val="00D26C70"/>
    <w:rsid w:val="00D273E2"/>
    <w:rsid w:val="00D27927"/>
    <w:rsid w:val="00D27C39"/>
    <w:rsid w:val="00D3034C"/>
    <w:rsid w:val="00D3059D"/>
    <w:rsid w:val="00D3078E"/>
    <w:rsid w:val="00D3081B"/>
    <w:rsid w:val="00D30B0E"/>
    <w:rsid w:val="00D311EE"/>
    <w:rsid w:val="00D31428"/>
    <w:rsid w:val="00D31525"/>
    <w:rsid w:val="00D31967"/>
    <w:rsid w:val="00D32272"/>
    <w:rsid w:val="00D3251E"/>
    <w:rsid w:val="00D32644"/>
    <w:rsid w:val="00D32A07"/>
    <w:rsid w:val="00D32F26"/>
    <w:rsid w:val="00D3309B"/>
    <w:rsid w:val="00D33299"/>
    <w:rsid w:val="00D33390"/>
    <w:rsid w:val="00D3359F"/>
    <w:rsid w:val="00D33850"/>
    <w:rsid w:val="00D33A9F"/>
    <w:rsid w:val="00D34AC7"/>
    <w:rsid w:val="00D34CEF"/>
    <w:rsid w:val="00D34E56"/>
    <w:rsid w:val="00D3523A"/>
    <w:rsid w:val="00D35405"/>
    <w:rsid w:val="00D3540D"/>
    <w:rsid w:val="00D35486"/>
    <w:rsid w:val="00D354AE"/>
    <w:rsid w:val="00D35551"/>
    <w:rsid w:val="00D35ADB"/>
    <w:rsid w:val="00D35B0C"/>
    <w:rsid w:val="00D35F68"/>
    <w:rsid w:val="00D35FF6"/>
    <w:rsid w:val="00D362D0"/>
    <w:rsid w:val="00D36412"/>
    <w:rsid w:val="00D36DB4"/>
    <w:rsid w:val="00D36FA5"/>
    <w:rsid w:val="00D37017"/>
    <w:rsid w:val="00D3723D"/>
    <w:rsid w:val="00D37669"/>
    <w:rsid w:val="00D376BA"/>
    <w:rsid w:val="00D37736"/>
    <w:rsid w:val="00D37954"/>
    <w:rsid w:val="00D37CF1"/>
    <w:rsid w:val="00D40035"/>
    <w:rsid w:val="00D403CF"/>
    <w:rsid w:val="00D40632"/>
    <w:rsid w:val="00D40905"/>
    <w:rsid w:val="00D4094F"/>
    <w:rsid w:val="00D40E06"/>
    <w:rsid w:val="00D40E21"/>
    <w:rsid w:val="00D40E5C"/>
    <w:rsid w:val="00D41214"/>
    <w:rsid w:val="00D4128F"/>
    <w:rsid w:val="00D41548"/>
    <w:rsid w:val="00D41690"/>
    <w:rsid w:val="00D41983"/>
    <w:rsid w:val="00D420CF"/>
    <w:rsid w:val="00D4219B"/>
    <w:rsid w:val="00D425DF"/>
    <w:rsid w:val="00D42933"/>
    <w:rsid w:val="00D42CE9"/>
    <w:rsid w:val="00D42D42"/>
    <w:rsid w:val="00D42DD3"/>
    <w:rsid w:val="00D42E0D"/>
    <w:rsid w:val="00D42F93"/>
    <w:rsid w:val="00D433EE"/>
    <w:rsid w:val="00D4366F"/>
    <w:rsid w:val="00D43B5D"/>
    <w:rsid w:val="00D43C8D"/>
    <w:rsid w:val="00D44337"/>
    <w:rsid w:val="00D44841"/>
    <w:rsid w:val="00D44A0B"/>
    <w:rsid w:val="00D44E73"/>
    <w:rsid w:val="00D4501A"/>
    <w:rsid w:val="00D45097"/>
    <w:rsid w:val="00D451B0"/>
    <w:rsid w:val="00D45E39"/>
    <w:rsid w:val="00D4603C"/>
    <w:rsid w:val="00D46558"/>
    <w:rsid w:val="00D46571"/>
    <w:rsid w:val="00D46599"/>
    <w:rsid w:val="00D46749"/>
    <w:rsid w:val="00D46872"/>
    <w:rsid w:val="00D47254"/>
    <w:rsid w:val="00D47324"/>
    <w:rsid w:val="00D4741B"/>
    <w:rsid w:val="00D478A7"/>
    <w:rsid w:val="00D479CB"/>
    <w:rsid w:val="00D47A6B"/>
    <w:rsid w:val="00D47D5D"/>
    <w:rsid w:val="00D47DA7"/>
    <w:rsid w:val="00D47E30"/>
    <w:rsid w:val="00D47EBF"/>
    <w:rsid w:val="00D47F0E"/>
    <w:rsid w:val="00D502CC"/>
    <w:rsid w:val="00D50375"/>
    <w:rsid w:val="00D504C1"/>
    <w:rsid w:val="00D506F2"/>
    <w:rsid w:val="00D507AB"/>
    <w:rsid w:val="00D50812"/>
    <w:rsid w:val="00D509E4"/>
    <w:rsid w:val="00D50A74"/>
    <w:rsid w:val="00D51454"/>
    <w:rsid w:val="00D5158A"/>
    <w:rsid w:val="00D51DFE"/>
    <w:rsid w:val="00D51E7C"/>
    <w:rsid w:val="00D51EE5"/>
    <w:rsid w:val="00D51F93"/>
    <w:rsid w:val="00D521AD"/>
    <w:rsid w:val="00D52703"/>
    <w:rsid w:val="00D52CA1"/>
    <w:rsid w:val="00D530DF"/>
    <w:rsid w:val="00D53408"/>
    <w:rsid w:val="00D536C2"/>
    <w:rsid w:val="00D53A27"/>
    <w:rsid w:val="00D53A99"/>
    <w:rsid w:val="00D53D23"/>
    <w:rsid w:val="00D53D33"/>
    <w:rsid w:val="00D54669"/>
    <w:rsid w:val="00D54AFB"/>
    <w:rsid w:val="00D54E83"/>
    <w:rsid w:val="00D552F9"/>
    <w:rsid w:val="00D554C7"/>
    <w:rsid w:val="00D554D3"/>
    <w:rsid w:val="00D554F4"/>
    <w:rsid w:val="00D55750"/>
    <w:rsid w:val="00D55B1D"/>
    <w:rsid w:val="00D567B0"/>
    <w:rsid w:val="00D56A06"/>
    <w:rsid w:val="00D56FB7"/>
    <w:rsid w:val="00D5754D"/>
    <w:rsid w:val="00D578CA"/>
    <w:rsid w:val="00D578EA"/>
    <w:rsid w:val="00D579EB"/>
    <w:rsid w:val="00D6011C"/>
    <w:rsid w:val="00D60908"/>
    <w:rsid w:val="00D60E7B"/>
    <w:rsid w:val="00D6136C"/>
    <w:rsid w:val="00D616D4"/>
    <w:rsid w:val="00D61819"/>
    <w:rsid w:val="00D61B7B"/>
    <w:rsid w:val="00D62A82"/>
    <w:rsid w:val="00D62F8B"/>
    <w:rsid w:val="00D6325A"/>
    <w:rsid w:val="00D635AE"/>
    <w:rsid w:val="00D635BA"/>
    <w:rsid w:val="00D63668"/>
    <w:rsid w:val="00D63BD2"/>
    <w:rsid w:val="00D63BEC"/>
    <w:rsid w:val="00D64353"/>
    <w:rsid w:val="00D643CB"/>
    <w:rsid w:val="00D64443"/>
    <w:rsid w:val="00D64485"/>
    <w:rsid w:val="00D64704"/>
    <w:rsid w:val="00D64AF2"/>
    <w:rsid w:val="00D64B4D"/>
    <w:rsid w:val="00D64E18"/>
    <w:rsid w:val="00D64E85"/>
    <w:rsid w:val="00D65D63"/>
    <w:rsid w:val="00D65F9B"/>
    <w:rsid w:val="00D660BE"/>
    <w:rsid w:val="00D661D7"/>
    <w:rsid w:val="00D6630A"/>
    <w:rsid w:val="00D6679F"/>
    <w:rsid w:val="00D66917"/>
    <w:rsid w:val="00D669F5"/>
    <w:rsid w:val="00D67565"/>
    <w:rsid w:val="00D67760"/>
    <w:rsid w:val="00D6776F"/>
    <w:rsid w:val="00D6786C"/>
    <w:rsid w:val="00D67F8C"/>
    <w:rsid w:val="00D703B0"/>
    <w:rsid w:val="00D70446"/>
    <w:rsid w:val="00D706A8"/>
    <w:rsid w:val="00D70741"/>
    <w:rsid w:val="00D70FCF"/>
    <w:rsid w:val="00D710EB"/>
    <w:rsid w:val="00D71484"/>
    <w:rsid w:val="00D715A3"/>
    <w:rsid w:val="00D71B73"/>
    <w:rsid w:val="00D71DD5"/>
    <w:rsid w:val="00D7221A"/>
    <w:rsid w:val="00D72BC9"/>
    <w:rsid w:val="00D72DF0"/>
    <w:rsid w:val="00D72F3B"/>
    <w:rsid w:val="00D733EB"/>
    <w:rsid w:val="00D733FB"/>
    <w:rsid w:val="00D73E5A"/>
    <w:rsid w:val="00D74712"/>
    <w:rsid w:val="00D74C0E"/>
    <w:rsid w:val="00D7525A"/>
    <w:rsid w:val="00D7537A"/>
    <w:rsid w:val="00D75A29"/>
    <w:rsid w:val="00D75BAE"/>
    <w:rsid w:val="00D75F21"/>
    <w:rsid w:val="00D766AF"/>
    <w:rsid w:val="00D76D29"/>
    <w:rsid w:val="00D771A1"/>
    <w:rsid w:val="00D77310"/>
    <w:rsid w:val="00D77489"/>
    <w:rsid w:val="00D775F8"/>
    <w:rsid w:val="00D7766D"/>
    <w:rsid w:val="00D776CD"/>
    <w:rsid w:val="00D77C7A"/>
    <w:rsid w:val="00D801EF"/>
    <w:rsid w:val="00D8022B"/>
    <w:rsid w:val="00D804C7"/>
    <w:rsid w:val="00D806C2"/>
    <w:rsid w:val="00D809F8"/>
    <w:rsid w:val="00D80E28"/>
    <w:rsid w:val="00D80FDD"/>
    <w:rsid w:val="00D81554"/>
    <w:rsid w:val="00D81817"/>
    <w:rsid w:val="00D81873"/>
    <w:rsid w:val="00D81C1E"/>
    <w:rsid w:val="00D8251F"/>
    <w:rsid w:val="00D82992"/>
    <w:rsid w:val="00D82A09"/>
    <w:rsid w:val="00D82DEC"/>
    <w:rsid w:val="00D83302"/>
    <w:rsid w:val="00D8348F"/>
    <w:rsid w:val="00D8388F"/>
    <w:rsid w:val="00D839BA"/>
    <w:rsid w:val="00D83DA9"/>
    <w:rsid w:val="00D84606"/>
    <w:rsid w:val="00D8475D"/>
    <w:rsid w:val="00D84C95"/>
    <w:rsid w:val="00D850A7"/>
    <w:rsid w:val="00D8537C"/>
    <w:rsid w:val="00D85510"/>
    <w:rsid w:val="00D856F0"/>
    <w:rsid w:val="00D8581C"/>
    <w:rsid w:val="00D85DCA"/>
    <w:rsid w:val="00D865BB"/>
    <w:rsid w:val="00D866A9"/>
    <w:rsid w:val="00D86939"/>
    <w:rsid w:val="00D87008"/>
    <w:rsid w:val="00D872D4"/>
    <w:rsid w:val="00D87C07"/>
    <w:rsid w:val="00D87F62"/>
    <w:rsid w:val="00D90212"/>
    <w:rsid w:val="00D90254"/>
    <w:rsid w:val="00D903E6"/>
    <w:rsid w:val="00D907E4"/>
    <w:rsid w:val="00D908D8"/>
    <w:rsid w:val="00D90E84"/>
    <w:rsid w:val="00D90F2B"/>
    <w:rsid w:val="00D90F5B"/>
    <w:rsid w:val="00D90F88"/>
    <w:rsid w:val="00D914C1"/>
    <w:rsid w:val="00D91615"/>
    <w:rsid w:val="00D91659"/>
    <w:rsid w:val="00D916AB"/>
    <w:rsid w:val="00D91A4A"/>
    <w:rsid w:val="00D91AA0"/>
    <w:rsid w:val="00D91EA2"/>
    <w:rsid w:val="00D91F67"/>
    <w:rsid w:val="00D92097"/>
    <w:rsid w:val="00D92289"/>
    <w:rsid w:val="00D92D73"/>
    <w:rsid w:val="00D93327"/>
    <w:rsid w:val="00D934F2"/>
    <w:rsid w:val="00D93539"/>
    <w:rsid w:val="00D93541"/>
    <w:rsid w:val="00D93BA0"/>
    <w:rsid w:val="00D94030"/>
    <w:rsid w:val="00D94344"/>
    <w:rsid w:val="00D943A3"/>
    <w:rsid w:val="00D94881"/>
    <w:rsid w:val="00D95ACD"/>
    <w:rsid w:val="00D95DA4"/>
    <w:rsid w:val="00D95E81"/>
    <w:rsid w:val="00D95F0E"/>
    <w:rsid w:val="00D95FAB"/>
    <w:rsid w:val="00D963BD"/>
    <w:rsid w:val="00D96588"/>
    <w:rsid w:val="00D967D5"/>
    <w:rsid w:val="00D969BD"/>
    <w:rsid w:val="00D96C9C"/>
    <w:rsid w:val="00D97009"/>
    <w:rsid w:val="00D9720F"/>
    <w:rsid w:val="00D9732B"/>
    <w:rsid w:val="00D97331"/>
    <w:rsid w:val="00D9734D"/>
    <w:rsid w:val="00D973A3"/>
    <w:rsid w:val="00D973D3"/>
    <w:rsid w:val="00D97513"/>
    <w:rsid w:val="00D97565"/>
    <w:rsid w:val="00D97766"/>
    <w:rsid w:val="00DA05B9"/>
    <w:rsid w:val="00DA0851"/>
    <w:rsid w:val="00DA0857"/>
    <w:rsid w:val="00DA0904"/>
    <w:rsid w:val="00DA0E01"/>
    <w:rsid w:val="00DA0F7E"/>
    <w:rsid w:val="00DA11D9"/>
    <w:rsid w:val="00DA13F4"/>
    <w:rsid w:val="00DA1662"/>
    <w:rsid w:val="00DA1A1C"/>
    <w:rsid w:val="00DA1A70"/>
    <w:rsid w:val="00DA1B82"/>
    <w:rsid w:val="00DA1DDE"/>
    <w:rsid w:val="00DA2166"/>
    <w:rsid w:val="00DA229E"/>
    <w:rsid w:val="00DA22ED"/>
    <w:rsid w:val="00DA2493"/>
    <w:rsid w:val="00DA25B6"/>
    <w:rsid w:val="00DA287C"/>
    <w:rsid w:val="00DA28FA"/>
    <w:rsid w:val="00DA2E2C"/>
    <w:rsid w:val="00DA325B"/>
    <w:rsid w:val="00DA338E"/>
    <w:rsid w:val="00DA344C"/>
    <w:rsid w:val="00DA35CD"/>
    <w:rsid w:val="00DA428A"/>
    <w:rsid w:val="00DA445F"/>
    <w:rsid w:val="00DA4558"/>
    <w:rsid w:val="00DA47FB"/>
    <w:rsid w:val="00DA4926"/>
    <w:rsid w:val="00DA4AA0"/>
    <w:rsid w:val="00DA5203"/>
    <w:rsid w:val="00DA520F"/>
    <w:rsid w:val="00DA58BB"/>
    <w:rsid w:val="00DA58FF"/>
    <w:rsid w:val="00DA59C3"/>
    <w:rsid w:val="00DA5B40"/>
    <w:rsid w:val="00DA5B7E"/>
    <w:rsid w:val="00DA614D"/>
    <w:rsid w:val="00DA6952"/>
    <w:rsid w:val="00DA6C03"/>
    <w:rsid w:val="00DA6EEB"/>
    <w:rsid w:val="00DA7339"/>
    <w:rsid w:val="00DA74E1"/>
    <w:rsid w:val="00DA7559"/>
    <w:rsid w:val="00DA7BF5"/>
    <w:rsid w:val="00DA7C63"/>
    <w:rsid w:val="00DA7D27"/>
    <w:rsid w:val="00DB03EA"/>
    <w:rsid w:val="00DB04F2"/>
    <w:rsid w:val="00DB09A9"/>
    <w:rsid w:val="00DB0C86"/>
    <w:rsid w:val="00DB0DC7"/>
    <w:rsid w:val="00DB102A"/>
    <w:rsid w:val="00DB10BB"/>
    <w:rsid w:val="00DB1319"/>
    <w:rsid w:val="00DB181B"/>
    <w:rsid w:val="00DB187C"/>
    <w:rsid w:val="00DB1B3B"/>
    <w:rsid w:val="00DB24BC"/>
    <w:rsid w:val="00DB25E9"/>
    <w:rsid w:val="00DB2865"/>
    <w:rsid w:val="00DB2AC7"/>
    <w:rsid w:val="00DB2EE9"/>
    <w:rsid w:val="00DB318D"/>
    <w:rsid w:val="00DB32FA"/>
    <w:rsid w:val="00DB4036"/>
    <w:rsid w:val="00DB472E"/>
    <w:rsid w:val="00DB4798"/>
    <w:rsid w:val="00DB4919"/>
    <w:rsid w:val="00DB4AFA"/>
    <w:rsid w:val="00DB4BE3"/>
    <w:rsid w:val="00DB4E58"/>
    <w:rsid w:val="00DB4EC8"/>
    <w:rsid w:val="00DB501A"/>
    <w:rsid w:val="00DB51CB"/>
    <w:rsid w:val="00DB58D0"/>
    <w:rsid w:val="00DB592D"/>
    <w:rsid w:val="00DB5A5A"/>
    <w:rsid w:val="00DB5AE3"/>
    <w:rsid w:val="00DB61F5"/>
    <w:rsid w:val="00DB656C"/>
    <w:rsid w:val="00DB6683"/>
    <w:rsid w:val="00DB6948"/>
    <w:rsid w:val="00DB6981"/>
    <w:rsid w:val="00DB6E07"/>
    <w:rsid w:val="00DB717F"/>
    <w:rsid w:val="00DB7192"/>
    <w:rsid w:val="00DB731D"/>
    <w:rsid w:val="00DB77D4"/>
    <w:rsid w:val="00DB78E0"/>
    <w:rsid w:val="00DB7F89"/>
    <w:rsid w:val="00DC0868"/>
    <w:rsid w:val="00DC0AA5"/>
    <w:rsid w:val="00DC0B08"/>
    <w:rsid w:val="00DC0CDB"/>
    <w:rsid w:val="00DC0F73"/>
    <w:rsid w:val="00DC14DD"/>
    <w:rsid w:val="00DC15B3"/>
    <w:rsid w:val="00DC16AC"/>
    <w:rsid w:val="00DC1815"/>
    <w:rsid w:val="00DC1A0D"/>
    <w:rsid w:val="00DC1A8E"/>
    <w:rsid w:val="00DC1B62"/>
    <w:rsid w:val="00DC1C72"/>
    <w:rsid w:val="00DC1CCC"/>
    <w:rsid w:val="00DC1D32"/>
    <w:rsid w:val="00DC21DD"/>
    <w:rsid w:val="00DC21E1"/>
    <w:rsid w:val="00DC2401"/>
    <w:rsid w:val="00DC26C9"/>
    <w:rsid w:val="00DC29CC"/>
    <w:rsid w:val="00DC2A16"/>
    <w:rsid w:val="00DC2A31"/>
    <w:rsid w:val="00DC2A37"/>
    <w:rsid w:val="00DC2AA0"/>
    <w:rsid w:val="00DC2AFE"/>
    <w:rsid w:val="00DC2B87"/>
    <w:rsid w:val="00DC2BCA"/>
    <w:rsid w:val="00DC2BFE"/>
    <w:rsid w:val="00DC2ECA"/>
    <w:rsid w:val="00DC32CB"/>
    <w:rsid w:val="00DC470E"/>
    <w:rsid w:val="00DC4A81"/>
    <w:rsid w:val="00DC5463"/>
    <w:rsid w:val="00DC5EB6"/>
    <w:rsid w:val="00DC62A0"/>
    <w:rsid w:val="00DC635F"/>
    <w:rsid w:val="00DC656B"/>
    <w:rsid w:val="00DC685F"/>
    <w:rsid w:val="00DC69DD"/>
    <w:rsid w:val="00DC753C"/>
    <w:rsid w:val="00DC7748"/>
    <w:rsid w:val="00DC776C"/>
    <w:rsid w:val="00DC7A55"/>
    <w:rsid w:val="00DC7F1D"/>
    <w:rsid w:val="00DD02E1"/>
    <w:rsid w:val="00DD07BE"/>
    <w:rsid w:val="00DD0D65"/>
    <w:rsid w:val="00DD104C"/>
    <w:rsid w:val="00DD11B7"/>
    <w:rsid w:val="00DD1441"/>
    <w:rsid w:val="00DD1552"/>
    <w:rsid w:val="00DD1C4C"/>
    <w:rsid w:val="00DD1EBB"/>
    <w:rsid w:val="00DD1F9E"/>
    <w:rsid w:val="00DD2151"/>
    <w:rsid w:val="00DD2185"/>
    <w:rsid w:val="00DD21A2"/>
    <w:rsid w:val="00DD24E9"/>
    <w:rsid w:val="00DD2586"/>
    <w:rsid w:val="00DD26FC"/>
    <w:rsid w:val="00DD27B3"/>
    <w:rsid w:val="00DD2832"/>
    <w:rsid w:val="00DD29C0"/>
    <w:rsid w:val="00DD2E45"/>
    <w:rsid w:val="00DD2EFF"/>
    <w:rsid w:val="00DD309C"/>
    <w:rsid w:val="00DD31E6"/>
    <w:rsid w:val="00DD3310"/>
    <w:rsid w:val="00DD38AD"/>
    <w:rsid w:val="00DD3C8A"/>
    <w:rsid w:val="00DD3ED8"/>
    <w:rsid w:val="00DD3EDE"/>
    <w:rsid w:val="00DD4074"/>
    <w:rsid w:val="00DD468E"/>
    <w:rsid w:val="00DD47A5"/>
    <w:rsid w:val="00DD4DAC"/>
    <w:rsid w:val="00DD5365"/>
    <w:rsid w:val="00DD5475"/>
    <w:rsid w:val="00DD5553"/>
    <w:rsid w:val="00DD557F"/>
    <w:rsid w:val="00DD5903"/>
    <w:rsid w:val="00DD597A"/>
    <w:rsid w:val="00DD5E68"/>
    <w:rsid w:val="00DD68F4"/>
    <w:rsid w:val="00DD693A"/>
    <w:rsid w:val="00DD6BBA"/>
    <w:rsid w:val="00DD6CEA"/>
    <w:rsid w:val="00DD6E13"/>
    <w:rsid w:val="00DD6EF8"/>
    <w:rsid w:val="00DD714B"/>
    <w:rsid w:val="00DD7299"/>
    <w:rsid w:val="00DD73B3"/>
    <w:rsid w:val="00DD781B"/>
    <w:rsid w:val="00DD79BB"/>
    <w:rsid w:val="00DD7AB4"/>
    <w:rsid w:val="00DE0176"/>
    <w:rsid w:val="00DE02B9"/>
    <w:rsid w:val="00DE07DA"/>
    <w:rsid w:val="00DE09BD"/>
    <w:rsid w:val="00DE1152"/>
    <w:rsid w:val="00DE1D48"/>
    <w:rsid w:val="00DE29ED"/>
    <w:rsid w:val="00DE2AEC"/>
    <w:rsid w:val="00DE2C16"/>
    <w:rsid w:val="00DE2CBA"/>
    <w:rsid w:val="00DE2D75"/>
    <w:rsid w:val="00DE2DE9"/>
    <w:rsid w:val="00DE2E3F"/>
    <w:rsid w:val="00DE301B"/>
    <w:rsid w:val="00DE317D"/>
    <w:rsid w:val="00DE3446"/>
    <w:rsid w:val="00DE3940"/>
    <w:rsid w:val="00DE3E5D"/>
    <w:rsid w:val="00DE3FB9"/>
    <w:rsid w:val="00DE3FF0"/>
    <w:rsid w:val="00DE43F2"/>
    <w:rsid w:val="00DE4479"/>
    <w:rsid w:val="00DE4825"/>
    <w:rsid w:val="00DE516E"/>
    <w:rsid w:val="00DE531E"/>
    <w:rsid w:val="00DE555A"/>
    <w:rsid w:val="00DE580D"/>
    <w:rsid w:val="00DE5B3A"/>
    <w:rsid w:val="00DE613F"/>
    <w:rsid w:val="00DE705B"/>
    <w:rsid w:val="00DE7132"/>
    <w:rsid w:val="00DE71C4"/>
    <w:rsid w:val="00DE733E"/>
    <w:rsid w:val="00DE75D9"/>
    <w:rsid w:val="00DE79DC"/>
    <w:rsid w:val="00DE7C79"/>
    <w:rsid w:val="00DE7EED"/>
    <w:rsid w:val="00DE7FB1"/>
    <w:rsid w:val="00DF076B"/>
    <w:rsid w:val="00DF0C44"/>
    <w:rsid w:val="00DF176E"/>
    <w:rsid w:val="00DF1777"/>
    <w:rsid w:val="00DF17E0"/>
    <w:rsid w:val="00DF1ABD"/>
    <w:rsid w:val="00DF1BD0"/>
    <w:rsid w:val="00DF1C16"/>
    <w:rsid w:val="00DF1F74"/>
    <w:rsid w:val="00DF2115"/>
    <w:rsid w:val="00DF2723"/>
    <w:rsid w:val="00DF2799"/>
    <w:rsid w:val="00DF2F48"/>
    <w:rsid w:val="00DF30DB"/>
    <w:rsid w:val="00DF3172"/>
    <w:rsid w:val="00DF355B"/>
    <w:rsid w:val="00DF3C85"/>
    <w:rsid w:val="00DF4197"/>
    <w:rsid w:val="00DF4519"/>
    <w:rsid w:val="00DF45BA"/>
    <w:rsid w:val="00DF45FC"/>
    <w:rsid w:val="00DF4F6E"/>
    <w:rsid w:val="00DF4F9A"/>
    <w:rsid w:val="00DF5133"/>
    <w:rsid w:val="00DF5192"/>
    <w:rsid w:val="00DF579D"/>
    <w:rsid w:val="00DF57A2"/>
    <w:rsid w:val="00DF585A"/>
    <w:rsid w:val="00DF5A96"/>
    <w:rsid w:val="00DF5B8F"/>
    <w:rsid w:val="00DF5D72"/>
    <w:rsid w:val="00DF5E11"/>
    <w:rsid w:val="00DF643D"/>
    <w:rsid w:val="00DF6C7D"/>
    <w:rsid w:val="00DF6D3B"/>
    <w:rsid w:val="00DF6F89"/>
    <w:rsid w:val="00DF6FA5"/>
    <w:rsid w:val="00DF6FD5"/>
    <w:rsid w:val="00DF71DD"/>
    <w:rsid w:val="00DF723D"/>
    <w:rsid w:val="00DF75B1"/>
    <w:rsid w:val="00DF79A3"/>
    <w:rsid w:val="00DF7AB0"/>
    <w:rsid w:val="00DF7D54"/>
    <w:rsid w:val="00E00094"/>
    <w:rsid w:val="00E009CD"/>
    <w:rsid w:val="00E00D47"/>
    <w:rsid w:val="00E0107A"/>
    <w:rsid w:val="00E01247"/>
    <w:rsid w:val="00E01A63"/>
    <w:rsid w:val="00E01E3F"/>
    <w:rsid w:val="00E02296"/>
    <w:rsid w:val="00E0254F"/>
    <w:rsid w:val="00E026A2"/>
    <w:rsid w:val="00E028DC"/>
    <w:rsid w:val="00E029D8"/>
    <w:rsid w:val="00E02B49"/>
    <w:rsid w:val="00E03F81"/>
    <w:rsid w:val="00E04417"/>
    <w:rsid w:val="00E0444A"/>
    <w:rsid w:val="00E044B7"/>
    <w:rsid w:val="00E047BF"/>
    <w:rsid w:val="00E05033"/>
    <w:rsid w:val="00E0505C"/>
    <w:rsid w:val="00E052CD"/>
    <w:rsid w:val="00E05345"/>
    <w:rsid w:val="00E059C0"/>
    <w:rsid w:val="00E05CE0"/>
    <w:rsid w:val="00E063B0"/>
    <w:rsid w:val="00E06A53"/>
    <w:rsid w:val="00E070A0"/>
    <w:rsid w:val="00E074C6"/>
    <w:rsid w:val="00E07C8A"/>
    <w:rsid w:val="00E106E1"/>
    <w:rsid w:val="00E10920"/>
    <w:rsid w:val="00E111CB"/>
    <w:rsid w:val="00E11B9B"/>
    <w:rsid w:val="00E11BD1"/>
    <w:rsid w:val="00E11C1E"/>
    <w:rsid w:val="00E123DD"/>
    <w:rsid w:val="00E1269D"/>
    <w:rsid w:val="00E12704"/>
    <w:rsid w:val="00E12EDA"/>
    <w:rsid w:val="00E1399F"/>
    <w:rsid w:val="00E13BF7"/>
    <w:rsid w:val="00E13D63"/>
    <w:rsid w:val="00E13EE9"/>
    <w:rsid w:val="00E14198"/>
    <w:rsid w:val="00E145A3"/>
    <w:rsid w:val="00E14A81"/>
    <w:rsid w:val="00E151CA"/>
    <w:rsid w:val="00E15835"/>
    <w:rsid w:val="00E1589B"/>
    <w:rsid w:val="00E15A9C"/>
    <w:rsid w:val="00E16028"/>
    <w:rsid w:val="00E16260"/>
    <w:rsid w:val="00E16279"/>
    <w:rsid w:val="00E164C0"/>
    <w:rsid w:val="00E168CF"/>
    <w:rsid w:val="00E16A45"/>
    <w:rsid w:val="00E16DE6"/>
    <w:rsid w:val="00E16EDA"/>
    <w:rsid w:val="00E16EE7"/>
    <w:rsid w:val="00E17745"/>
    <w:rsid w:val="00E17FA9"/>
    <w:rsid w:val="00E20208"/>
    <w:rsid w:val="00E20367"/>
    <w:rsid w:val="00E203A7"/>
    <w:rsid w:val="00E2050E"/>
    <w:rsid w:val="00E2096A"/>
    <w:rsid w:val="00E209C8"/>
    <w:rsid w:val="00E20EEB"/>
    <w:rsid w:val="00E20FBC"/>
    <w:rsid w:val="00E21709"/>
    <w:rsid w:val="00E21867"/>
    <w:rsid w:val="00E226A4"/>
    <w:rsid w:val="00E2296E"/>
    <w:rsid w:val="00E22BC2"/>
    <w:rsid w:val="00E22CF6"/>
    <w:rsid w:val="00E2320B"/>
    <w:rsid w:val="00E2335C"/>
    <w:rsid w:val="00E23605"/>
    <w:rsid w:val="00E23890"/>
    <w:rsid w:val="00E240E2"/>
    <w:rsid w:val="00E240E8"/>
    <w:rsid w:val="00E24474"/>
    <w:rsid w:val="00E246F9"/>
    <w:rsid w:val="00E24AC2"/>
    <w:rsid w:val="00E24E1F"/>
    <w:rsid w:val="00E24F09"/>
    <w:rsid w:val="00E2527A"/>
    <w:rsid w:val="00E25603"/>
    <w:rsid w:val="00E25860"/>
    <w:rsid w:val="00E258A1"/>
    <w:rsid w:val="00E262B9"/>
    <w:rsid w:val="00E26379"/>
    <w:rsid w:val="00E265D0"/>
    <w:rsid w:val="00E26607"/>
    <w:rsid w:val="00E2673D"/>
    <w:rsid w:val="00E26847"/>
    <w:rsid w:val="00E269AC"/>
    <w:rsid w:val="00E26E63"/>
    <w:rsid w:val="00E27076"/>
    <w:rsid w:val="00E270A9"/>
    <w:rsid w:val="00E27D75"/>
    <w:rsid w:val="00E304CC"/>
    <w:rsid w:val="00E30647"/>
    <w:rsid w:val="00E309B2"/>
    <w:rsid w:val="00E309F6"/>
    <w:rsid w:val="00E30A14"/>
    <w:rsid w:val="00E30B24"/>
    <w:rsid w:val="00E30D4F"/>
    <w:rsid w:val="00E317AA"/>
    <w:rsid w:val="00E31878"/>
    <w:rsid w:val="00E31C27"/>
    <w:rsid w:val="00E31CC3"/>
    <w:rsid w:val="00E31FEC"/>
    <w:rsid w:val="00E32030"/>
    <w:rsid w:val="00E3205B"/>
    <w:rsid w:val="00E320FC"/>
    <w:rsid w:val="00E32209"/>
    <w:rsid w:val="00E3221B"/>
    <w:rsid w:val="00E329F2"/>
    <w:rsid w:val="00E32AE7"/>
    <w:rsid w:val="00E32B44"/>
    <w:rsid w:val="00E32C57"/>
    <w:rsid w:val="00E3323E"/>
    <w:rsid w:val="00E3327D"/>
    <w:rsid w:val="00E334BA"/>
    <w:rsid w:val="00E3382D"/>
    <w:rsid w:val="00E3394E"/>
    <w:rsid w:val="00E339FF"/>
    <w:rsid w:val="00E33A89"/>
    <w:rsid w:val="00E34076"/>
    <w:rsid w:val="00E3463B"/>
    <w:rsid w:val="00E34914"/>
    <w:rsid w:val="00E35466"/>
    <w:rsid w:val="00E358A7"/>
    <w:rsid w:val="00E37108"/>
    <w:rsid w:val="00E37324"/>
    <w:rsid w:val="00E37332"/>
    <w:rsid w:val="00E3773B"/>
    <w:rsid w:val="00E40048"/>
    <w:rsid w:val="00E400B9"/>
    <w:rsid w:val="00E401A9"/>
    <w:rsid w:val="00E40457"/>
    <w:rsid w:val="00E404BD"/>
    <w:rsid w:val="00E407AF"/>
    <w:rsid w:val="00E40C1C"/>
    <w:rsid w:val="00E40E74"/>
    <w:rsid w:val="00E41849"/>
    <w:rsid w:val="00E418D0"/>
    <w:rsid w:val="00E418EB"/>
    <w:rsid w:val="00E41AEA"/>
    <w:rsid w:val="00E41F88"/>
    <w:rsid w:val="00E41FB8"/>
    <w:rsid w:val="00E423B6"/>
    <w:rsid w:val="00E42414"/>
    <w:rsid w:val="00E42439"/>
    <w:rsid w:val="00E42945"/>
    <w:rsid w:val="00E42BDE"/>
    <w:rsid w:val="00E43612"/>
    <w:rsid w:val="00E438D8"/>
    <w:rsid w:val="00E43AC5"/>
    <w:rsid w:val="00E43B0E"/>
    <w:rsid w:val="00E43C97"/>
    <w:rsid w:val="00E43D33"/>
    <w:rsid w:val="00E44168"/>
    <w:rsid w:val="00E446BE"/>
    <w:rsid w:val="00E44970"/>
    <w:rsid w:val="00E44D01"/>
    <w:rsid w:val="00E4503E"/>
    <w:rsid w:val="00E45062"/>
    <w:rsid w:val="00E452DE"/>
    <w:rsid w:val="00E45370"/>
    <w:rsid w:val="00E455DA"/>
    <w:rsid w:val="00E457CC"/>
    <w:rsid w:val="00E45A4E"/>
    <w:rsid w:val="00E45B1B"/>
    <w:rsid w:val="00E46616"/>
    <w:rsid w:val="00E4681B"/>
    <w:rsid w:val="00E469AE"/>
    <w:rsid w:val="00E46C88"/>
    <w:rsid w:val="00E46DA5"/>
    <w:rsid w:val="00E472B6"/>
    <w:rsid w:val="00E47362"/>
    <w:rsid w:val="00E478E4"/>
    <w:rsid w:val="00E47D09"/>
    <w:rsid w:val="00E5000D"/>
    <w:rsid w:val="00E50050"/>
    <w:rsid w:val="00E50106"/>
    <w:rsid w:val="00E5037E"/>
    <w:rsid w:val="00E50551"/>
    <w:rsid w:val="00E505FA"/>
    <w:rsid w:val="00E50BFF"/>
    <w:rsid w:val="00E50FE9"/>
    <w:rsid w:val="00E515AC"/>
    <w:rsid w:val="00E51726"/>
    <w:rsid w:val="00E51B1B"/>
    <w:rsid w:val="00E5241B"/>
    <w:rsid w:val="00E52508"/>
    <w:rsid w:val="00E526E0"/>
    <w:rsid w:val="00E526F7"/>
    <w:rsid w:val="00E5290E"/>
    <w:rsid w:val="00E52A17"/>
    <w:rsid w:val="00E52E91"/>
    <w:rsid w:val="00E5325D"/>
    <w:rsid w:val="00E53732"/>
    <w:rsid w:val="00E53CA7"/>
    <w:rsid w:val="00E54268"/>
    <w:rsid w:val="00E54269"/>
    <w:rsid w:val="00E54332"/>
    <w:rsid w:val="00E547C4"/>
    <w:rsid w:val="00E54930"/>
    <w:rsid w:val="00E5495D"/>
    <w:rsid w:val="00E54E54"/>
    <w:rsid w:val="00E54FF0"/>
    <w:rsid w:val="00E55967"/>
    <w:rsid w:val="00E55CCC"/>
    <w:rsid w:val="00E55D63"/>
    <w:rsid w:val="00E55EE9"/>
    <w:rsid w:val="00E55F2B"/>
    <w:rsid w:val="00E5608E"/>
    <w:rsid w:val="00E561C0"/>
    <w:rsid w:val="00E568E2"/>
    <w:rsid w:val="00E56A18"/>
    <w:rsid w:val="00E573B6"/>
    <w:rsid w:val="00E574C4"/>
    <w:rsid w:val="00E579C3"/>
    <w:rsid w:val="00E57A42"/>
    <w:rsid w:val="00E57B43"/>
    <w:rsid w:val="00E57B6F"/>
    <w:rsid w:val="00E57E89"/>
    <w:rsid w:val="00E605FF"/>
    <w:rsid w:val="00E60D85"/>
    <w:rsid w:val="00E60E49"/>
    <w:rsid w:val="00E612A3"/>
    <w:rsid w:val="00E6131B"/>
    <w:rsid w:val="00E61499"/>
    <w:rsid w:val="00E617C5"/>
    <w:rsid w:val="00E618A2"/>
    <w:rsid w:val="00E61BDB"/>
    <w:rsid w:val="00E62323"/>
    <w:rsid w:val="00E624AD"/>
    <w:rsid w:val="00E62AC1"/>
    <w:rsid w:val="00E62FC5"/>
    <w:rsid w:val="00E6303B"/>
    <w:rsid w:val="00E63645"/>
    <w:rsid w:val="00E63647"/>
    <w:rsid w:val="00E63971"/>
    <w:rsid w:val="00E63AC6"/>
    <w:rsid w:val="00E64304"/>
    <w:rsid w:val="00E64375"/>
    <w:rsid w:val="00E64855"/>
    <w:rsid w:val="00E65415"/>
    <w:rsid w:val="00E655A9"/>
    <w:rsid w:val="00E6646B"/>
    <w:rsid w:val="00E6668D"/>
    <w:rsid w:val="00E669D9"/>
    <w:rsid w:val="00E66C59"/>
    <w:rsid w:val="00E67211"/>
    <w:rsid w:val="00E6735E"/>
    <w:rsid w:val="00E67452"/>
    <w:rsid w:val="00E67944"/>
    <w:rsid w:val="00E67DFD"/>
    <w:rsid w:val="00E67F2B"/>
    <w:rsid w:val="00E67F46"/>
    <w:rsid w:val="00E67FC4"/>
    <w:rsid w:val="00E703B9"/>
    <w:rsid w:val="00E70429"/>
    <w:rsid w:val="00E705EA"/>
    <w:rsid w:val="00E70623"/>
    <w:rsid w:val="00E707ED"/>
    <w:rsid w:val="00E70D15"/>
    <w:rsid w:val="00E7103C"/>
    <w:rsid w:val="00E714CE"/>
    <w:rsid w:val="00E71554"/>
    <w:rsid w:val="00E71A1A"/>
    <w:rsid w:val="00E71B9B"/>
    <w:rsid w:val="00E71C32"/>
    <w:rsid w:val="00E71CAF"/>
    <w:rsid w:val="00E71D24"/>
    <w:rsid w:val="00E7208F"/>
    <w:rsid w:val="00E723A4"/>
    <w:rsid w:val="00E7249A"/>
    <w:rsid w:val="00E725BE"/>
    <w:rsid w:val="00E729E1"/>
    <w:rsid w:val="00E72CA9"/>
    <w:rsid w:val="00E72D75"/>
    <w:rsid w:val="00E72EEF"/>
    <w:rsid w:val="00E7339F"/>
    <w:rsid w:val="00E73CBD"/>
    <w:rsid w:val="00E73DA5"/>
    <w:rsid w:val="00E73DF8"/>
    <w:rsid w:val="00E7493B"/>
    <w:rsid w:val="00E74968"/>
    <w:rsid w:val="00E74B8B"/>
    <w:rsid w:val="00E74DED"/>
    <w:rsid w:val="00E75538"/>
    <w:rsid w:val="00E75693"/>
    <w:rsid w:val="00E75E67"/>
    <w:rsid w:val="00E76208"/>
    <w:rsid w:val="00E765CA"/>
    <w:rsid w:val="00E76C6C"/>
    <w:rsid w:val="00E76C6F"/>
    <w:rsid w:val="00E76E06"/>
    <w:rsid w:val="00E76F8F"/>
    <w:rsid w:val="00E76FC5"/>
    <w:rsid w:val="00E770B1"/>
    <w:rsid w:val="00E77214"/>
    <w:rsid w:val="00E773B3"/>
    <w:rsid w:val="00E77419"/>
    <w:rsid w:val="00E776B1"/>
    <w:rsid w:val="00E778F0"/>
    <w:rsid w:val="00E77B54"/>
    <w:rsid w:val="00E80029"/>
    <w:rsid w:val="00E8002E"/>
    <w:rsid w:val="00E80AE1"/>
    <w:rsid w:val="00E80BBC"/>
    <w:rsid w:val="00E80E8C"/>
    <w:rsid w:val="00E80FB8"/>
    <w:rsid w:val="00E80FF2"/>
    <w:rsid w:val="00E8166A"/>
    <w:rsid w:val="00E818CF"/>
    <w:rsid w:val="00E8209E"/>
    <w:rsid w:val="00E82124"/>
    <w:rsid w:val="00E82204"/>
    <w:rsid w:val="00E8240B"/>
    <w:rsid w:val="00E826A7"/>
    <w:rsid w:val="00E8344A"/>
    <w:rsid w:val="00E835EA"/>
    <w:rsid w:val="00E83CF0"/>
    <w:rsid w:val="00E842D9"/>
    <w:rsid w:val="00E8450E"/>
    <w:rsid w:val="00E8476C"/>
    <w:rsid w:val="00E84994"/>
    <w:rsid w:val="00E84BDE"/>
    <w:rsid w:val="00E84DF0"/>
    <w:rsid w:val="00E8568F"/>
    <w:rsid w:val="00E85791"/>
    <w:rsid w:val="00E85903"/>
    <w:rsid w:val="00E85B40"/>
    <w:rsid w:val="00E86026"/>
    <w:rsid w:val="00E86E1C"/>
    <w:rsid w:val="00E870B8"/>
    <w:rsid w:val="00E876E0"/>
    <w:rsid w:val="00E879A5"/>
    <w:rsid w:val="00E87E8D"/>
    <w:rsid w:val="00E90141"/>
    <w:rsid w:val="00E903E1"/>
    <w:rsid w:val="00E90943"/>
    <w:rsid w:val="00E90C52"/>
    <w:rsid w:val="00E90FD2"/>
    <w:rsid w:val="00E913DE"/>
    <w:rsid w:val="00E91741"/>
    <w:rsid w:val="00E91E27"/>
    <w:rsid w:val="00E91EA4"/>
    <w:rsid w:val="00E91F9F"/>
    <w:rsid w:val="00E91FE9"/>
    <w:rsid w:val="00E9204D"/>
    <w:rsid w:val="00E928B9"/>
    <w:rsid w:val="00E92952"/>
    <w:rsid w:val="00E92AF5"/>
    <w:rsid w:val="00E93140"/>
    <w:rsid w:val="00E933E5"/>
    <w:rsid w:val="00E93483"/>
    <w:rsid w:val="00E93773"/>
    <w:rsid w:val="00E937AD"/>
    <w:rsid w:val="00E93948"/>
    <w:rsid w:val="00E93B00"/>
    <w:rsid w:val="00E93B76"/>
    <w:rsid w:val="00E93EC6"/>
    <w:rsid w:val="00E93F8B"/>
    <w:rsid w:val="00E942A8"/>
    <w:rsid w:val="00E94662"/>
    <w:rsid w:val="00E94995"/>
    <w:rsid w:val="00E94998"/>
    <w:rsid w:val="00E94BF8"/>
    <w:rsid w:val="00E94C33"/>
    <w:rsid w:val="00E94E19"/>
    <w:rsid w:val="00E95A37"/>
    <w:rsid w:val="00E95B27"/>
    <w:rsid w:val="00E95CEC"/>
    <w:rsid w:val="00E95E74"/>
    <w:rsid w:val="00E962B1"/>
    <w:rsid w:val="00E96A3F"/>
    <w:rsid w:val="00E96A64"/>
    <w:rsid w:val="00E96D63"/>
    <w:rsid w:val="00E96F98"/>
    <w:rsid w:val="00E970B3"/>
    <w:rsid w:val="00E973FB"/>
    <w:rsid w:val="00E974F1"/>
    <w:rsid w:val="00E976AB"/>
    <w:rsid w:val="00E97916"/>
    <w:rsid w:val="00E97A2F"/>
    <w:rsid w:val="00E97CA3"/>
    <w:rsid w:val="00EA01A5"/>
    <w:rsid w:val="00EA0508"/>
    <w:rsid w:val="00EA061F"/>
    <w:rsid w:val="00EA06B9"/>
    <w:rsid w:val="00EA09C4"/>
    <w:rsid w:val="00EA0AC7"/>
    <w:rsid w:val="00EA0D61"/>
    <w:rsid w:val="00EA0E1C"/>
    <w:rsid w:val="00EA0F51"/>
    <w:rsid w:val="00EA1048"/>
    <w:rsid w:val="00EA152F"/>
    <w:rsid w:val="00EA17C9"/>
    <w:rsid w:val="00EA1928"/>
    <w:rsid w:val="00EA19CF"/>
    <w:rsid w:val="00EA2248"/>
    <w:rsid w:val="00EA2775"/>
    <w:rsid w:val="00EA2CDB"/>
    <w:rsid w:val="00EA3083"/>
    <w:rsid w:val="00EA308C"/>
    <w:rsid w:val="00EA3117"/>
    <w:rsid w:val="00EA3671"/>
    <w:rsid w:val="00EA3B29"/>
    <w:rsid w:val="00EA3E58"/>
    <w:rsid w:val="00EA4069"/>
    <w:rsid w:val="00EA42A8"/>
    <w:rsid w:val="00EA4795"/>
    <w:rsid w:val="00EA4801"/>
    <w:rsid w:val="00EA48A6"/>
    <w:rsid w:val="00EA4A17"/>
    <w:rsid w:val="00EA52B3"/>
    <w:rsid w:val="00EA5373"/>
    <w:rsid w:val="00EA5447"/>
    <w:rsid w:val="00EA546F"/>
    <w:rsid w:val="00EA5AAD"/>
    <w:rsid w:val="00EA5AB1"/>
    <w:rsid w:val="00EA5D3A"/>
    <w:rsid w:val="00EA5E0D"/>
    <w:rsid w:val="00EA615D"/>
    <w:rsid w:val="00EA6680"/>
    <w:rsid w:val="00EA68C1"/>
    <w:rsid w:val="00EA749D"/>
    <w:rsid w:val="00EA77C9"/>
    <w:rsid w:val="00EA7965"/>
    <w:rsid w:val="00EA79E3"/>
    <w:rsid w:val="00EA79E8"/>
    <w:rsid w:val="00EA7F95"/>
    <w:rsid w:val="00EB007C"/>
    <w:rsid w:val="00EB00CD"/>
    <w:rsid w:val="00EB0640"/>
    <w:rsid w:val="00EB0857"/>
    <w:rsid w:val="00EB0AF0"/>
    <w:rsid w:val="00EB0C7E"/>
    <w:rsid w:val="00EB0D85"/>
    <w:rsid w:val="00EB0D8E"/>
    <w:rsid w:val="00EB0ED9"/>
    <w:rsid w:val="00EB1207"/>
    <w:rsid w:val="00EB1234"/>
    <w:rsid w:val="00EB15F5"/>
    <w:rsid w:val="00EB162B"/>
    <w:rsid w:val="00EB1669"/>
    <w:rsid w:val="00EB184A"/>
    <w:rsid w:val="00EB1A2C"/>
    <w:rsid w:val="00EB1C49"/>
    <w:rsid w:val="00EB1D05"/>
    <w:rsid w:val="00EB1D1F"/>
    <w:rsid w:val="00EB29C4"/>
    <w:rsid w:val="00EB2B1E"/>
    <w:rsid w:val="00EB354E"/>
    <w:rsid w:val="00EB3868"/>
    <w:rsid w:val="00EB3D04"/>
    <w:rsid w:val="00EB459B"/>
    <w:rsid w:val="00EB4DFC"/>
    <w:rsid w:val="00EB4F6D"/>
    <w:rsid w:val="00EB50F8"/>
    <w:rsid w:val="00EB5146"/>
    <w:rsid w:val="00EB5167"/>
    <w:rsid w:val="00EB573F"/>
    <w:rsid w:val="00EB6104"/>
    <w:rsid w:val="00EB692A"/>
    <w:rsid w:val="00EB698A"/>
    <w:rsid w:val="00EB6ABA"/>
    <w:rsid w:val="00EB6B4A"/>
    <w:rsid w:val="00EB6C68"/>
    <w:rsid w:val="00EB6F39"/>
    <w:rsid w:val="00EB7055"/>
    <w:rsid w:val="00EB7438"/>
    <w:rsid w:val="00EB7AC8"/>
    <w:rsid w:val="00EB7F32"/>
    <w:rsid w:val="00EC0273"/>
    <w:rsid w:val="00EC04EC"/>
    <w:rsid w:val="00EC0528"/>
    <w:rsid w:val="00EC08AC"/>
    <w:rsid w:val="00EC08C6"/>
    <w:rsid w:val="00EC0911"/>
    <w:rsid w:val="00EC0A67"/>
    <w:rsid w:val="00EC0EBA"/>
    <w:rsid w:val="00EC0F74"/>
    <w:rsid w:val="00EC119A"/>
    <w:rsid w:val="00EC1229"/>
    <w:rsid w:val="00EC127E"/>
    <w:rsid w:val="00EC147C"/>
    <w:rsid w:val="00EC16E1"/>
    <w:rsid w:val="00EC1768"/>
    <w:rsid w:val="00EC27B2"/>
    <w:rsid w:val="00EC2CAF"/>
    <w:rsid w:val="00EC32AD"/>
    <w:rsid w:val="00EC34AB"/>
    <w:rsid w:val="00EC3586"/>
    <w:rsid w:val="00EC359F"/>
    <w:rsid w:val="00EC366B"/>
    <w:rsid w:val="00EC3721"/>
    <w:rsid w:val="00EC3A9E"/>
    <w:rsid w:val="00EC3DCD"/>
    <w:rsid w:val="00EC419F"/>
    <w:rsid w:val="00EC422A"/>
    <w:rsid w:val="00EC4926"/>
    <w:rsid w:val="00EC5008"/>
    <w:rsid w:val="00EC5263"/>
    <w:rsid w:val="00EC57DA"/>
    <w:rsid w:val="00EC6318"/>
    <w:rsid w:val="00EC63F5"/>
    <w:rsid w:val="00EC64B8"/>
    <w:rsid w:val="00EC67E3"/>
    <w:rsid w:val="00EC6955"/>
    <w:rsid w:val="00EC69FF"/>
    <w:rsid w:val="00EC6AF4"/>
    <w:rsid w:val="00EC6F1F"/>
    <w:rsid w:val="00EC71DA"/>
    <w:rsid w:val="00EC7206"/>
    <w:rsid w:val="00EC7942"/>
    <w:rsid w:val="00EC7B20"/>
    <w:rsid w:val="00ED000A"/>
    <w:rsid w:val="00ED0518"/>
    <w:rsid w:val="00ED0711"/>
    <w:rsid w:val="00ED0FB3"/>
    <w:rsid w:val="00ED17E0"/>
    <w:rsid w:val="00ED19A6"/>
    <w:rsid w:val="00ED19B6"/>
    <w:rsid w:val="00ED23B7"/>
    <w:rsid w:val="00ED276F"/>
    <w:rsid w:val="00ED27A6"/>
    <w:rsid w:val="00ED2961"/>
    <w:rsid w:val="00ED2982"/>
    <w:rsid w:val="00ED2BE7"/>
    <w:rsid w:val="00ED2FD1"/>
    <w:rsid w:val="00ED2FFA"/>
    <w:rsid w:val="00ED31C3"/>
    <w:rsid w:val="00ED3585"/>
    <w:rsid w:val="00ED3655"/>
    <w:rsid w:val="00ED37B8"/>
    <w:rsid w:val="00ED43E2"/>
    <w:rsid w:val="00ED45B0"/>
    <w:rsid w:val="00ED480F"/>
    <w:rsid w:val="00ED4DB3"/>
    <w:rsid w:val="00ED4DFD"/>
    <w:rsid w:val="00ED511C"/>
    <w:rsid w:val="00ED5A52"/>
    <w:rsid w:val="00ED6BB1"/>
    <w:rsid w:val="00ED6E3B"/>
    <w:rsid w:val="00ED6F63"/>
    <w:rsid w:val="00ED726E"/>
    <w:rsid w:val="00ED7374"/>
    <w:rsid w:val="00ED74E0"/>
    <w:rsid w:val="00ED7ED5"/>
    <w:rsid w:val="00ED7F1F"/>
    <w:rsid w:val="00EE02E8"/>
    <w:rsid w:val="00EE176A"/>
    <w:rsid w:val="00EE1AD3"/>
    <w:rsid w:val="00EE1DDF"/>
    <w:rsid w:val="00EE1FD5"/>
    <w:rsid w:val="00EE20D1"/>
    <w:rsid w:val="00EE21E2"/>
    <w:rsid w:val="00EE22C2"/>
    <w:rsid w:val="00EE23E0"/>
    <w:rsid w:val="00EE2780"/>
    <w:rsid w:val="00EE2AC4"/>
    <w:rsid w:val="00EE2C35"/>
    <w:rsid w:val="00EE2D09"/>
    <w:rsid w:val="00EE2E5C"/>
    <w:rsid w:val="00EE3018"/>
    <w:rsid w:val="00EE3329"/>
    <w:rsid w:val="00EE3515"/>
    <w:rsid w:val="00EE35DD"/>
    <w:rsid w:val="00EE382E"/>
    <w:rsid w:val="00EE3D34"/>
    <w:rsid w:val="00EE3D8E"/>
    <w:rsid w:val="00EE40DE"/>
    <w:rsid w:val="00EE4200"/>
    <w:rsid w:val="00EE49A3"/>
    <w:rsid w:val="00EE4A93"/>
    <w:rsid w:val="00EE5198"/>
    <w:rsid w:val="00EE5317"/>
    <w:rsid w:val="00EE57AE"/>
    <w:rsid w:val="00EE5A1C"/>
    <w:rsid w:val="00EE5BF2"/>
    <w:rsid w:val="00EE5DE9"/>
    <w:rsid w:val="00EE5E6C"/>
    <w:rsid w:val="00EE6D08"/>
    <w:rsid w:val="00EE6F30"/>
    <w:rsid w:val="00EE6F8A"/>
    <w:rsid w:val="00EE71E6"/>
    <w:rsid w:val="00EE7814"/>
    <w:rsid w:val="00EE7BB8"/>
    <w:rsid w:val="00EE7D23"/>
    <w:rsid w:val="00EE7F31"/>
    <w:rsid w:val="00EF013B"/>
    <w:rsid w:val="00EF0561"/>
    <w:rsid w:val="00EF0572"/>
    <w:rsid w:val="00EF073B"/>
    <w:rsid w:val="00EF079A"/>
    <w:rsid w:val="00EF0A7F"/>
    <w:rsid w:val="00EF0AAB"/>
    <w:rsid w:val="00EF0B90"/>
    <w:rsid w:val="00EF1213"/>
    <w:rsid w:val="00EF17D2"/>
    <w:rsid w:val="00EF1E1E"/>
    <w:rsid w:val="00EF1FF7"/>
    <w:rsid w:val="00EF233A"/>
    <w:rsid w:val="00EF2896"/>
    <w:rsid w:val="00EF2984"/>
    <w:rsid w:val="00EF29EF"/>
    <w:rsid w:val="00EF2F64"/>
    <w:rsid w:val="00EF313D"/>
    <w:rsid w:val="00EF319E"/>
    <w:rsid w:val="00EF35E1"/>
    <w:rsid w:val="00EF3826"/>
    <w:rsid w:val="00EF3FBD"/>
    <w:rsid w:val="00EF4147"/>
    <w:rsid w:val="00EF448D"/>
    <w:rsid w:val="00EF45A2"/>
    <w:rsid w:val="00EF4BFF"/>
    <w:rsid w:val="00EF4C0F"/>
    <w:rsid w:val="00EF50E4"/>
    <w:rsid w:val="00EF5109"/>
    <w:rsid w:val="00EF57EC"/>
    <w:rsid w:val="00EF5C2A"/>
    <w:rsid w:val="00EF629A"/>
    <w:rsid w:val="00EF6555"/>
    <w:rsid w:val="00EF677F"/>
    <w:rsid w:val="00EF68F6"/>
    <w:rsid w:val="00EF6B00"/>
    <w:rsid w:val="00EF6D6F"/>
    <w:rsid w:val="00EF6DA8"/>
    <w:rsid w:val="00EF6EE3"/>
    <w:rsid w:val="00EF6EFE"/>
    <w:rsid w:val="00EF72FA"/>
    <w:rsid w:val="00EF7979"/>
    <w:rsid w:val="00EF7C86"/>
    <w:rsid w:val="00F002F5"/>
    <w:rsid w:val="00F0042A"/>
    <w:rsid w:val="00F00986"/>
    <w:rsid w:val="00F009AE"/>
    <w:rsid w:val="00F009E2"/>
    <w:rsid w:val="00F00B34"/>
    <w:rsid w:val="00F00ED5"/>
    <w:rsid w:val="00F0102B"/>
    <w:rsid w:val="00F01436"/>
    <w:rsid w:val="00F0167A"/>
    <w:rsid w:val="00F01A41"/>
    <w:rsid w:val="00F01B64"/>
    <w:rsid w:val="00F01ED5"/>
    <w:rsid w:val="00F01EF5"/>
    <w:rsid w:val="00F021CE"/>
    <w:rsid w:val="00F021D9"/>
    <w:rsid w:val="00F026F3"/>
    <w:rsid w:val="00F02BD7"/>
    <w:rsid w:val="00F02C28"/>
    <w:rsid w:val="00F0303E"/>
    <w:rsid w:val="00F032AC"/>
    <w:rsid w:val="00F034AD"/>
    <w:rsid w:val="00F03F26"/>
    <w:rsid w:val="00F0416D"/>
    <w:rsid w:val="00F04522"/>
    <w:rsid w:val="00F045FA"/>
    <w:rsid w:val="00F0477F"/>
    <w:rsid w:val="00F0486C"/>
    <w:rsid w:val="00F04976"/>
    <w:rsid w:val="00F0497D"/>
    <w:rsid w:val="00F05058"/>
    <w:rsid w:val="00F0537F"/>
    <w:rsid w:val="00F0575B"/>
    <w:rsid w:val="00F057DE"/>
    <w:rsid w:val="00F05CD2"/>
    <w:rsid w:val="00F05F36"/>
    <w:rsid w:val="00F062AC"/>
    <w:rsid w:val="00F068C4"/>
    <w:rsid w:val="00F06AA9"/>
    <w:rsid w:val="00F06CE2"/>
    <w:rsid w:val="00F06E03"/>
    <w:rsid w:val="00F06E0E"/>
    <w:rsid w:val="00F06F5A"/>
    <w:rsid w:val="00F0705E"/>
    <w:rsid w:val="00F07254"/>
    <w:rsid w:val="00F074C6"/>
    <w:rsid w:val="00F077FD"/>
    <w:rsid w:val="00F07CAF"/>
    <w:rsid w:val="00F07EF1"/>
    <w:rsid w:val="00F10306"/>
    <w:rsid w:val="00F1056D"/>
    <w:rsid w:val="00F1056F"/>
    <w:rsid w:val="00F10595"/>
    <w:rsid w:val="00F1072A"/>
    <w:rsid w:val="00F10946"/>
    <w:rsid w:val="00F10D7F"/>
    <w:rsid w:val="00F10F4E"/>
    <w:rsid w:val="00F112FC"/>
    <w:rsid w:val="00F11729"/>
    <w:rsid w:val="00F11760"/>
    <w:rsid w:val="00F117BA"/>
    <w:rsid w:val="00F118C7"/>
    <w:rsid w:val="00F11AEB"/>
    <w:rsid w:val="00F11C6C"/>
    <w:rsid w:val="00F11F3B"/>
    <w:rsid w:val="00F13015"/>
    <w:rsid w:val="00F13466"/>
    <w:rsid w:val="00F135E8"/>
    <w:rsid w:val="00F13D37"/>
    <w:rsid w:val="00F14148"/>
    <w:rsid w:val="00F14228"/>
    <w:rsid w:val="00F14229"/>
    <w:rsid w:val="00F14351"/>
    <w:rsid w:val="00F1468E"/>
    <w:rsid w:val="00F14811"/>
    <w:rsid w:val="00F1500E"/>
    <w:rsid w:val="00F15260"/>
    <w:rsid w:val="00F1551C"/>
    <w:rsid w:val="00F156DC"/>
    <w:rsid w:val="00F15C36"/>
    <w:rsid w:val="00F15C4A"/>
    <w:rsid w:val="00F15DA2"/>
    <w:rsid w:val="00F16358"/>
    <w:rsid w:val="00F163E4"/>
    <w:rsid w:val="00F16921"/>
    <w:rsid w:val="00F169D9"/>
    <w:rsid w:val="00F16D7B"/>
    <w:rsid w:val="00F17376"/>
    <w:rsid w:val="00F17532"/>
    <w:rsid w:val="00F1761F"/>
    <w:rsid w:val="00F176DA"/>
    <w:rsid w:val="00F179E7"/>
    <w:rsid w:val="00F20386"/>
    <w:rsid w:val="00F20781"/>
    <w:rsid w:val="00F20E30"/>
    <w:rsid w:val="00F20ED8"/>
    <w:rsid w:val="00F21261"/>
    <w:rsid w:val="00F212D4"/>
    <w:rsid w:val="00F2140D"/>
    <w:rsid w:val="00F215A7"/>
    <w:rsid w:val="00F21661"/>
    <w:rsid w:val="00F21A4F"/>
    <w:rsid w:val="00F21C74"/>
    <w:rsid w:val="00F21EED"/>
    <w:rsid w:val="00F2251A"/>
    <w:rsid w:val="00F22715"/>
    <w:rsid w:val="00F22968"/>
    <w:rsid w:val="00F22D4E"/>
    <w:rsid w:val="00F23240"/>
    <w:rsid w:val="00F23669"/>
    <w:rsid w:val="00F23D31"/>
    <w:rsid w:val="00F2471F"/>
    <w:rsid w:val="00F24B2F"/>
    <w:rsid w:val="00F24D9D"/>
    <w:rsid w:val="00F24EE1"/>
    <w:rsid w:val="00F24FDC"/>
    <w:rsid w:val="00F2540C"/>
    <w:rsid w:val="00F25617"/>
    <w:rsid w:val="00F25822"/>
    <w:rsid w:val="00F25853"/>
    <w:rsid w:val="00F25A32"/>
    <w:rsid w:val="00F25C73"/>
    <w:rsid w:val="00F2630F"/>
    <w:rsid w:val="00F2673D"/>
    <w:rsid w:val="00F26816"/>
    <w:rsid w:val="00F2684E"/>
    <w:rsid w:val="00F2687E"/>
    <w:rsid w:val="00F27535"/>
    <w:rsid w:val="00F27677"/>
    <w:rsid w:val="00F277D3"/>
    <w:rsid w:val="00F3007B"/>
    <w:rsid w:val="00F3027E"/>
    <w:rsid w:val="00F305C5"/>
    <w:rsid w:val="00F30872"/>
    <w:rsid w:val="00F308A3"/>
    <w:rsid w:val="00F308F3"/>
    <w:rsid w:val="00F30943"/>
    <w:rsid w:val="00F30E16"/>
    <w:rsid w:val="00F310D6"/>
    <w:rsid w:val="00F31345"/>
    <w:rsid w:val="00F31579"/>
    <w:rsid w:val="00F31598"/>
    <w:rsid w:val="00F317F0"/>
    <w:rsid w:val="00F31CE3"/>
    <w:rsid w:val="00F31E29"/>
    <w:rsid w:val="00F31FF4"/>
    <w:rsid w:val="00F320CF"/>
    <w:rsid w:val="00F323A8"/>
    <w:rsid w:val="00F32413"/>
    <w:rsid w:val="00F324B4"/>
    <w:rsid w:val="00F32717"/>
    <w:rsid w:val="00F32801"/>
    <w:rsid w:val="00F328DB"/>
    <w:rsid w:val="00F3292D"/>
    <w:rsid w:val="00F32A81"/>
    <w:rsid w:val="00F32BBF"/>
    <w:rsid w:val="00F32E70"/>
    <w:rsid w:val="00F33135"/>
    <w:rsid w:val="00F33337"/>
    <w:rsid w:val="00F33569"/>
    <w:rsid w:val="00F33819"/>
    <w:rsid w:val="00F33D9A"/>
    <w:rsid w:val="00F33DF3"/>
    <w:rsid w:val="00F33E9B"/>
    <w:rsid w:val="00F341C1"/>
    <w:rsid w:val="00F3422D"/>
    <w:rsid w:val="00F342A8"/>
    <w:rsid w:val="00F34516"/>
    <w:rsid w:val="00F34B30"/>
    <w:rsid w:val="00F34F50"/>
    <w:rsid w:val="00F3509A"/>
    <w:rsid w:val="00F35350"/>
    <w:rsid w:val="00F354B4"/>
    <w:rsid w:val="00F35681"/>
    <w:rsid w:val="00F35CFD"/>
    <w:rsid w:val="00F362BC"/>
    <w:rsid w:val="00F36347"/>
    <w:rsid w:val="00F363B1"/>
    <w:rsid w:val="00F370BD"/>
    <w:rsid w:val="00F371E5"/>
    <w:rsid w:val="00F3752C"/>
    <w:rsid w:val="00F37940"/>
    <w:rsid w:val="00F37D16"/>
    <w:rsid w:val="00F4051C"/>
    <w:rsid w:val="00F4052A"/>
    <w:rsid w:val="00F40593"/>
    <w:rsid w:val="00F40944"/>
    <w:rsid w:val="00F40C83"/>
    <w:rsid w:val="00F40DB8"/>
    <w:rsid w:val="00F40DF2"/>
    <w:rsid w:val="00F40EB4"/>
    <w:rsid w:val="00F41426"/>
    <w:rsid w:val="00F414F8"/>
    <w:rsid w:val="00F415AD"/>
    <w:rsid w:val="00F41908"/>
    <w:rsid w:val="00F41A99"/>
    <w:rsid w:val="00F41AB9"/>
    <w:rsid w:val="00F41AF5"/>
    <w:rsid w:val="00F41BAF"/>
    <w:rsid w:val="00F41F1B"/>
    <w:rsid w:val="00F42133"/>
    <w:rsid w:val="00F421D7"/>
    <w:rsid w:val="00F42494"/>
    <w:rsid w:val="00F4283F"/>
    <w:rsid w:val="00F4309D"/>
    <w:rsid w:val="00F43372"/>
    <w:rsid w:val="00F43E5B"/>
    <w:rsid w:val="00F44173"/>
    <w:rsid w:val="00F442DC"/>
    <w:rsid w:val="00F44740"/>
    <w:rsid w:val="00F45488"/>
    <w:rsid w:val="00F45508"/>
    <w:rsid w:val="00F45BC0"/>
    <w:rsid w:val="00F46090"/>
    <w:rsid w:val="00F46278"/>
    <w:rsid w:val="00F4645F"/>
    <w:rsid w:val="00F46DF3"/>
    <w:rsid w:val="00F46F3C"/>
    <w:rsid w:val="00F4712F"/>
    <w:rsid w:val="00F47499"/>
    <w:rsid w:val="00F4787A"/>
    <w:rsid w:val="00F47A02"/>
    <w:rsid w:val="00F47B01"/>
    <w:rsid w:val="00F50492"/>
    <w:rsid w:val="00F5066F"/>
    <w:rsid w:val="00F50C1C"/>
    <w:rsid w:val="00F50D17"/>
    <w:rsid w:val="00F50E99"/>
    <w:rsid w:val="00F516A8"/>
    <w:rsid w:val="00F5173D"/>
    <w:rsid w:val="00F51A56"/>
    <w:rsid w:val="00F51B86"/>
    <w:rsid w:val="00F521BF"/>
    <w:rsid w:val="00F52238"/>
    <w:rsid w:val="00F52730"/>
    <w:rsid w:val="00F527CD"/>
    <w:rsid w:val="00F52991"/>
    <w:rsid w:val="00F52B73"/>
    <w:rsid w:val="00F534A5"/>
    <w:rsid w:val="00F536E9"/>
    <w:rsid w:val="00F53FB3"/>
    <w:rsid w:val="00F54090"/>
    <w:rsid w:val="00F54186"/>
    <w:rsid w:val="00F546A0"/>
    <w:rsid w:val="00F546A7"/>
    <w:rsid w:val="00F54A31"/>
    <w:rsid w:val="00F553CA"/>
    <w:rsid w:val="00F55675"/>
    <w:rsid w:val="00F55B59"/>
    <w:rsid w:val="00F55E55"/>
    <w:rsid w:val="00F56006"/>
    <w:rsid w:val="00F56126"/>
    <w:rsid w:val="00F5620B"/>
    <w:rsid w:val="00F5652A"/>
    <w:rsid w:val="00F56E38"/>
    <w:rsid w:val="00F56E99"/>
    <w:rsid w:val="00F57087"/>
    <w:rsid w:val="00F57645"/>
    <w:rsid w:val="00F577FC"/>
    <w:rsid w:val="00F5793D"/>
    <w:rsid w:val="00F57B6A"/>
    <w:rsid w:val="00F60080"/>
    <w:rsid w:val="00F6015E"/>
    <w:rsid w:val="00F60924"/>
    <w:rsid w:val="00F6099A"/>
    <w:rsid w:val="00F61589"/>
    <w:rsid w:val="00F6183B"/>
    <w:rsid w:val="00F6192D"/>
    <w:rsid w:val="00F61E54"/>
    <w:rsid w:val="00F61FCD"/>
    <w:rsid w:val="00F62258"/>
    <w:rsid w:val="00F62D5B"/>
    <w:rsid w:val="00F62EFF"/>
    <w:rsid w:val="00F631AB"/>
    <w:rsid w:val="00F6340A"/>
    <w:rsid w:val="00F63507"/>
    <w:rsid w:val="00F63531"/>
    <w:rsid w:val="00F63A35"/>
    <w:rsid w:val="00F63AB4"/>
    <w:rsid w:val="00F64145"/>
    <w:rsid w:val="00F643A5"/>
    <w:rsid w:val="00F645F0"/>
    <w:rsid w:val="00F64894"/>
    <w:rsid w:val="00F64FD4"/>
    <w:rsid w:val="00F6577C"/>
    <w:rsid w:val="00F658B3"/>
    <w:rsid w:val="00F65BC9"/>
    <w:rsid w:val="00F65C74"/>
    <w:rsid w:val="00F65D45"/>
    <w:rsid w:val="00F6617C"/>
    <w:rsid w:val="00F6640B"/>
    <w:rsid w:val="00F6673A"/>
    <w:rsid w:val="00F66BC1"/>
    <w:rsid w:val="00F66EDB"/>
    <w:rsid w:val="00F678E6"/>
    <w:rsid w:val="00F67A79"/>
    <w:rsid w:val="00F67AFE"/>
    <w:rsid w:val="00F67BC0"/>
    <w:rsid w:val="00F67DB6"/>
    <w:rsid w:val="00F67E7B"/>
    <w:rsid w:val="00F70142"/>
    <w:rsid w:val="00F702F1"/>
    <w:rsid w:val="00F70604"/>
    <w:rsid w:val="00F7062B"/>
    <w:rsid w:val="00F706A8"/>
    <w:rsid w:val="00F70796"/>
    <w:rsid w:val="00F70DC6"/>
    <w:rsid w:val="00F70EFB"/>
    <w:rsid w:val="00F7108B"/>
    <w:rsid w:val="00F710BE"/>
    <w:rsid w:val="00F71110"/>
    <w:rsid w:val="00F716F4"/>
    <w:rsid w:val="00F71918"/>
    <w:rsid w:val="00F719FD"/>
    <w:rsid w:val="00F71B8C"/>
    <w:rsid w:val="00F71BFA"/>
    <w:rsid w:val="00F71EFB"/>
    <w:rsid w:val="00F721F4"/>
    <w:rsid w:val="00F725E6"/>
    <w:rsid w:val="00F72907"/>
    <w:rsid w:val="00F72ADA"/>
    <w:rsid w:val="00F72F1F"/>
    <w:rsid w:val="00F73077"/>
    <w:rsid w:val="00F73546"/>
    <w:rsid w:val="00F73737"/>
    <w:rsid w:val="00F7384C"/>
    <w:rsid w:val="00F73939"/>
    <w:rsid w:val="00F73BD7"/>
    <w:rsid w:val="00F73C20"/>
    <w:rsid w:val="00F73E9E"/>
    <w:rsid w:val="00F73EA1"/>
    <w:rsid w:val="00F73FEE"/>
    <w:rsid w:val="00F742DC"/>
    <w:rsid w:val="00F74895"/>
    <w:rsid w:val="00F749BE"/>
    <w:rsid w:val="00F74A23"/>
    <w:rsid w:val="00F74BE2"/>
    <w:rsid w:val="00F750C0"/>
    <w:rsid w:val="00F75668"/>
    <w:rsid w:val="00F75A7A"/>
    <w:rsid w:val="00F75CBA"/>
    <w:rsid w:val="00F762F5"/>
    <w:rsid w:val="00F7672A"/>
    <w:rsid w:val="00F76D90"/>
    <w:rsid w:val="00F76EE8"/>
    <w:rsid w:val="00F77043"/>
    <w:rsid w:val="00F772EC"/>
    <w:rsid w:val="00F775A7"/>
    <w:rsid w:val="00F80747"/>
    <w:rsid w:val="00F80A89"/>
    <w:rsid w:val="00F80BA6"/>
    <w:rsid w:val="00F80BAF"/>
    <w:rsid w:val="00F80BCF"/>
    <w:rsid w:val="00F80D7B"/>
    <w:rsid w:val="00F8101D"/>
    <w:rsid w:val="00F818FC"/>
    <w:rsid w:val="00F81983"/>
    <w:rsid w:val="00F82488"/>
    <w:rsid w:val="00F8285E"/>
    <w:rsid w:val="00F82884"/>
    <w:rsid w:val="00F82CA8"/>
    <w:rsid w:val="00F82CC0"/>
    <w:rsid w:val="00F831DE"/>
    <w:rsid w:val="00F83665"/>
    <w:rsid w:val="00F836C0"/>
    <w:rsid w:val="00F83918"/>
    <w:rsid w:val="00F83AEB"/>
    <w:rsid w:val="00F83BDC"/>
    <w:rsid w:val="00F84151"/>
    <w:rsid w:val="00F842D9"/>
    <w:rsid w:val="00F844A3"/>
    <w:rsid w:val="00F847BD"/>
    <w:rsid w:val="00F848A3"/>
    <w:rsid w:val="00F84CFD"/>
    <w:rsid w:val="00F8529B"/>
    <w:rsid w:val="00F854EF"/>
    <w:rsid w:val="00F8570B"/>
    <w:rsid w:val="00F85A15"/>
    <w:rsid w:val="00F85A56"/>
    <w:rsid w:val="00F85EEC"/>
    <w:rsid w:val="00F8645C"/>
    <w:rsid w:val="00F8649F"/>
    <w:rsid w:val="00F8658B"/>
    <w:rsid w:val="00F86605"/>
    <w:rsid w:val="00F86682"/>
    <w:rsid w:val="00F87021"/>
    <w:rsid w:val="00F873FF"/>
    <w:rsid w:val="00F87C63"/>
    <w:rsid w:val="00F87C9D"/>
    <w:rsid w:val="00F87FD3"/>
    <w:rsid w:val="00F90266"/>
    <w:rsid w:val="00F9045F"/>
    <w:rsid w:val="00F9051F"/>
    <w:rsid w:val="00F906FC"/>
    <w:rsid w:val="00F90DA9"/>
    <w:rsid w:val="00F90ED3"/>
    <w:rsid w:val="00F91850"/>
    <w:rsid w:val="00F91D17"/>
    <w:rsid w:val="00F91D21"/>
    <w:rsid w:val="00F91ED6"/>
    <w:rsid w:val="00F9228F"/>
    <w:rsid w:val="00F9237E"/>
    <w:rsid w:val="00F9245C"/>
    <w:rsid w:val="00F9269A"/>
    <w:rsid w:val="00F9271C"/>
    <w:rsid w:val="00F927F7"/>
    <w:rsid w:val="00F92F2C"/>
    <w:rsid w:val="00F932E1"/>
    <w:rsid w:val="00F933E5"/>
    <w:rsid w:val="00F93939"/>
    <w:rsid w:val="00F93B54"/>
    <w:rsid w:val="00F93CCE"/>
    <w:rsid w:val="00F93F32"/>
    <w:rsid w:val="00F94A7A"/>
    <w:rsid w:val="00F94F2E"/>
    <w:rsid w:val="00F950DC"/>
    <w:rsid w:val="00F95444"/>
    <w:rsid w:val="00F95B74"/>
    <w:rsid w:val="00F96087"/>
    <w:rsid w:val="00F9639A"/>
    <w:rsid w:val="00F96813"/>
    <w:rsid w:val="00F96C2A"/>
    <w:rsid w:val="00F96DA7"/>
    <w:rsid w:val="00F9735F"/>
    <w:rsid w:val="00F97447"/>
    <w:rsid w:val="00F97458"/>
    <w:rsid w:val="00F974F6"/>
    <w:rsid w:val="00F975C2"/>
    <w:rsid w:val="00F975F5"/>
    <w:rsid w:val="00F97DD6"/>
    <w:rsid w:val="00FA026D"/>
    <w:rsid w:val="00FA06A4"/>
    <w:rsid w:val="00FA0F44"/>
    <w:rsid w:val="00FA11E5"/>
    <w:rsid w:val="00FA14CA"/>
    <w:rsid w:val="00FA1539"/>
    <w:rsid w:val="00FA1617"/>
    <w:rsid w:val="00FA1838"/>
    <w:rsid w:val="00FA188C"/>
    <w:rsid w:val="00FA1B74"/>
    <w:rsid w:val="00FA208A"/>
    <w:rsid w:val="00FA20EB"/>
    <w:rsid w:val="00FA284C"/>
    <w:rsid w:val="00FA28EF"/>
    <w:rsid w:val="00FA2DBC"/>
    <w:rsid w:val="00FA3152"/>
    <w:rsid w:val="00FA3573"/>
    <w:rsid w:val="00FA3801"/>
    <w:rsid w:val="00FA3D2C"/>
    <w:rsid w:val="00FA4AC7"/>
    <w:rsid w:val="00FA4D22"/>
    <w:rsid w:val="00FA535A"/>
    <w:rsid w:val="00FA538F"/>
    <w:rsid w:val="00FA564B"/>
    <w:rsid w:val="00FA582C"/>
    <w:rsid w:val="00FA5A17"/>
    <w:rsid w:val="00FA5BAC"/>
    <w:rsid w:val="00FA5C5B"/>
    <w:rsid w:val="00FA5DA5"/>
    <w:rsid w:val="00FA6690"/>
    <w:rsid w:val="00FA66FC"/>
    <w:rsid w:val="00FA67AD"/>
    <w:rsid w:val="00FA69B4"/>
    <w:rsid w:val="00FA6CF5"/>
    <w:rsid w:val="00FA6F3E"/>
    <w:rsid w:val="00FA7953"/>
    <w:rsid w:val="00FA7DC4"/>
    <w:rsid w:val="00FB0402"/>
    <w:rsid w:val="00FB0481"/>
    <w:rsid w:val="00FB0804"/>
    <w:rsid w:val="00FB0B4E"/>
    <w:rsid w:val="00FB0D61"/>
    <w:rsid w:val="00FB1003"/>
    <w:rsid w:val="00FB122B"/>
    <w:rsid w:val="00FB1665"/>
    <w:rsid w:val="00FB1716"/>
    <w:rsid w:val="00FB19D2"/>
    <w:rsid w:val="00FB1CA2"/>
    <w:rsid w:val="00FB1CB2"/>
    <w:rsid w:val="00FB1D36"/>
    <w:rsid w:val="00FB1E46"/>
    <w:rsid w:val="00FB2853"/>
    <w:rsid w:val="00FB2E9D"/>
    <w:rsid w:val="00FB2EFB"/>
    <w:rsid w:val="00FB2F3F"/>
    <w:rsid w:val="00FB2F61"/>
    <w:rsid w:val="00FB3067"/>
    <w:rsid w:val="00FB333D"/>
    <w:rsid w:val="00FB346D"/>
    <w:rsid w:val="00FB360E"/>
    <w:rsid w:val="00FB3703"/>
    <w:rsid w:val="00FB3BA4"/>
    <w:rsid w:val="00FB3BAA"/>
    <w:rsid w:val="00FB400F"/>
    <w:rsid w:val="00FB42A1"/>
    <w:rsid w:val="00FB466D"/>
    <w:rsid w:val="00FB4AE8"/>
    <w:rsid w:val="00FB516A"/>
    <w:rsid w:val="00FB5344"/>
    <w:rsid w:val="00FB551B"/>
    <w:rsid w:val="00FB5536"/>
    <w:rsid w:val="00FB5819"/>
    <w:rsid w:val="00FB5A14"/>
    <w:rsid w:val="00FB5A56"/>
    <w:rsid w:val="00FB5B3E"/>
    <w:rsid w:val="00FB5CFE"/>
    <w:rsid w:val="00FB66D3"/>
    <w:rsid w:val="00FB6743"/>
    <w:rsid w:val="00FB706A"/>
    <w:rsid w:val="00FB756B"/>
    <w:rsid w:val="00FB756F"/>
    <w:rsid w:val="00FB7782"/>
    <w:rsid w:val="00FB789D"/>
    <w:rsid w:val="00FB7FDB"/>
    <w:rsid w:val="00FC082C"/>
    <w:rsid w:val="00FC0854"/>
    <w:rsid w:val="00FC0CAF"/>
    <w:rsid w:val="00FC1140"/>
    <w:rsid w:val="00FC131B"/>
    <w:rsid w:val="00FC16F3"/>
    <w:rsid w:val="00FC1D4A"/>
    <w:rsid w:val="00FC1F8D"/>
    <w:rsid w:val="00FC2040"/>
    <w:rsid w:val="00FC22F5"/>
    <w:rsid w:val="00FC245C"/>
    <w:rsid w:val="00FC252D"/>
    <w:rsid w:val="00FC2AAF"/>
    <w:rsid w:val="00FC2C4F"/>
    <w:rsid w:val="00FC2C75"/>
    <w:rsid w:val="00FC2EB0"/>
    <w:rsid w:val="00FC2F7B"/>
    <w:rsid w:val="00FC3343"/>
    <w:rsid w:val="00FC34A7"/>
    <w:rsid w:val="00FC361B"/>
    <w:rsid w:val="00FC3631"/>
    <w:rsid w:val="00FC3A91"/>
    <w:rsid w:val="00FC3A98"/>
    <w:rsid w:val="00FC3C82"/>
    <w:rsid w:val="00FC419A"/>
    <w:rsid w:val="00FC43AE"/>
    <w:rsid w:val="00FC4A34"/>
    <w:rsid w:val="00FC4BB8"/>
    <w:rsid w:val="00FC4C5F"/>
    <w:rsid w:val="00FC4E4D"/>
    <w:rsid w:val="00FC50CA"/>
    <w:rsid w:val="00FC5491"/>
    <w:rsid w:val="00FC5D37"/>
    <w:rsid w:val="00FC6B8E"/>
    <w:rsid w:val="00FC6D43"/>
    <w:rsid w:val="00FC6D68"/>
    <w:rsid w:val="00FC75A3"/>
    <w:rsid w:val="00FC75F4"/>
    <w:rsid w:val="00FC775C"/>
    <w:rsid w:val="00FC7BED"/>
    <w:rsid w:val="00FC7D00"/>
    <w:rsid w:val="00FC7EF9"/>
    <w:rsid w:val="00FD0181"/>
    <w:rsid w:val="00FD0367"/>
    <w:rsid w:val="00FD04FC"/>
    <w:rsid w:val="00FD0557"/>
    <w:rsid w:val="00FD0A75"/>
    <w:rsid w:val="00FD0D7A"/>
    <w:rsid w:val="00FD0EE1"/>
    <w:rsid w:val="00FD1160"/>
    <w:rsid w:val="00FD1168"/>
    <w:rsid w:val="00FD13DE"/>
    <w:rsid w:val="00FD18A1"/>
    <w:rsid w:val="00FD192C"/>
    <w:rsid w:val="00FD1A06"/>
    <w:rsid w:val="00FD2163"/>
    <w:rsid w:val="00FD23E6"/>
    <w:rsid w:val="00FD28C6"/>
    <w:rsid w:val="00FD2AED"/>
    <w:rsid w:val="00FD2D3E"/>
    <w:rsid w:val="00FD3168"/>
    <w:rsid w:val="00FD3BDA"/>
    <w:rsid w:val="00FD3D25"/>
    <w:rsid w:val="00FD4233"/>
    <w:rsid w:val="00FD4AD9"/>
    <w:rsid w:val="00FD4CD2"/>
    <w:rsid w:val="00FD5320"/>
    <w:rsid w:val="00FD582B"/>
    <w:rsid w:val="00FD5924"/>
    <w:rsid w:val="00FD5961"/>
    <w:rsid w:val="00FD5BA6"/>
    <w:rsid w:val="00FD61C9"/>
    <w:rsid w:val="00FD61E1"/>
    <w:rsid w:val="00FD63FA"/>
    <w:rsid w:val="00FD6426"/>
    <w:rsid w:val="00FD6496"/>
    <w:rsid w:val="00FD64F7"/>
    <w:rsid w:val="00FD6C28"/>
    <w:rsid w:val="00FD6C6D"/>
    <w:rsid w:val="00FD6FFE"/>
    <w:rsid w:val="00FD75C8"/>
    <w:rsid w:val="00FD7EB7"/>
    <w:rsid w:val="00FE0301"/>
    <w:rsid w:val="00FE06AE"/>
    <w:rsid w:val="00FE06FF"/>
    <w:rsid w:val="00FE0968"/>
    <w:rsid w:val="00FE096F"/>
    <w:rsid w:val="00FE0A40"/>
    <w:rsid w:val="00FE0B4B"/>
    <w:rsid w:val="00FE154D"/>
    <w:rsid w:val="00FE1EFF"/>
    <w:rsid w:val="00FE24F4"/>
    <w:rsid w:val="00FE2A63"/>
    <w:rsid w:val="00FE2D08"/>
    <w:rsid w:val="00FE2F94"/>
    <w:rsid w:val="00FE31F1"/>
    <w:rsid w:val="00FE32B2"/>
    <w:rsid w:val="00FE32D8"/>
    <w:rsid w:val="00FE3337"/>
    <w:rsid w:val="00FE3834"/>
    <w:rsid w:val="00FE3A95"/>
    <w:rsid w:val="00FE3E82"/>
    <w:rsid w:val="00FE52A7"/>
    <w:rsid w:val="00FE55DA"/>
    <w:rsid w:val="00FE611C"/>
    <w:rsid w:val="00FE6C5F"/>
    <w:rsid w:val="00FE6FE0"/>
    <w:rsid w:val="00FE715E"/>
    <w:rsid w:val="00FE7427"/>
    <w:rsid w:val="00FE7654"/>
    <w:rsid w:val="00FE772D"/>
    <w:rsid w:val="00FE7B06"/>
    <w:rsid w:val="00FE7F8A"/>
    <w:rsid w:val="00FF0822"/>
    <w:rsid w:val="00FF0986"/>
    <w:rsid w:val="00FF1113"/>
    <w:rsid w:val="00FF179F"/>
    <w:rsid w:val="00FF1A7F"/>
    <w:rsid w:val="00FF1BA3"/>
    <w:rsid w:val="00FF1C59"/>
    <w:rsid w:val="00FF1E00"/>
    <w:rsid w:val="00FF1FEF"/>
    <w:rsid w:val="00FF21D4"/>
    <w:rsid w:val="00FF24A4"/>
    <w:rsid w:val="00FF2538"/>
    <w:rsid w:val="00FF27A1"/>
    <w:rsid w:val="00FF2C3D"/>
    <w:rsid w:val="00FF2C66"/>
    <w:rsid w:val="00FF2DEB"/>
    <w:rsid w:val="00FF2F4A"/>
    <w:rsid w:val="00FF3727"/>
    <w:rsid w:val="00FF383A"/>
    <w:rsid w:val="00FF3B43"/>
    <w:rsid w:val="00FF417D"/>
    <w:rsid w:val="00FF425A"/>
    <w:rsid w:val="00FF4901"/>
    <w:rsid w:val="00FF5362"/>
    <w:rsid w:val="00FF5A17"/>
    <w:rsid w:val="00FF5BDE"/>
    <w:rsid w:val="00FF5C21"/>
    <w:rsid w:val="00FF5F4A"/>
    <w:rsid w:val="00FF650A"/>
    <w:rsid w:val="00FF65D8"/>
    <w:rsid w:val="00FF667B"/>
    <w:rsid w:val="00FF6735"/>
    <w:rsid w:val="00FF6784"/>
    <w:rsid w:val="00FF6C6A"/>
    <w:rsid w:val="00FF6CFB"/>
    <w:rsid w:val="00FF6D00"/>
    <w:rsid w:val="00FF6DD8"/>
    <w:rsid w:val="00FF6F3C"/>
    <w:rsid w:val="00FF6FB7"/>
    <w:rsid w:val="00FF7053"/>
    <w:rsid w:val="00FF73C3"/>
    <w:rsid w:val="00FF7567"/>
    <w:rsid w:val="00FF7AAF"/>
    <w:rsid w:val="00FF7E24"/>
    <w:rsid w:val="00FF7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5A92"/>
    <w:pPr>
      <w:spacing w:after="200" w:line="276" w:lineRule="auto"/>
    </w:pPr>
    <w:rPr>
      <w:sz w:val="22"/>
      <w:szCs w:val="22"/>
      <w:lang w:eastAsia="en-US"/>
    </w:rPr>
  </w:style>
  <w:style w:type="paragraph" w:styleId="1">
    <w:name w:val="heading 1"/>
    <w:basedOn w:val="a0"/>
    <w:next w:val="a0"/>
    <w:qFormat/>
    <w:rsid w:val="00CC7F76"/>
    <w:pPr>
      <w:keepNext/>
      <w:spacing w:after="0" w:line="240" w:lineRule="auto"/>
      <w:jc w:val="center"/>
      <w:outlineLvl w:val="0"/>
    </w:pPr>
    <w:rPr>
      <w:rFonts w:ascii="Times New Roman" w:eastAsia="Times New Roman" w:hAnsi="Times New Roman"/>
      <w:b/>
      <w:bCs/>
      <w:sz w:val="28"/>
      <w:szCs w:val="24"/>
      <w:lang w:eastAsia="ru-RU"/>
    </w:rPr>
  </w:style>
  <w:style w:type="paragraph" w:styleId="4">
    <w:name w:val="heading 4"/>
    <w:basedOn w:val="a0"/>
    <w:next w:val="a0"/>
    <w:qFormat/>
    <w:rsid w:val="00CC7F76"/>
    <w:pPr>
      <w:keepNext/>
      <w:spacing w:before="240" w:after="60"/>
      <w:outlineLvl w:val="3"/>
    </w:pPr>
    <w:rPr>
      <w:rFonts w:ascii="Times New Roman" w:eastAsia="Times New Roman" w:hAnsi="Times New Roman"/>
      <w:b/>
      <w:bCs/>
      <w:sz w:val="28"/>
      <w:szCs w:val="28"/>
      <w:lang w:eastAsia="ru-RU"/>
    </w:rPr>
  </w:style>
  <w:style w:type="paragraph" w:styleId="6">
    <w:name w:val="heading 6"/>
    <w:basedOn w:val="a0"/>
    <w:next w:val="a0"/>
    <w:qFormat/>
    <w:rsid w:val="00CC7F76"/>
    <w:pPr>
      <w:spacing w:before="240" w:after="60"/>
      <w:outlineLvl w:val="5"/>
    </w:pPr>
    <w:rPr>
      <w:rFonts w:ascii="Times New Roman" w:eastAsia="Times New Roman" w:hAnsi="Times New Roman"/>
      <w:b/>
      <w:bCs/>
      <w:lang w:eastAsia="ru-RU"/>
    </w:rPr>
  </w:style>
  <w:style w:type="paragraph" w:styleId="8">
    <w:name w:val="heading 8"/>
    <w:basedOn w:val="a0"/>
    <w:next w:val="a0"/>
    <w:qFormat/>
    <w:rsid w:val="00CC7F76"/>
    <w:pPr>
      <w:spacing w:before="240" w:after="60"/>
      <w:outlineLvl w:val="7"/>
    </w:pPr>
    <w:rPr>
      <w:rFonts w:ascii="Times New Roman" w:eastAsia="Times New Roman" w:hAnsi="Times New Roman"/>
      <w:i/>
      <w:iCs/>
      <w:sz w:val="24"/>
      <w:szCs w:val="24"/>
      <w:lang w:eastAsia="ru-RU"/>
    </w:rPr>
  </w:style>
  <w:style w:type="paragraph" w:styleId="9">
    <w:name w:val="heading 9"/>
    <w:basedOn w:val="a0"/>
    <w:next w:val="a0"/>
    <w:qFormat/>
    <w:rsid w:val="00CC7F76"/>
    <w:pPr>
      <w:spacing w:before="240" w:after="60"/>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7D7AA4"/>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7D7AA4"/>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7D7AA4"/>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7D7AA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7D7AA4"/>
    <w:pPr>
      <w:widowControl w:val="0"/>
      <w:autoSpaceDE w:val="0"/>
      <w:autoSpaceDN w:val="0"/>
      <w:adjustRightInd w:val="0"/>
    </w:pPr>
    <w:rPr>
      <w:rFonts w:ascii="Courier New" w:eastAsia="Times New Roman" w:hAnsi="Courier New" w:cs="Courier New"/>
    </w:rPr>
  </w:style>
  <w:style w:type="paragraph" w:styleId="a4">
    <w:name w:val="header"/>
    <w:basedOn w:val="a0"/>
    <w:link w:val="a5"/>
    <w:uiPriority w:val="99"/>
    <w:rsid w:val="00CA62A5"/>
    <w:pPr>
      <w:tabs>
        <w:tab w:val="center" w:pos="4677"/>
        <w:tab w:val="right" w:pos="9355"/>
      </w:tabs>
    </w:pPr>
  </w:style>
  <w:style w:type="character" w:styleId="a6">
    <w:name w:val="page number"/>
    <w:basedOn w:val="a1"/>
    <w:rsid w:val="00CA62A5"/>
  </w:style>
  <w:style w:type="paragraph" w:styleId="a7">
    <w:name w:val="List"/>
    <w:aliases w:val="List Char"/>
    <w:basedOn w:val="a"/>
    <w:rsid w:val="004C13FF"/>
    <w:pPr>
      <w:ind w:left="1440" w:hanging="360"/>
      <w:jc w:val="both"/>
    </w:pPr>
    <w:rPr>
      <w:rFonts w:ascii="Arial" w:hAnsi="Arial"/>
      <w:spacing w:val="-5"/>
      <w:sz w:val="22"/>
      <w:szCs w:val="22"/>
      <w:lang w:eastAsia="en-US"/>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w:basedOn w:val="a0"/>
    <w:link w:val="a8"/>
    <w:rsid w:val="004C13FF"/>
    <w:pPr>
      <w:numPr>
        <w:numId w:val="1"/>
      </w:numPr>
      <w:tabs>
        <w:tab w:val="clear" w:pos="1418"/>
      </w:tabs>
      <w:spacing w:before="120" w:after="120" w:line="240" w:lineRule="auto"/>
      <w:ind w:left="0" w:firstLine="709"/>
    </w:pPr>
    <w:rPr>
      <w:rFonts w:ascii="Times New Roman" w:eastAsia="Times New Roman" w:hAnsi="Times New Roman"/>
      <w:sz w:val="24"/>
      <w:szCs w:val="24"/>
      <w:lang w:eastAsia="ru-RU"/>
    </w:rPr>
  </w:style>
  <w:style w:type="character" w:customStyle="1" w:styleId="a8">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4C13FF"/>
    <w:rPr>
      <w:rFonts w:ascii="Times New Roman" w:eastAsia="Times New Roman" w:hAnsi="Times New Roman"/>
      <w:sz w:val="24"/>
      <w:szCs w:val="24"/>
    </w:rPr>
  </w:style>
  <w:style w:type="paragraph" w:styleId="a9">
    <w:name w:val="footer"/>
    <w:basedOn w:val="a0"/>
    <w:link w:val="aa"/>
    <w:uiPriority w:val="99"/>
    <w:semiHidden/>
    <w:unhideWhenUsed/>
    <w:rsid w:val="004C13FF"/>
    <w:pPr>
      <w:tabs>
        <w:tab w:val="center" w:pos="4677"/>
        <w:tab w:val="right" w:pos="9355"/>
      </w:tabs>
    </w:pPr>
  </w:style>
  <w:style w:type="character" w:customStyle="1" w:styleId="aa">
    <w:name w:val="Нижний колонтитул Знак"/>
    <w:basedOn w:val="a1"/>
    <w:link w:val="a9"/>
    <w:uiPriority w:val="99"/>
    <w:semiHidden/>
    <w:rsid w:val="004C13FF"/>
    <w:rPr>
      <w:sz w:val="22"/>
      <w:szCs w:val="22"/>
      <w:lang w:eastAsia="en-US"/>
    </w:rPr>
  </w:style>
  <w:style w:type="character" w:customStyle="1" w:styleId="a5">
    <w:name w:val="Верхний колонтитул Знак"/>
    <w:basedOn w:val="a1"/>
    <w:link w:val="a4"/>
    <w:uiPriority w:val="99"/>
    <w:rsid w:val="008B60FF"/>
    <w:rPr>
      <w:sz w:val="22"/>
      <w:szCs w:val="22"/>
      <w:lang w:eastAsia="en-US"/>
    </w:rPr>
  </w:style>
  <w:style w:type="paragraph" w:styleId="ab">
    <w:name w:val="Document Map"/>
    <w:basedOn w:val="a0"/>
    <w:semiHidden/>
    <w:rsid w:val="009A012C"/>
    <w:pPr>
      <w:shd w:val="clear" w:color="auto" w:fill="000080"/>
    </w:pPr>
    <w:rPr>
      <w:rFonts w:ascii="Tahoma" w:hAnsi="Tahoma" w:cs="Tahoma"/>
      <w:sz w:val="20"/>
      <w:szCs w:val="20"/>
    </w:rPr>
  </w:style>
  <w:style w:type="table" w:styleId="ac">
    <w:name w:val="Table Grid"/>
    <w:basedOn w:val="a2"/>
    <w:rsid w:val="00D311EE"/>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0"/>
    <w:link w:val="ae"/>
    <w:uiPriority w:val="99"/>
    <w:semiHidden/>
    <w:unhideWhenUsed/>
    <w:rsid w:val="00711E37"/>
    <w:pPr>
      <w:spacing w:after="120"/>
      <w:ind w:left="283"/>
    </w:pPr>
  </w:style>
  <w:style w:type="character" w:customStyle="1" w:styleId="ae">
    <w:name w:val="Основной текст с отступом Знак"/>
    <w:basedOn w:val="a1"/>
    <w:link w:val="ad"/>
    <w:uiPriority w:val="99"/>
    <w:semiHidden/>
    <w:rsid w:val="00711E37"/>
    <w:rPr>
      <w:sz w:val="22"/>
      <w:szCs w:val="22"/>
      <w:lang w:eastAsia="en-US"/>
    </w:rPr>
  </w:style>
  <w:style w:type="paragraph" w:styleId="af">
    <w:name w:val="Normal (Web)"/>
    <w:basedOn w:val="a0"/>
    <w:unhideWhenUsed/>
    <w:rsid w:val="0097215A"/>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Body Text 2"/>
    <w:basedOn w:val="a0"/>
    <w:rsid w:val="00CC7F76"/>
    <w:pPr>
      <w:spacing w:after="120" w:line="480" w:lineRule="auto"/>
    </w:pPr>
  </w:style>
  <w:style w:type="paragraph" w:styleId="3">
    <w:name w:val="Body Text 3"/>
    <w:basedOn w:val="a0"/>
    <w:rsid w:val="00CC7F76"/>
    <w:pPr>
      <w:spacing w:after="120"/>
    </w:pPr>
    <w:rPr>
      <w:sz w:val="16"/>
      <w:szCs w:val="16"/>
    </w:rPr>
  </w:style>
  <w:style w:type="paragraph" w:customStyle="1" w:styleId="af0">
    <w:name w:val="Таблица"/>
    <w:basedOn w:val="a0"/>
    <w:rsid w:val="00CC7F76"/>
    <w:pPr>
      <w:keepNext/>
      <w:spacing w:before="120" w:after="0" w:line="240" w:lineRule="auto"/>
      <w:ind w:firstLine="567"/>
      <w:jc w:val="right"/>
    </w:pPr>
    <w:rPr>
      <w:rFonts w:ascii="Times New Roman" w:eastAsia="Times New Roman" w:hAnsi="Times New Roman"/>
      <w:color w:val="000000"/>
      <w:sz w:val="24"/>
      <w:szCs w:val="20"/>
      <w:lang w:eastAsia="ru-RU"/>
    </w:rPr>
  </w:style>
  <w:style w:type="paragraph" w:customStyle="1" w:styleId="10">
    <w:name w:val="заголовок 1"/>
    <w:basedOn w:val="a0"/>
    <w:next w:val="a0"/>
    <w:rsid w:val="00CC7F76"/>
    <w:pPr>
      <w:keepNext/>
      <w:autoSpaceDE w:val="0"/>
      <w:autoSpaceDN w:val="0"/>
      <w:spacing w:after="0" w:line="240" w:lineRule="auto"/>
      <w:ind w:firstLine="709"/>
      <w:jc w:val="both"/>
    </w:pPr>
    <w:rPr>
      <w:rFonts w:ascii="Times New Roman" w:eastAsia="Times New Roman" w:hAnsi="Times New Roman"/>
      <w:sz w:val="24"/>
      <w:szCs w:val="24"/>
      <w:lang w:eastAsia="ru-RU"/>
    </w:rPr>
  </w:style>
  <w:style w:type="paragraph" w:customStyle="1" w:styleId="ReportTab">
    <w:name w:val="Report_Tab"/>
    <w:basedOn w:val="a0"/>
    <w:rsid w:val="00CC7F76"/>
    <w:pPr>
      <w:spacing w:after="0" w:line="240" w:lineRule="auto"/>
    </w:pPr>
    <w:rPr>
      <w:rFonts w:ascii="Times New Roman" w:eastAsia="Times New Roman" w:hAnsi="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8841;fld=134;dst=10001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02994;fld=134;dst=100124"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main?base=LAW;n=98841;fld=134;dst=100016" TargetMode="External"/><Relationship Id="rId4" Type="http://schemas.openxmlformats.org/officeDocument/2006/relationships/webSettings" Target="webSettings.xml"/><Relationship Id="rId9" Type="http://schemas.openxmlformats.org/officeDocument/2006/relationships/hyperlink" Target="consultantplus://offline/main?base=LAW;n=98841;fld=134;dst=100016"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13167</Words>
  <Characters>75058</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ПРАВИТЕЛЬСТВО РЕСПУБЛИКИ САХА (ЯКУТИЯ)</vt:lpstr>
    </vt:vector>
  </TitlesOfParts>
  <Company>Reanimator Extreme Edition</Company>
  <LinksUpToDate>false</LinksUpToDate>
  <CharactersWithSpaces>88049</CharactersWithSpaces>
  <SharedDoc>false</SharedDoc>
  <HLinks>
    <vt:vector size="24" baseType="variant">
      <vt:variant>
        <vt:i4>852061</vt:i4>
      </vt:variant>
      <vt:variant>
        <vt:i4>9</vt:i4>
      </vt:variant>
      <vt:variant>
        <vt:i4>0</vt:i4>
      </vt:variant>
      <vt:variant>
        <vt:i4>5</vt:i4>
      </vt:variant>
      <vt:variant>
        <vt:lpwstr>consultantplus://offline/main?base=LAW;n=98841;fld=134;dst=100016</vt:lpwstr>
      </vt:variant>
      <vt:variant>
        <vt:lpwstr/>
      </vt:variant>
      <vt:variant>
        <vt:i4>852061</vt:i4>
      </vt:variant>
      <vt:variant>
        <vt:i4>6</vt:i4>
      </vt:variant>
      <vt:variant>
        <vt:i4>0</vt:i4>
      </vt:variant>
      <vt:variant>
        <vt:i4>5</vt:i4>
      </vt:variant>
      <vt:variant>
        <vt:lpwstr>consultantplus://offline/main?base=LAW;n=98841;fld=134;dst=100016</vt:lpwstr>
      </vt:variant>
      <vt:variant>
        <vt:lpwstr/>
      </vt:variant>
      <vt:variant>
        <vt:i4>852061</vt:i4>
      </vt:variant>
      <vt:variant>
        <vt:i4>3</vt:i4>
      </vt:variant>
      <vt:variant>
        <vt:i4>0</vt:i4>
      </vt:variant>
      <vt:variant>
        <vt:i4>5</vt:i4>
      </vt:variant>
      <vt:variant>
        <vt:lpwstr>consultantplus://offline/main?base=LAW;n=98841;fld=134;dst=100016</vt:lpwstr>
      </vt:variant>
      <vt:variant>
        <vt:lpwstr/>
      </vt:variant>
      <vt:variant>
        <vt:i4>3735652</vt:i4>
      </vt:variant>
      <vt:variant>
        <vt:i4>0</vt:i4>
      </vt:variant>
      <vt:variant>
        <vt:i4>0</vt:i4>
      </vt:variant>
      <vt:variant>
        <vt:i4>5</vt:i4>
      </vt:variant>
      <vt:variant>
        <vt:lpwstr>consultantplus://offline/main?base=LAW;n=102994;fld=134;dst=100124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РЕСПУБЛИКИ САХА (ЯКУТИЯ)</dc:title>
  <dc:creator>User</dc:creator>
  <cp:lastModifiedBy>Пользователь</cp:lastModifiedBy>
  <cp:revision>2</cp:revision>
  <cp:lastPrinted>2018-01-26T04:32:00Z</cp:lastPrinted>
  <dcterms:created xsi:type="dcterms:W3CDTF">2019-11-28T04:24:00Z</dcterms:created>
  <dcterms:modified xsi:type="dcterms:W3CDTF">2019-11-28T04:24:00Z</dcterms:modified>
</cp:coreProperties>
</file>