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E0" w:rsidRDefault="007441E0" w:rsidP="005634D0">
      <w:pPr>
        <w:pStyle w:val="NoSpacing"/>
        <w:jc w:val="center"/>
      </w:pPr>
      <w:bookmarkStart w:id="0" w:name="_GoBack"/>
      <w:bookmarkEnd w:id="0"/>
      <w:r>
        <w:t>Российская Федерация</w:t>
      </w:r>
    </w:p>
    <w:p w:rsidR="007441E0" w:rsidRDefault="007441E0" w:rsidP="007441E0">
      <w:pPr>
        <w:pStyle w:val="NoSpacing"/>
        <w:jc w:val="center"/>
      </w:pPr>
      <w:r>
        <w:t>Республика Хакасия</w:t>
      </w:r>
    </w:p>
    <w:p w:rsidR="007441E0" w:rsidRDefault="007441E0" w:rsidP="007441E0">
      <w:pPr>
        <w:pStyle w:val="NoSpacing"/>
        <w:jc w:val="center"/>
      </w:pPr>
      <w:r>
        <w:t>Бейский район</w:t>
      </w:r>
    </w:p>
    <w:p w:rsidR="007441E0" w:rsidRDefault="009D4278" w:rsidP="007441E0">
      <w:pPr>
        <w:pStyle w:val="NoSpacing"/>
        <w:jc w:val="center"/>
      </w:pPr>
      <w:proofErr w:type="gramStart"/>
      <w:r>
        <w:t>Администрация  Бондаревского</w:t>
      </w:r>
      <w:proofErr w:type="gramEnd"/>
      <w:r w:rsidR="007441E0">
        <w:t xml:space="preserve"> сельсовета</w:t>
      </w:r>
    </w:p>
    <w:p w:rsidR="007441E0" w:rsidRDefault="007441E0" w:rsidP="007441E0">
      <w:pPr>
        <w:pStyle w:val="NoSpacing"/>
        <w:jc w:val="center"/>
      </w:pPr>
    </w:p>
    <w:p w:rsidR="007441E0" w:rsidRDefault="007441E0" w:rsidP="007441E0">
      <w:pPr>
        <w:pStyle w:val="NoSpacing"/>
        <w:jc w:val="center"/>
      </w:pPr>
    </w:p>
    <w:p w:rsidR="007441E0" w:rsidRDefault="007441E0" w:rsidP="009D4278">
      <w:pPr>
        <w:pStyle w:val="NoSpacing"/>
        <w:jc w:val="center"/>
        <w:rPr>
          <w:b/>
        </w:rPr>
      </w:pPr>
      <w:r>
        <w:rPr>
          <w:b/>
        </w:rPr>
        <w:t>ПОСТАНОВЛЕНИЕ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</w:pPr>
    </w:p>
    <w:p w:rsidR="007441E0" w:rsidRDefault="005634D0" w:rsidP="007441E0">
      <w:pPr>
        <w:pStyle w:val="NoSpacing"/>
      </w:pPr>
      <w:proofErr w:type="gramStart"/>
      <w:r>
        <w:t>от  08</w:t>
      </w:r>
      <w:proofErr w:type="gramEnd"/>
      <w: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="007441E0">
          <w:t>2021 г</w:t>
        </w:r>
      </w:smartTag>
      <w:r w:rsidR="007441E0">
        <w:t xml:space="preserve">.     </w:t>
      </w:r>
      <w:r w:rsidR="009D4278">
        <w:t xml:space="preserve">            с. Бондарево                      </w:t>
      </w:r>
      <w:r>
        <w:t xml:space="preserve">                           №182</w:t>
      </w:r>
    </w:p>
    <w:p w:rsidR="007441E0" w:rsidRDefault="007441E0" w:rsidP="007441E0">
      <w:pPr>
        <w:pStyle w:val="NoSpacing"/>
        <w:jc w:val="both"/>
      </w:pPr>
    </w:p>
    <w:p w:rsidR="007441E0" w:rsidRDefault="007441E0" w:rsidP="007441E0">
      <w:pPr>
        <w:pStyle w:val="NoSpacing"/>
        <w:ind w:left="-142"/>
        <w:jc w:val="both"/>
        <w:rPr>
          <w:b/>
        </w:rPr>
      </w:pPr>
      <w:r>
        <w:rPr>
          <w:b/>
        </w:rPr>
        <w:t>Об утверждении муниципальной</w:t>
      </w:r>
      <w:r w:rsidR="009D4278">
        <w:rPr>
          <w:b/>
        </w:rPr>
        <w:t xml:space="preserve"> </w:t>
      </w:r>
      <w:r>
        <w:rPr>
          <w:b/>
        </w:rPr>
        <w:t>про-</w:t>
      </w:r>
    </w:p>
    <w:p w:rsidR="007441E0" w:rsidRDefault="007441E0" w:rsidP="007441E0">
      <w:pPr>
        <w:pStyle w:val="NoSpacing"/>
        <w:ind w:left="4536" w:hanging="4678"/>
        <w:jc w:val="both"/>
        <w:rPr>
          <w:b/>
        </w:rPr>
      </w:pPr>
      <w:r>
        <w:rPr>
          <w:b/>
        </w:rPr>
        <w:t xml:space="preserve">граммы «Профилактика нарушений </w:t>
      </w:r>
    </w:p>
    <w:p w:rsidR="007441E0" w:rsidRDefault="007441E0" w:rsidP="007441E0">
      <w:pPr>
        <w:pStyle w:val="NoSpacing"/>
        <w:ind w:left="4536" w:hanging="4678"/>
        <w:jc w:val="both"/>
        <w:rPr>
          <w:b/>
        </w:rPr>
      </w:pPr>
      <w:r>
        <w:rPr>
          <w:b/>
        </w:rPr>
        <w:t xml:space="preserve">обязательных требований, требований, </w:t>
      </w:r>
    </w:p>
    <w:p w:rsidR="007441E0" w:rsidRDefault="007441E0" w:rsidP="007441E0">
      <w:pPr>
        <w:pStyle w:val="NoSpacing"/>
        <w:ind w:left="4536" w:hanging="4678"/>
        <w:jc w:val="both"/>
        <w:rPr>
          <w:b/>
        </w:rPr>
      </w:pPr>
      <w:r>
        <w:rPr>
          <w:b/>
        </w:rPr>
        <w:t>установленных</w:t>
      </w:r>
      <w:r w:rsidR="009D4278">
        <w:rPr>
          <w:b/>
        </w:rPr>
        <w:t xml:space="preserve"> </w:t>
      </w:r>
      <w:r>
        <w:rPr>
          <w:b/>
        </w:rPr>
        <w:t xml:space="preserve">муниципальными </w:t>
      </w:r>
    </w:p>
    <w:p w:rsidR="007441E0" w:rsidRDefault="007441E0" w:rsidP="007441E0">
      <w:pPr>
        <w:pStyle w:val="NoSpacing"/>
        <w:ind w:left="4536" w:hanging="4678"/>
        <w:jc w:val="both"/>
        <w:rPr>
          <w:b/>
        </w:rPr>
      </w:pPr>
      <w:hyperlink r:id="rId4" w:tooltip="Правовые акты" w:history="1">
        <w:r>
          <w:rPr>
            <w:rStyle w:val="a3"/>
            <w:b/>
            <w:color w:val="auto"/>
            <w:u w:val="none"/>
          </w:rPr>
          <w:t>правовыми актами</w:t>
        </w:r>
      </w:hyperlink>
      <w:r>
        <w:rPr>
          <w:b/>
        </w:rPr>
        <w:t xml:space="preserve"> при осуществлении </w:t>
      </w:r>
    </w:p>
    <w:p w:rsidR="007441E0" w:rsidRDefault="007441E0" w:rsidP="007441E0">
      <w:pPr>
        <w:pStyle w:val="NoSpacing"/>
        <w:ind w:left="4536" w:hanging="4678"/>
        <w:jc w:val="both"/>
        <w:rPr>
          <w:b/>
        </w:rPr>
      </w:pPr>
      <w:r>
        <w:rPr>
          <w:b/>
        </w:rPr>
        <w:t xml:space="preserve">муниципального жилищного контроля </w:t>
      </w:r>
    </w:p>
    <w:p w:rsidR="007441E0" w:rsidRDefault="007441E0" w:rsidP="007441E0">
      <w:pPr>
        <w:pStyle w:val="NoSpacing"/>
        <w:ind w:left="4536" w:hanging="4678"/>
        <w:jc w:val="both"/>
        <w:rPr>
          <w:b/>
        </w:rPr>
      </w:pPr>
      <w:r>
        <w:rPr>
          <w:b/>
        </w:rPr>
        <w:t>на территории</w:t>
      </w:r>
      <w:r w:rsidR="009D4278">
        <w:rPr>
          <w:b/>
        </w:rPr>
        <w:t xml:space="preserve"> </w:t>
      </w:r>
      <w:r>
        <w:rPr>
          <w:b/>
        </w:rPr>
        <w:t>муниципального</w:t>
      </w:r>
    </w:p>
    <w:p w:rsidR="007441E0" w:rsidRDefault="009D4278" w:rsidP="007441E0">
      <w:pPr>
        <w:pStyle w:val="NoSpacing"/>
        <w:ind w:left="4536" w:hanging="4678"/>
        <w:jc w:val="both"/>
        <w:rPr>
          <w:b/>
        </w:rPr>
      </w:pPr>
      <w:proofErr w:type="gramStart"/>
      <w:r>
        <w:rPr>
          <w:b/>
        </w:rPr>
        <w:t>образования  Бондаревский</w:t>
      </w:r>
      <w:proofErr w:type="gramEnd"/>
      <w:r w:rsidR="007441E0">
        <w:rPr>
          <w:b/>
        </w:rPr>
        <w:t xml:space="preserve">  сельсовет</w:t>
      </w:r>
    </w:p>
    <w:p w:rsidR="007441E0" w:rsidRDefault="007441E0" w:rsidP="007441E0">
      <w:pPr>
        <w:pStyle w:val="NoSpacing"/>
        <w:ind w:left="4536" w:hanging="4678"/>
        <w:jc w:val="both"/>
        <w:rPr>
          <w:b/>
        </w:rPr>
      </w:pPr>
      <w:r>
        <w:rPr>
          <w:b/>
        </w:rPr>
        <w:t>на 2022-2025 годы»</w:t>
      </w:r>
    </w:p>
    <w:p w:rsidR="007441E0" w:rsidRDefault="007441E0" w:rsidP="007441E0">
      <w:pPr>
        <w:pStyle w:val="NoSpacing"/>
        <w:tabs>
          <w:tab w:val="left" w:pos="4536"/>
        </w:tabs>
      </w:pPr>
    </w:p>
    <w:p w:rsidR="007441E0" w:rsidRDefault="007441E0" w:rsidP="007441E0">
      <w:pPr>
        <w:pStyle w:val="NoSpacing"/>
        <w:ind w:firstLine="708"/>
        <w:jc w:val="both"/>
      </w:pPr>
      <w:r>
        <w:t xml:space="preserve">В соответствии с частью 1 статьи 8.2 Федерального закона от 26.12.2008 № 294-ФЗ «О защите прав </w:t>
      </w:r>
      <w:hyperlink r:id="rId5" w:tooltip="Юридическое лицо" w:history="1">
        <w:r>
          <w:rPr>
            <w:rStyle w:val="a3"/>
            <w:color w:val="auto"/>
            <w:u w:val="none"/>
          </w:rPr>
          <w:t>юридических лиц</w:t>
        </w:r>
      </w:hyperlink>
      <w:r>
        <w:t xml:space="preserve"> и </w:t>
      </w:r>
      <w:hyperlink r:id="rId6" w:tooltip="Индивидуальное предпринимательство" w:history="1">
        <w:r>
          <w:rPr>
            <w:rStyle w:val="a3"/>
            <w:color w:val="auto"/>
            <w:u w:val="none"/>
          </w:rPr>
          <w:t>индивидуальных предпринимателей</w:t>
        </w:r>
      </w:hyperlink>
      <w:r>
        <w:t xml:space="preserve"> при осуществлении </w:t>
      </w:r>
      <w:hyperlink r:id="rId7" w:tooltip="Государственный контроль" w:history="1">
        <w:r>
          <w:rPr>
            <w:rStyle w:val="a3"/>
            <w:color w:val="auto"/>
            <w:u w:val="none"/>
          </w:rPr>
          <w:t>государственного контроля</w:t>
        </w:r>
      </w:hyperlink>
      <w:r>
        <w:t xml:space="preserve"> (надзора) и муниципального контроля», Федеральным Законом от 06.10.2003 № 131-ФЗ «Об общих принципах </w:t>
      </w:r>
      <w:hyperlink r:id="rId8" w:tooltip="Органы местного самоуправления" w:history="1">
        <w:r>
          <w:rPr>
            <w:rStyle w:val="a3"/>
            <w:color w:val="auto"/>
            <w:u w:val="none"/>
          </w:rPr>
          <w:t>организации местного самоуправления</w:t>
        </w:r>
      </w:hyperlink>
      <w:r>
        <w:t xml:space="preserve"> в Российской Федерации», Уставом муниципал</w:t>
      </w:r>
      <w:r w:rsidR="009D4278">
        <w:t>ьного образования Бондаревский</w:t>
      </w:r>
      <w:r>
        <w:t xml:space="preserve"> сельсовет,</w:t>
      </w:r>
      <w:r w:rsidR="009D4278">
        <w:t xml:space="preserve">  Администрация  Бондаревского </w:t>
      </w:r>
      <w:r>
        <w:t>сельсовета</w:t>
      </w:r>
      <w:r w:rsidR="009D4278">
        <w:t xml:space="preserve">  </w:t>
      </w:r>
      <w:r>
        <w:rPr>
          <w:b/>
        </w:rPr>
        <w:t>ПОСТАНОВЛЯЕТ: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ind w:firstLine="708"/>
        <w:jc w:val="both"/>
      </w:pPr>
      <w:r>
        <w:t>1. Утвердить прилагаемую 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</w:t>
      </w:r>
      <w:r w:rsidR="009D4278">
        <w:t>ьного образования Бондаревский</w:t>
      </w:r>
      <w:r>
        <w:t xml:space="preserve"> сельсовет на 2022-2025 годы».</w:t>
      </w:r>
    </w:p>
    <w:p w:rsidR="007441E0" w:rsidRDefault="007441E0" w:rsidP="007441E0">
      <w:pPr>
        <w:pStyle w:val="NoSpacing"/>
        <w:jc w:val="both"/>
      </w:pPr>
      <w:r>
        <w:t xml:space="preserve">       </w:t>
      </w:r>
      <w:r>
        <w:tab/>
        <w:t xml:space="preserve">2. Установить, что в ходе реализации муниципальной </w:t>
      </w:r>
      <w:hyperlink r:id="rId9" w:tooltip="Целевые программы" w:history="1">
        <w:r>
          <w:rPr>
            <w:rStyle w:val="a3"/>
            <w:color w:val="000000"/>
            <w:u w:val="none"/>
          </w:rPr>
          <w:t>программы</w:t>
        </w:r>
      </w:hyperlink>
      <w:r>
        <w:t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</w:t>
      </w:r>
      <w:r w:rsidR="009D4278">
        <w:t>ьного образования Бондаревский</w:t>
      </w:r>
      <w:r>
        <w:t xml:space="preserve"> сельсовет на 2022-2025 годы» мероприятия и объемы их финансирования подлежат корректировке с учетом возможностей средств местного бюджета.</w:t>
      </w:r>
    </w:p>
    <w:p w:rsidR="007441E0" w:rsidRDefault="007441E0" w:rsidP="007441E0">
      <w:pPr>
        <w:pStyle w:val="NoSpacing"/>
        <w:jc w:val="both"/>
      </w:pPr>
      <w:r>
        <w:t>     </w:t>
      </w:r>
      <w:r>
        <w:tab/>
        <w:t>3. Разместить настоящее постановление на официальном сайте администрации Бейского района в разделе «Поселения».</w:t>
      </w:r>
    </w:p>
    <w:p w:rsidR="007441E0" w:rsidRDefault="007441E0" w:rsidP="007441E0">
      <w:pPr>
        <w:pStyle w:val="NoSpacing"/>
        <w:ind w:firstLine="708"/>
        <w:jc w:val="both"/>
      </w:pPr>
      <w:r>
        <w:t>4. 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7441E0" w:rsidRDefault="007441E0" w:rsidP="007441E0">
      <w:pPr>
        <w:pStyle w:val="NoSpacing"/>
        <w:ind w:firstLine="708"/>
        <w:jc w:val="both"/>
      </w:pPr>
      <w:r>
        <w:t>5. Контроль за исполнением настоящего постановления оставляю за собой.</w:t>
      </w:r>
    </w:p>
    <w:p w:rsidR="007441E0" w:rsidRDefault="007441E0" w:rsidP="007441E0">
      <w:pPr>
        <w:pStyle w:val="NoSpacing"/>
      </w:pPr>
    </w:p>
    <w:p w:rsidR="005634D0" w:rsidRDefault="009D4278" w:rsidP="005634D0">
      <w:pPr>
        <w:pStyle w:val="NoSpacing"/>
      </w:pPr>
      <w:proofErr w:type="gramStart"/>
      <w:r>
        <w:t>Глава  Бондаревского</w:t>
      </w:r>
      <w:proofErr w:type="gramEnd"/>
      <w:r>
        <w:t xml:space="preserve"> </w:t>
      </w:r>
      <w:r w:rsidR="007441E0">
        <w:t xml:space="preserve"> сельсовета                      </w:t>
      </w:r>
      <w:r>
        <w:t xml:space="preserve">                                      Е.В.Корнева</w:t>
      </w:r>
    </w:p>
    <w:p w:rsidR="007441E0" w:rsidRPr="005634D0" w:rsidRDefault="005634D0" w:rsidP="005634D0">
      <w:pPr>
        <w:pStyle w:val="NoSpacing"/>
      </w:pPr>
      <w:r>
        <w:lastRenderedPageBreak/>
        <w:t xml:space="preserve">                                                                                      </w:t>
      </w:r>
      <w:r w:rsidR="007441E0">
        <w:rPr>
          <w:sz w:val="24"/>
          <w:szCs w:val="24"/>
        </w:rPr>
        <w:t xml:space="preserve">Приложение </w:t>
      </w:r>
    </w:p>
    <w:p w:rsidR="007441E0" w:rsidRDefault="007441E0" w:rsidP="007441E0">
      <w:pPr>
        <w:pStyle w:val="NoSpacing"/>
        <w:tabs>
          <w:tab w:val="left" w:pos="5670"/>
        </w:tabs>
        <w:ind w:left="5664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441E0" w:rsidRDefault="009D4278" w:rsidP="007441E0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Бондаревского</w:t>
      </w:r>
      <w:r w:rsidR="007441E0">
        <w:rPr>
          <w:sz w:val="24"/>
          <w:szCs w:val="24"/>
        </w:rPr>
        <w:t xml:space="preserve"> сельсовета</w:t>
      </w:r>
    </w:p>
    <w:p w:rsidR="007441E0" w:rsidRDefault="005634D0" w:rsidP="007441E0">
      <w:pPr>
        <w:pStyle w:val="NoSpacing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от 08.12.2021г №182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ПАСПОРТ</w:t>
      </w:r>
    </w:p>
    <w:p w:rsidR="007441E0" w:rsidRDefault="007441E0" w:rsidP="007441E0">
      <w:pPr>
        <w:pStyle w:val="NoSpacing"/>
        <w:jc w:val="center"/>
      </w:pPr>
      <w:r>
        <w:t>муниципальной программы</w:t>
      </w:r>
    </w:p>
    <w:p w:rsidR="007441E0" w:rsidRDefault="007441E0" w:rsidP="007441E0">
      <w:pPr>
        <w:pStyle w:val="NoSpacing"/>
        <w:jc w:val="center"/>
      </w:pPr>
      <w:r>
        <w:t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</w:t>
      </w:r>
      <w:r w:rsidR="009D4278">
        <w:t xml:space="preserve">ьного образования Бондаревский </w:t>
      </w:r>
      <w:r>
        <w:t>сельсовет</w:t>
      </w:r>
      <w:r w:rsidR="009D4278">
        <w:t xml:space="preserve"> на 2022-2025гг</w:t>
      </w:r>
    </w:p>
    <w:p w:rsidR="007441E0" w:rsidRDefault="009D4278" w:rsidP="009D4278">
      <w:pPr>
        <w:pStyle w:val="NoSpacing"/>
      </w:pPr>
      <w:r>
        <w:t xml:space="preserve">                                                                                     </w:t>
      </w:r>
    </w:p>
    <w:p w:rsidR="007441E0" w:rsidRDefault="007441E0" w:rsidP="007441E0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1"/>
        <w:gridCol w:w="1801"/>
        <w:gridCol w:w="7203"/>
      </w:tblGrid>
      <w:tr w:rsidR="007441E0" w:rsidTr="007441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</w:t>
            </w:r>
            <w:r w:rsidR="009D4278">
              <w:t>ьного образования Бондаревский сельсовет на 2022</w:t>
            </w:r>
            <w:r>
              <w:t>-2025 годы</w:t>
            </w:r>
          </w:p>
        </w:tc>
      </w:tr>
      <w:tr w:rsidR="007441E0" w:rsidTr="007441E0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Правовые основания разработки программы</w:t>
            </w:r>
          </w:p>
          <w:p w:rsidR="007441E0" w:rsidRDefault="007441E0">
            <w:pPr>
              <w:pStyle w:val="NoSpacing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Федеральный закон от 26.12.2008 № 294-ФЗ</w:t>
            </w:r>
            <w:r w:rsidR="000D30E1">
              <w:t xml:space="preserve"> </w:t>
            </w:r>
            <w:r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br/>
              <w:t>и муниципального контроля» (далее – закон).</w:t>
            </w:r>
          </w:p>
        </w:tc>
      </w:tr>
      <w:tr w:rsidR="007441E0" w:rsidTr="007441E0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Разработчик программы</w:t>
            </w:r>
          </w:p>
          <w:p w:rsidR="007441E0" w:rsidRDefault="007441E0">
            <w:pPr>
              <w:pStyle w:val="NoSpacing"/>
              <w:jc w:val="center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9D4278">
            <w:pPr>
              <w:pStyle w:val="NoSpacing"/>
              <w:jc w:val="both"/>
            </w:pPr>
            <w:r>
              <w:t xml:space="preserve">Администрация Бондаревского </w:t>
            </w:r>
            <w:r w:rsidR="007441E0">
              <w:t xml:space="preserve"> сельсовета Бейского района Республики Хакаси</w:t>
            </w:r>
            <w:r>
              <w:t>я (Администрация Бондаревского</w:t>
            </w:r>
            <w:r w:rsidR="007441E0">
              <w:t xml:space="preserve"> сельсовета)</w:t>
            </w:r>
          </w:p>
        </w:tc>
      </w:tr>
      <w:tr w:rsidR="007441E0" w:rsidTr="007441E0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7441E0" w:rsidRDefault="007441E0">
            <w:pPr>
              <w:pStyle w:val="NoSpacing"/>
              <w:jc w:val="both"/>
            </w:pPr>
            <w:r>
              <w:t>- повышение прозрачности системы муниципального жилищного контроля;</w:t>
            </w:r>
          </w:p>
          <w:p w:rsidR="007441E0" w:rsidRDefault="007441E0">
            <w:pPr>
              <w:pStyle w:val="NoSpacing"/>
              <w:jc w:val="both"/>
            </w:pPr>
            <w:r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0" w:tooltip="Профилактика правонарушений" w:history="1">
              <w:r>
                <w:rPr>
                  <w:rStyle w:val="a3"/>
                </w:rPr>
                <w:t>профилактики правонарушений</w:t>
              </w:r>
            </w:hyperlink>
            <w:r>
              <w:t xml:space="preserve">, направленной на выявление </w:t>
            </w:r>
            <w:r>
              <w:br/>
              <w:t>и предупреждение причин и условий, способствующих совершению правонарушений;</w:t>
            </w:r>
          </w:p>
          <w:p w:rsidR="007441E0" w:rsidRDefault="007441E0">
            <w:pPr>
              <w:pStyle w:val="NoSpacing"/>
              <w:jc w:val="both"/>
            </w:pPr>
            <w:r>
              <w:t xml:space="preserve">- повышение уровня правовой грамотности подконтрольных субъектов, в том числе путем </w:t>
            </w:r>
            <w:hyperlink r:id="rId11" w:tooltip="Доступность информации" w:history="1">
              <w:r>
                <w:rPr>
                  <w:rStyle w:val="a3"/>
                </w:rPr>
                <w:t>доступности информации</w:t>
              </w:r>
            </w:hyperlink>
            <w:r>
              <w:br/>
              <w:t xml:space="preserve">об обязательных требованиях и необходимых мерах </w:t>
            </w:r>
            <w:r>
              <w:br/>
              <w:t>по их исполнению;</w:t>
            </w:r>
          </w:p>
          <w:p w:rsidR="007441E0" w:rsidRDefault="007441E0">
            <w:pPr>
              <w:pStyle w:val="NoSpacing"/>
              <w:jc w:val="both"/>
            </w:pPr>
            <w:r>
              <w:t>- мотивация подконтрольных субъектов к добросовестному поведению.</w:t>
            </w:r>
          </w:p>
        </w:tc>
      </w:tr>
      <w:tr w:rsidR="007441E0" w:rsidTr="007441E0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lastRenderedPageBreak/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7441E0" w:rsidRDefault="007441E0">
            <w:pPr>
              <w:pStyle w:val="NoSpacing"/>
              <w:jc w:val="both"/>
            </w:pPr>
            <w:r>
              <w:t xml:space="preserve">- выявление причин, факторов и условий, способствующих причинению вреда охраняемым законом ценностям </w:t>
            </w:r>
            <w:r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>
              <w:br/>
              <w:t xml:space="preserve">их возникновения; </w:t>
            </w:r>
          </w:p>
          <w:p w:rsidR="007441E0" w:rsidRDefault="007441E0">
            <w:pPr>
              <w:pStyle w:val="NoSpacing"/>
              <w:jc w:val="both"/>
            </w:pPr>
            <w:r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7441E0" w:rsidRDefault="007441E0">
            <w:pPr>
              <w:pStyle w:val="NoSpacing"/>
              <w:jc w:val="both"/>
            </w:pPr>
            <w:r>
              <w:t>- повышение квалификации кадрового состава контрольных органов.</w:t>
            </w:r>
          </w:p>
        </w:tc>
      </w:tr>
      <w:tr w:rsidR="007441E0" w:rsidTr="007441E0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2022-2025 годы</w:t>
            </w:r>
          </w:p>
        </w:tc>
      </w:tr>
      <w:tr w:rsidR="007441E0" w:rsidTr="007441E0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7441E0" w:rsidRDefault="007441E0">
            <w:pPr>
              <w:pStyle w:val="NoSpacing"/>
              <w:jc w:val="both"/>
            </w:pPr>
            <w:r>
              <w:t>- увеличение доли законопослушных подконтрольных субъектов;</w:t>
            </w:r>
          </w:p>
          <w:p w:rsidR="007441E0" w:rsidRDefault="007441E0">
            <w:pPr>
              <w:pStyle w:val="NoSpacing"/>
              <w:jc w:val="both"/>
            </w:pPr>
            <w:r>
              <w:t xml:space="preserve">- уменьшение административной нагрузки на подконтрольные объекты надзора; </w:t>
            </w:r>
          </w:p>
          <w:p w:rsidR="007441E0" w:rsidRDefault="007441E0">
            <w:pPr>
              <w:pStyle w:val="NoSpacing"/>
              <w:jc w:val="both"/>
            </w:pPr>
            <w:r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7441E0" w:rsidRDefault="007441E0">
            <w:pPr>
              <w:pStyle w:val="NoSpacing"/>
              <w:jc w:val="both"/>
            </w:pPr>
            <w:r>
              <w:t xml:space="preserve">- повышение прозрачности деятельности контрольного органа; </w:t>
            </w:r>
          </w:p>
          <w:p w:rsidR="007441E0" w:rsidRDefault="007441E0">
            <w:pPr>
              <w:pStyle w:val="NoSpacing"/>
              <w:jc w:val="both"/>
            </w:pPr>
            <w:r>
              <w:t xml:space="preserve">- повышение уровня правовой грамотности подконтрольных субъектов; </w:t>
            </w:r>
          </w:p>
          <w:p w:rsidR="007441E0" w:rsidRDefault="007441E0">
            <w:pPr>
              <w:pStyle w:val="NoSpacing"/>
              <w:jc w:val="both"/>
            </w:pPr>
            <w:r>
              <w:t>-мотивация подконтрольных субъектов к добросовестному поведению.</w:t>
            </w:r>
          </w:p>
        </w:tc>
      </w:tr>
      <w:tr w:rsidR="007441E0" w:rsidTr="007441E0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Подпрограммы отсутствуют</w:t>
            </w:r>
          </w:p>
        </w:tc>
      </w:tr>
    </w:tbl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Раздел 1. Анализ и оценка состояния подконтрольной сферы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ind w:firstLine="709"/>
        <w:jc w:val="both"/>
      </w:pPr>
      <w:r>
        <w:t xml:space="preserve">В соответствии со статьей 8.2 Федерального закона от 26.12.2008 № 294-ФЗ «О защите прав </w:t>
      </w:r>
      <w:hyperlink r:id="rId12" w:tooltip="Юридическое лицо" w:history="1">
        <w:r>
          <w:rPr>
            <w:rStyle w:val="a3"/>
            <w:color w:val="auto"/>
            <w:u w:val="none"/>
          </w:rPr>
          <w:t>юридических лиц</w:t>
        </w:r>
      </w:hyperlink>
      <w:r>
        <w:t xml:space="preserve"> и </w:t>
      </w:r>
      <w:hyperlink r:id="rId13" w:tooltip="Индивидуальное предпринимательство" w:history="1">
        <w:r>
          <w:rPr>
            <w:rStyle w:val="a3"/>
            <w:color w:val="auto"/>
            <w:u w:val="none"/>
          </w:rPr>
          <w:t>индивидуальных предпринимателей</w:t>
        </w:r>
      </w:hyperlink>
      <w:r>
        <w:t xml:space="preserve"> при осуществлении </w:t>
      </w:r>
      <w:hyperlink r:id="rId14" w:tooltip="Государственный контроль" w:history="1">
        <w:r>
          <w:rPr>
            <w:rStyle w:val="a3"/>
            <w:color w:val="auto"/>
            <w:u w:val="none"/>
          </w:rPr>
          <w:t>государственного контроля</w:t>
        </w:r>
      </w:hyperlink>
      <w:r>
        <w:t xml:space="preserve"> (надзора) и муниципального контроля»возникла необходимость по принятию мер, направленных на профилактику нарушений обязательных требований, требований, установленных </w:t>
      </w:r>
      <w:r>
        <w:lastRenderedPageBreak/>
        <w:t>муниципальными правовыми актами при осуществлении муниципального контроля.</w:t>
      </w:r>
    </w:p>
    <w:p w:rsidR="007441E0" w:rsidRDefault="007441E0" w:rsidP="007441E0">
      <w:pPr>
        <w:pStyle w:val="NoSpacing"/>
        <w:ind w:firstLine="709"/>
        <w:jc w:val="both"/>
      </w:pPr>
      <w:r>
        <w:t>1.1.К видам муниципального контроля, осуществляемог</w:t>
      </w:r>
      <w:r w:rsidR="009D4278">
        <w:t xml:space="preserve">о администрацией </w:t>
      </w:r>
      <w:proofErr w:type="gramStart"/>
      <w:r w:rsidR="009D4278">
        <w:t xml:space="preserve">Бондаревского </w:t>
      </w:r>
      <w:r>
        <w:t xml:space="preserve"> сельсовета</w:t>
      </w:r>
      <w:proofErr w:type="gramEnd"/>
      <w:r>
        <w:t xml:space="preserve"> Бейского района Республики Хакасия (дал</w:t>
      </w:r>
      <w:r w:rsidR="009D4278">
        <w:t xml:space="preserve">ее- Администрация  Бондаревского </w:t>
      </w:r>
      <w:r>
        <w:t xml:space="preserve"> сельсовета) относится: </w:t>
      </w:r>
    </w:p>
    <w:p w:rsidR="007441E0" w:rsidRDefault="007441E0" w:rsidP="007441E0">
      <w:pPr>
        <w:pStyle w:val="NoSpacing"/>
        <w:ind w:firstLine="709"/>
        <w:jc w:val="both"/>
      </w:pPr>
      <w:r>
        <w:t>- муниципальный жилищный контроль в муниципа</w:t>
      </w:r>
      <w:r w:rsidR="009D4278">
        <w:t>льном образовании Бондаревский</w:t>
      </w:r>
      <w:r>
        <w:t xml:space="preserve"> сельсовет;</w:t>
      </w:r>
    </w:p>
    <w:p w:rsidR="007441E0" w:rsidRDefault="007441E0" w:rsidP="007441E0">
      <w:pPr>
        <w:pStyle w:val="NoSpacing"/>
        <w:ind w:firstLine="709"/>
        <w:jc w:val="both"/>
      </w:pPr>
      <w:r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>
        <w:br/>
        <w:t>и иную деятельность на территории поселения.</w:t>
      </w:r>
    </w:p>
    <w:p w:rsidR="007441E0" w:rsidRDefault="007441E0" w:rsidP="007441E0">
      <w:pPr>
        <w:pStyle w:val="NoSpacing"/>
        <w:ind w:firstLine="709"/>
        <w:jc w:val="both"/>
      </w:pPr>
      <w:r>
        <w:t>1.3. Статистические показатели состояния подконтрольной среды.</w:t>
      </w:r>
    </w:p>
    <w:p w:rsidR="007441E0" w:rsidRDefault="007441E0" w:rsidP="007441E0">
      <w:pPr>
        <w:pStyle w:val="NoSpacing"/>
        <w:ind w:firstLine="709"/>
        <w:jc w:val="both"/>
      </w:pPr>
      <w:r>
        <w:t>В период с 2017 по 2021 годы проверки не проводились.</w:t>
      </w:r>
    </w:p>
    <w:p w:rsidR="007441E0" w:rsidRDefault="007441E0" w:rsidP="007441E0">
      <w:pPr>
        <w:pStyle w:val="NoSpacing"/>
        <w:ind w:firstLine="709"/>
        <w:jc w:val="both"/>
      </w:pPr>
      <w:r>
        <w:t>1.4. Описание текущего уровня развития профилактических мероприятий.</w:t>
      </w:r>
    </w:p>
    <w:p w:rsidR="007441E0" w:rsidRDefault="007441E0" w:rsidP="007441E0">
      <w:pPr>
        <w:pStyle w:val="NoSpacing"/>
        <w:ind w:firstLine="709"/>
        <w:jc w:val="both"/>
      </w:pPr>
      <w:r>
        <w:t xml:space="preserve">Осуществляется информирование представителей хозяйствующих субъектов </w:t>
      </w:r>
      <w:r>
        <w:br/>
        <w:t xml:space="preserve">о принятых новых </w:t>
      </w:r>
      <w:hyperlink r:id="rId15" w:tooltip="Нормативные правовые акты" w:history="1">
        <w:r>
          <w:rPr>
            <w:rStyle w:val="a3"/>
          </w:rPr>
          <w:t>нормативных правовых актах</w:t>
        </w:r>
      </w:hyperlink>
      <w:r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6" w:tooltip="Средства массовой информации" w:history="1">
        <w:r>
          <w:rPr>
            <w:rStyle w:val="a3"/>
          </w:rPr>
          <w:t>средства массовой информации</w:t>
        </w:r>
      </w:hyperlink>
      <w:r>
        <w:t xml:space="preserve"> и в индивидуальном порядке.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Раздел 2. Цели и задачи профилактической работы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ind w:firstLine="709"/>
        <w:jc w:val="both"/>
      </w:pPr>
      <w:r>
        <w:t>2.1. Цели профилактической работы:</w:t>
      </w:r>
    </w:p>
    <w:p w:rsidR="007441E0" w:rsidRDefault="007441E0" w:rsidP="007441E0">
      <w:pPr>
        <w:pStyle w:val="NoSpacing"/>
        <w:ind w:firstLine="709"/>
        <w:jc w:val="both"/>
      </w:pPr>
      <w:r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7441E0" w:rsidRDefault="007441E0" w:rsidP="007441E0">
      <w:pPr>
        <w:pStyle w:val="NoSpacing"/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7441E0" w:rsidRDefault="007441E0" w:rsidP="007441E0">
      <w:pPr>
        <w:pStyle w:val="NoSpacing"/>
        <w:ind w:firstLine="709"/>
        <w:jc w:val="both"/>
      </w:pPr>
      <w:r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7441E0" w:rsidRDefault="007441E0" w:rsidP="007441E0">
      <w:pPr>
        <w:pStyle w:val="NoSpacing"/>
        <w:ind w:firstLine="709"/>
        <w:jc w:val="both"/>
      </w:pPr>
      <w:r>
        <w:t>- повышение прозрачности системы муниципального контроля.</w:t>
      </w:r>
    </w:p>
    <w:p w:rsidR="007441E0" w:rsidRDefault="007441E0" w:rsidP="007441E0">
      <w:pPr>
        <w:pStyle w:val="NoSpacing"/>
        <w:ind w:firstLine="709"/>
        <w:jc w:val="both"/>
      </w:pPr>
      <w:r>
        <w:t>2.2. Проведение профилактических мероприятий позволить решить следующие задачи:</w:t>
      </w:r>
    </w:p>
    <w:p w:rsidR="007441E0" w:rsidRDefault="007441E0" w:rsidP="007441E0">
      <w:pPr>
        <w:pStyle w:val="NoSpacing"/>
        <w:ind w:firstLine="709"/>
        <w:jc w:val="both"/>
      </w:pPr>
      <w:r>
        <w:t xml:space="preserve">- укрепление системы профилактики нарушений обязательных требований, установленных </w:t>
      </w:r>
      <w:hyperlink r:id="rId17" w:tooltip="Законы в России" w:history="1">
        <w:r>
          <w:rPr>
            <w:rStyle w:val="a3"/>
          </w:rPr>
          <w:t>законодательством Российской Федерации</w:t>
        </w:r>
      </w:hyperlink>
      <w:r>
        <w:t>, требований, установленных муниципальными правовыми актами;</w:t>
      </w:r>
    </w:p>
    <w:p w:rsidR="007441E0" w:rsidRDefault="007441E0" w:rsidP="007441E0">
      <w:pPr>
        <w:pStyle w:val="NoSpacing"/>
        <w:ind w:firstLine="709"/>
        <w:jc w:val="both"/>
      </w:pPr>
      <w:r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7441E0" w:rsidRDefault="007441E0" w:rsidP="007441E0">
      <w:pPr>
        <w:pStyle w:val="NoSpacing"/>
        <w:ind w:firstLine="709"/>
        <w:jc w:val="both"/>
      </w:pPr>
      <w:r>
        <w:t>- устранение причин, факторов и условий, способствующих нарушениям обязательных требований,</w:t>
      </w:r>
      <w:r w:rsidR="003A5FB9">
        <w:t xml:space="preserve"> </w:t>
      </w:r>
      <w:r>
        <w:t>требований, установленных муниципальными правовыми актами; </w:t>
      </w:r>
    </w:p>
    <w:p w:rsidR="007441E0" w:rsidRDefault="007441E0" w:rsidP="007441E0">
      <w:pPr>
        <w:pStyle w:val="NoSpacing"/>
        <w:ind w:firstLine="709"/>
        <w:jc w:val="both"/>
      </w:pPr>
      <w:r>
        <w:t>-повышение уровня правовой грамотности субъектов профилактики.</w:t>
      </w:r>
    </w:p>
    <w:p w:rsidR="007441E0" w:rsidRDefault="007441E0" w:rsidP="007441E0">
      <w:pPr>
        <w:pStyle w:val="NoSpacing"/>
        <w:ind w:firstLine="709"/>
        <w:jc w:val="both"/>
      </w:pPr>
      <w:r>
        <w:t xml:space="preserve">2.3. Ожидаемый результат Программы: </w:t>
      </w:r>
    </w:p>
    <w:p w:rsidR="007441E0" w:rsidRDefault="007441E0" w:rsidP="007441E0">
      <w:pPr>
        <w:pStyle w:val="NoSpacing"/>
        <w:ind w:firstLine="709"/>
        <w:jc w:val="both"/>
      </w:pPr>
      <w: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lastRenderedPageBreak/>
        <w:t>Раздел 3. Программные мероприятия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ind w:firstLine="709"/>
        <w:jc w:val="both"/>
      </w:pPr>
      <w:r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7441E0" w:rsidRDefault="007441E0" w:rsidP="007441E0">
      <w:pPr>
        <w:pStyle w:val="NoSpacing"/>
        <w:ind w:firstLine="709"/>
        <w:jc w:val="both"/>
      </w:pPr>
      <w:r>
        <w:t xml:space="preserve">3.2. Перечень мероприятий Программы, сроки их реализации и ответственные исполнители приведены в План-графике профилактических мероприятий на 2022-2025 годы. </w:t>
      </w:r>
    </w:p>
    <w:p w:rsidR="007441E0" w:rsidRDefault="007441E0" w:rsidP="007441E0">
      <w:pPr>
        <w:pStyle w:val="NoSpacing"/>
        <w:ind w:firstLine="709"/>
      </w:pPr>
      <w:r>
        <w:t xml:space="preserve">План-график профилактических мероприятий сформирован для муниципального жилищного контроля. </w:t>
      </w:r>
    </w:p>
    <w:p w:rsidR="007441E0" w:rsidRDefault="007441E0" w:rsidP="007441E0">
      <w:pPr>
        <w:pStyle w:val="NoSpacing"/>
        <w:ind w:firstLine="709"/>
        <w:jc w:val="both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План – график</w:t>
      </w: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профилактических мероприятий на 2022-2025 годы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580"/>
        <w:gridCol w:w="2537"/>
        <w:gridCol w:w="2218"/>
        <w:gridCol w:w="2268"/>
        <w:gridCol w:w="2268"/>
      </w:tblGrid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Формы и виды профилактических</w:t>
            </w:r>
          </w:p>
          <w:p w:rsidR="007441E0" w:rsidRDefault="007441E0">
            <w:pPr>
              <w:pStyle w:val="NoSpacing"/>
              <w:jc w:val="center"/>
            </w:pPr>
            <w:r>
              <w:t>мероприятий</w:t>
            </w:r>
          </w:p>
          <w:p w:rsidR="007441E0" w:rsidRDefault="007441E0">
            <w:pPr>
              <w:pStyle w:val="NoSpacing"/>
              <w:jc w:val="center"/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Ожидаемый результат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Актуализация переч-ня нормативных правовых актов, со-держащих обязате-льные требования, требований, уста-новленных</w:t>
            </w:r>
            <w:r w:rsidR="003A5FB9">
              <w:t xml:space="preserve"> </w:t>
            </w:r>
            <w:r>
              <w:t>муници-пальными</w:t>
            </w:r>
            <w:r w:rsidR="003A5FB9">
              <w:t xml:space="preserve"> </w:t>
            </w:r>
            <w:r>
              <w:t>правовы-ми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3A5FB9">
            <w:pPr>
              <w:pStyle w:val="NoSpacing"/>
            </w:pPr>
            <w:r>
              <w:t>Администрация Бондаревского</w:t>
            </w:r>
            <w:r w:rsidR="007441E0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повышение ин-формированности подконтрольных субъектов о дей-ствующих</w:t>
            </w:r>
            <w:r w:rsidR="003A5FB9">
              <w:t xml:space="preserve"> </w:t>
            </w:r>
            <w:r>
              <w:t>обяза-тельных требова-ниях, требований, установленных муниципальными правовыми актами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Разработка и разме-щение</w:t>
            </w:r>
            <w:r w:rsidR="003A5FB9">
              <w:t xml:space="preserve"> </w:t>
            </w:r>
            <w:r>
              <w:t>на официаль-ном сайте органов местного самоуправ-ления руководств по соблюдению обяза-тельных требований, требований, уста-новленных</w:t>
            </w:r>
            <w:r w:rsidR="003A5FB9">
              <w:t xml:space="preserve"> </w:t>
            </w:r>
            <w:r>
              <w:t>муници-пальными</w:t>
            </w:r>
            <w:r w:rsidR="003A5FB9">
              <w:t xml:space="preserve"> </w:t>
            </w:r>
            <w:r>
              <w:t>правовы-ми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3A5FB9">
            <w:pPr>
              <w:pStyle w:val="NoSpacing"/>
              <w:jc w:val="center"/>
            </w:pPr>
            <w:r>
              <w:t xml:space="preserve">Администрация Бондаревского </w:t>
            </w:r>
            <w:r w:rsidR="007441E0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повышение ин-формированности подконтрольных субъектов о дей-ствующих</w:t>
            </w:r>
            <w:r w:rsidR="003A5FB9">
              <w:t xml:space="preserve"> </w:t>
            </w:r>
            <w:r>
              <w:t>обяза-тельных требова-ниях,</w:t>
            </w:r>
            <w:r w:rsidR="003A5FB9">
              <w:t xml:space="preserve"> </w:t>
            </w:r>
            <w:r>
              <w:t>требований, установленных муниципальными правовыми актами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 xml:space="preserve">Проведение индиви-дуальныхи </w:t>
            </w:r>
            <w:hyperlink r:id="rId18" w:tooltip="Публичные консультации" w:history="1">
              <w:r>
                <w:rPr>
                  <w:rStyle w:val="a3"/>
                  <w:color w:val="000000"/>
                  <w:u w:val="none"/>
                </w:rPr>
                <w:t>публич-ных консультаций</w:t>
              </w:r>
            </w:hyperlink>
            <w:r>
              <w:br/>
            </w:r>
            <w:r>
              <w:lastRenderedPageBreak/>
              <w:t>с подконтрольными субъектами по разъ-яснению</w:t>
            </w:r>
            <w:r w:rsidR="003A5FB9">
              <w:t xml:space="preserve"> </w:t>
            </w:r>
            <w:r>
              <w:t>обязатель-ных требований, требований, уста-новленных</w:t>
            </w:r>
            <w:r w:rsidR="003A5FB9">
              <w:t xml:space="preserve"> </w:t>
            </w:r>
            <w:r>
              <w:t>муници-пальными</w:t>
            </w:r>
            <w:r w:rsidR="003A5FB9">
              <w:t xml:space="preserve"> </w:t>
            </w:r>
            <w:r>
              <w:t>правовы-ми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3A5FB9">
            <w:pPr>
              <w:pStyle w:val="NoSpacing"/>
              <w:jc w:val="center"/>
            </w:pPr>
            <w:r>
              <w:lastRenderedPageBreak/>
              <w:t xml:space="preserve">Администрация Бондаревского </w:t>
            </w:r>
            <w:r w:rsidR="007441E0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 xml:space="preserve">повышение ин-формированности подконтрольных </w:t>
            </w:r>
            <w:r>
              <w:lastRenderedPageBreak/>
              <w:t>субъектов о дей-ствующихобяза-тельных требова-ниях,</w:t>
            </w:r>
            <w:r w:rsidR="003A5FB9">
              <w:t xml:space="preserve"> </w:t>
            </w:r>
            <w:r>
              <w:t>требований, установленных муниципальными правовыми актами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Информирование юридических лиц, индивидуальных предпринимателей посредством прове-дения</w:t>
            </w:r>
            <w:r w:rsidR="003A5FB9">
              <w:t xml:space="preserve"> </w:t>
            </w:r>
            <w:r>
              <w:t>разъяснитель-ной работы в средст-вах массовой инфор-мации и иными спо-собами по вопросам соблюдения обяза-тельных требований, требований, уста-новленных</w:t>
            </w:r>
            <w:r w:rsidR="003A5FB9">
              <w:t xml:space="preserve"> </w:t>
            </w:r>
            <w:r>
              <w:t>муници-пальными</w:t>
            </w:r>
            <w:r w:rsidR="003A5FB9">
              <w:t xml:space="preserve"> </w:t>
            </w:r>
            <w:r>
              <w:t>правовы-ми актами,</w:t>
            </w:r>
            <w:r w:rsidR="003A5FB9">
              <w:t xml:space="preserve"> </w:t>
            </w:r>
            <w:r>
              <w:t>предъяв-ляемых при осуще-ствлении</w:t>
            </w:r>
            <w:r w:rsidR="003A5FB9">
              <w:t xml:space="preserve"> </w:t>
            </w:r>
            <w:r>
              <w:t>муници-пального контроля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3A5FB9">
            <w:pPr>
              <w:pStyle w:val="NoSpacing"/>
              <w:jc w:val="center"/>
            </w:pPr>
            <w:r>
              <w:t>Администрация Бондаревского</w:t>
            </w:r>
            <w:r w:rsidR="007441E0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На постоянной основе, по мере поступления</w:t>
            </w:r>
          </w:p>
          <w:p w:rsidR="007441E0" w:rsidRDefault="007441E0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повышение ин-формированности подконтрольных субъектов о вновь установленных обязательных тре-бованиях, требо-ваний, установ-ленных муници-пальными право-выми актами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Обобщение практи-ки осуществления муниципального контроля на терри-тории поселения и размещение инфор-мации на официаль-ном сайте органов местного самоуправ-ления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 xml:space="preserve">Администрация </w:t>
            </w:r>
            <w:r w:rsidR="00674BD4">
              <w:t>Бондаревского</w:t>
            </w:r>
            <w:r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предупреждение нарушений обяза-тельных</w:t>
            </w:r>
            <w:r w:rsidR="00674BD4">
              <w:t xml:space="preserve"> </w:t>
            </w:r>
            <w:r>
              <w:t>требова-ний, требований, установленных муниципальными правовыми актами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Выдача предостере-жений о недопусти-мости нарушения обязательных требо-ваний, требований, установленных муниципальными правовыми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674BD4">
            <w:pPr>
              <w:pStyle w:val="NoSpacing"/>
              <w:jc w:val="center"/>
            </w:pPr>
            <w:r>
              <w:t xml:space="preserve">Администрация Бондаревского </w:t>
            </w:r>
            <w:r w:rsidR="007441E0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предотвращение нарушений обяза-тельных</w:t>
            </w:r>
            <w:r w:rsidR="00674BD4">
              <w:t xml:space="preserve"> </w:t>
            </w:r>
            <w:r>
              <w:t>требова-ний,</w:t>
            </w:r>
            <w:r w:rsidR="00674BD4">
              <w:t xml:space="preserve"> </w:t>
            </w:r>
            <w:r>
              <w:t>требований, установленных муниципальными правовыми актами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lastRenderedPageBreak/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Размещение на официальном сайте: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Перечней норматив-ных правовых актов или их отдельных частей, содержащих обязательные требо-вания, требования, установленные му-ниципальными</w:t>
            </w:r>
            <w:r w:rsidR="00674BD4">
              <w:t xml:space="preserve"> </w:t>
            </w:r>
            <w:r>
              <w:t>пра-вовыми</w:t>
            </w:r>
            <w:r w:rsidR="00674BD4">
              <w:t xml:space="preserve"> </w:t>
            </w:r>
            <w:r>
              <w:t>актами оценка соблюдения которых является предметом муници-пального контроля и текстов соответству-ющих нормативных правовых актов для муниципального контроля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D4" w:rsidRDefault="00674BD4">
            <w:pPr>
              <w:pStyle w:val="NoSpacing"/>
              <w:jc w:val="center"/>
            </w:pPr>
            <w:r>
              <w:t>Администрация Бондаревского</w:t>
            </w:r>
          </w:p>
          <w:p w:rsidR="007441E0" w:rsidRDefault="007441E0">
            <w:pPr>
              <w:pStyle w:val="NoSpacing"/>
              <w:jc w:val="center"/>
            </w:pPr>
            <w:r>
              <w:t>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указывается первая дата, а потом</w:t>
            </w:r>
          </w:p>
          <w:p w:rsidR="007441E0" w:rsidRDefault="007441E0">
            <w:pPr>
              <w:pStyle w:val="NoSpacing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обеспечение отк-рытости и проз-рачности</w:t>
            </w:r>
            <w:r w:rsidR="00674BD4">
              <w:t xml:space="preserve"> </w:t>
            </w:r>
            <w:r>
              <w:t>инфор-мации об осуще-ствлении</w:t>
            </w:r>
            <w:r w:rsidR="00674BD4">
              <w:t xml:space="preserve"> </w:t>
            </w:r>
            <w:r>
              <w:t>муници-пального</w:t>
            </w:r>
            <w:r w:rsidR="00674BD4">
              <w:t xml:space="preserve"> </w:t>
            </w:r>
            <w:r>
              <w:t>контро-ля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Планов проведения плановых проверок по муниципальному контролю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674BD4">
            <w:pPr>
              <w:pStyle w:val="NoSpacing"/>
              <w:jc w:val="center"/>
            </w:pPr>
            <w:r>
              <w:t>Администрация Бондаревского</w:t>
            </w:r>
            <w:r w:rsidR="007441E0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не позднее</w:t>
            </w:r>
          </w:p>
          <w:p w:rsidR="007441E0" w:rsidRDefault="007441E0">
            <w:pPr>
              <w:pStyle w:val="NoSpacing"/>
              <w:jc w:val="center"/>
            </w:pPr>
            <w:r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обеспечение отк-рытости и проз-рачностиинфор-мации</w:t>
            </w:r>
            <w:r w:rsidR="00674BD4">
              <w:t xml:space="preserve"> </w:t>
            </w:r>
            <w:r>
              <w:t>об осущес-твлении</w:t>
            </w:r>
            <w:r w:rsidR="00674BD4">
              <w:t xml:space="preserve"> </w:t>
            </w:r>
            <w:r>
              <w:t>муници-пального</w:t>
            </w:r>
            <w:r w:rsidR="00674BD4">
              <w:t xml:space="preserve"> </w:t>
            </w:r>
            <w:r>
              <w:t>контро-ля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 xml:space="preserve">Плановых </w:t>
            </w:r>
          </w:p>
          <w:p w:rsidR="007441E0" w:rsidRDefault="007441E0">
            <w:pPr>
              <w:pStyle w:val="NoSpacing"/>
            </w:pPr>
            <w:r>
              <w:t>(рейдовых) заданий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Администрация</w:t>
            </w:r>
            <w:r w:rsidR="00674BD4">
              <w:t xml:space="preserve"> Бондаревского</w:t>
            </w:r>
            <w:r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не позднее</w:t>
            </w:r>
          </w:p>
          <w:p w:rsidR="007441E0" w:rsidRDefault="007441E0">
            <w:pPr>
              <w:pStyle w:val="NoSpacing"/>
              <w:jc w:val="center"/>
            </w:pPr>
            <w:r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обеспечение отк-рытости и проз-рачности</w:t>
            </w:r>
            <w:r w:rsidR="00674BD4">
              <w:t xml:space="preserve"> </w:t>
            </w:r>
            <w:r>
              <w:t>инфор-мации</w:t>
            </w:r>
            <w:r w:rsidR="00674BD4">
              <w:t xml:space="preserve"> </w:t>
            </w:r>
            <w:r>
              <w:t>об осущес-твлении</w:t>
            </w:r>
            <w:r w:rsidR="00674BD4">
              <w:t xml:space="preserve"> </w:t>
            </w:r>
            <w:r>
              <w:t>муници-пального</w:t>
            </w:r>
            <w:r w:rsidR="00674BD4">
              <w:t xml:space="preserve"> </w:t>
            </w:r>
            <w:r>
              <w:t>контро-ля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Информации о резу-льтатах</w:t>
            </w:r>
            <w:r w:rsidR="00674BD4">
              <w:t xml:space="preserve"> </w:t>
            </w:r>
            <w:r>
              <w:t>осуществле-ния муниципального контроля на терри-тории муниципаль</w:t>
            </w:r>
            <w:r w:rsidR="00674BD4">
              <w:t>-ного образования Бондаревский</w:t>
            </w:r>
            <w:r>
              <w:t xml:space="preserve"> сельсовет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674BD4">
            <w:pPr>
              <w:pStyle w:val="NoSpacing"/>
              <w:jc w:val="center"/>
            </w:pPr>
            <w:r>
              <w:t xml:space="preserve">Администрация Бондаревского </w:t>
            </w:r>
            <w:r w:rsidR="007441E0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ежеквартально,</w:t>
            </w:r>
          </w:p>
          <w:p w:rsidR="007441E0" w:rsidRDefault="007441E0">
            <w:pPr>
              <w:pStyle w:val="NoSpacing"/>
              <w:jc w:val="center"/>
            </w:pPr>
            <w:r>
              <w:t>до 10 числа месяца, следующего</w:t>
            </w:r>
          </w:p>
          <w:p w:rsidR="007441E0" w:rsidRDefault="007441E0">
            <w:pPr>
              <w:pStyle w:val="NoSpacing"/>
              <w:jc w:val="center"/>
            </w:pPr>
            <w:r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обеспечение отк-рытости и проз-рачности</w:t>
            </w:r>
            <w:r w:rsidR="00AF20D0">
              <w:t xml:space="preserve"> </w:t>
            </w:r>
            <w:r>
              <w:t>инфор-мации</w:t>
            </w:r>
            <w:r w:rsidR="00AF20D0">
              <w:t xml:space="preserve"> </w:t>
            </w:r>
            <w:r>
              <w:t>об осущес-твлении</w:t>
            </w:r>
            <w:r w:rsidR="00AF20D0">
              <w:t xml:space="preserve"> </w:t>
            </w:r>
            <w:r>
              <w:t>муници-пального</w:t>
            </w:r>
            <w:r w:rsidR="00AF20D0">
              <w:t xml:space="preserve"> </w:t>
            </w:r>
            <w:r>
              <w:t>контро-ля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 xml:space="preserve">Проведение мероп-риятий по оценке </w:t>
            </w:r>
            <w:r>
              <w:lastRenderedPageBreak/>
              <w:t>эффективности и ре-зультативности про-филактических</w:t>
            </w:r>
            <w:r w:rsidR="00AF20D0">
              <w:t xml:space="preserve"> </w:t>
            </w:r>
            <w:r>
              <w:t xml:space="preserve">ме-роприятий с учетом </w:t>
            </w:r>
            <w:hyperlink r:id="rId19" w:tooltip="Целевые показатели" w:history="1">
              <w:r>
                <w:rPr>
                  <w:rStyle w:val="a3"/>
                  <w:color w:val="000000"/>
                  <w:u w:val="none"/>
                </w:rPr>
                <w:t>целевых показателей</w:t>
              </w:r>
            </w:hyperlink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AF20D0">
            <w:pPr>
              <w:pStyle w:val="NoSpacing"/>
              <w:jc w:val="center"/>
            </w:pPr>
            <w:r>
              <w:lastRenderedPageBreak/>
              <w:t>Администрация Бондаревского</w:t>
            </w:r>
            <w:r w:rsidR="007441E0">
              <w:t xml:space="preserve"> </w:t>
            </w:r>
            <w:r w:rsidR="007441E0">
              <w:lastRenderedPageBreak/>
              <w:t>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lastRenderedPageBreak/>
              <w:t>ежегодно,</w:t>
            </w:r>
          </w:p>
          <w:p w:rsidR="007441E0" w:rsidRDefault="007441E0">
            <w:pPr>
              <w:pStyle w:val="NoSpacing"/>
              <w:jc w:val="center"/>
            </w:pPr>
            <w:r>
              <w:t>не позднее</w:t>
            </w:r>
          </w:p>
          <w:p w:rsidR="007441E0" w:rsidRDefault="007441E0">
            <w:pPr>
              <w:pStyle w:val="NoSpacing"/>
              <w:jc w:val="center"/>
            </w:pPr>
            <w:hyperlink r:id="rId20" w:tooltip="30 марта" w:history="1">
              <w:r>
                <w:rPr>
                  <w:rStyle w:val="a3"/>
                </w:rPr>
                <w:t>30 марта</w:t>
              </w:r>
            </w:hyperlink>
            <w:r>
              <w:t xml:space="preserve"> года, следующего</w:t>
            </w:r>
          </w:p>
          <w:p w:rsidR="007441E0" w:rsidRDefault="007441E0">
            <w:pPr>
              <w:pStyle w:val="NoSpacing"/>
              <w:jc w:val="center"/>
            </w:pPr>
            <w:r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lastRenderedPageBreak/>
              <w:t xml:space="preserve">обеспечение эф-фективностии </w:t>
            </w:r>
          </w:p>
          <w:p w:rsidR="007441E0" w:rsidRDefault="007441E0">
            <w:pPr>
              <w:pStyle w:val="NoSpacing"/>
              <w:jc w:val="both"/>
            </w:pPr>
            <w:r>
              <w:lastRenderedPageBreak/>
              <w:t>результативности профилактических мероприятий за отчетный (про-шедший) год</w:t>
            </w:r>
          </w:p>
        </w:tc>
      </w:tr>
      <w:tr w:rsidR="007441E0" w:rsidTr="007441E0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</w:pPr>
            <w:r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Разработка и утвер-ждение Программы профилактики нару-шений юридически-ми лицами и инди-видуальными пред-принимателями</w:t>
            </w:r>
            <w:r w:rsidR="00AF20D0">
              <w:t xml:space="preserve"> </w:t>
            </w:r>
            <w:r>
              <w:t>обя-зательных</w:t>
            </w:r>
            <w:r w:rsidR="00AF20D0">
              <w:t xml:space="preserve"> </w:t>
            </w:r>
            <w:r>
              <w:t>требова-ний, требований, ус-тановленных</w:t>
            </w:r>
            <w:r w:rsidR="00AF20D0">
              <w:t xml:space="preserve"> </w:t>
            </w:r>
            <w:r>
              <w:t>муни-ципальными право-выми актами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AF20D0">
            <w:pPr>
              <w:pStyle w:val="NoSpacing"/>
              <w:jc w:val="center"/>
            </w:pPr>
            <w:r>
              <w:t>Администрация Бондаревского</w:t>
            </w:r>
            <w:r w:rsidR="007441E0">
              <w:t xml:space="preserve"> 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center"/>
            </w:pPr>
            <w:r>
              <w:t>ноябрь 2025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1E0" w:rsidRDefault="007441E0">
            <w:pPr>
              <w:pStyle w:val="NoSpacing"/>
              <w:jc w:val="both"/>
            </w:pPr>
            <w:r>
              <w:t>утверждение новой программы профилактики</w:t>
            </w:r>
          </w:p>
        </w:tc>
      </w:tr>
    </w:tbl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Раздел 4. Ресурсное обеспечение Программы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ind w:firstLine="709"/>
        <w:jc w:val="both"/>
      </w:pPr>
      <w:r>
        <w:t>4.1.Финансирование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</w:t>
      </w:r>
      <w:r w:rsidR="00AF20D0">
        <w:t>ля Администрации  Бондаревского</w:t>
      </w:r>
      <w:r>
        <w:t xml:space="preserve"> сельсовета. </w:t>
      </w:r>
    </w:p>
    <w:p w:rsidR="007441E0" w:rsidRDefault="007441E0" w:rsidP="007441E0">
      <w:pPr>
        <w:pStyle w:val="NoSpacing"/>
        <w:ind w:firstLine="709"/>
        <w:jc w:val="both"/>
      </w:pPr>
      <w:r>
        <w:t xml:space="preserve">Отдельное финансирование на проведение контрольных мероприятий </w:t>
      </w:r>
      <w:r>
        <w:br/>
        <w:t>и реализации настоящей программы не предусмотрено.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ind w:firstLine="709"/>
        <w:jc w:val="both"/>
      </w:pPr>
      <w:r>
        <w:t>5.1.Программа реализуется должностными лица</w:t>
      </w:r>
      <w:r w:rsidR="00AF20D0">
        <w:t>ми Администрации Бондаревского</w:t>
      </w:r>
      <w:r>
        <w:t xml:space="preserve"> сельсовета,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администрации Бейского района в разделе «Поселения».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rPr>
          <w:kern w:val="36"/>
        </w:rPr>
      </w:pPr>
    </w:p>
    <w:p w:rsidR="007441E0" w:rsidRDefault="007441E0" w:rsidP="007441E0">
      <w:pPr>
        <w:pStyle w:val="NoSpacing"/>
        <w:rPr>
          <w:kern w:val="36"/>
        </w:rPr>
      </w:pPr>
    </w:p>
    <w:p w:rsidR="007441E0" w:rsidRDefault="00AF20D0" w:rsidP="00AF20D0">
      <w:pPr>
        <w:pStyle w:val="NoSpacing"/>
        <w:rPr>
          <w:sz w:val="20"/>
          <w:szCs w:val="20"/>
        </w:rPr>
      </w:pPr>
      <w:r>
        <w:rPr>
          <w:kern w:val="36"/>
        </w:rPr>
        <w:lastRenderedPageBreak/>
        <w:t xml:space="preserve">                                                                                       </w:t>
      </w:r>
      <w:r w:rsidR="007441E0">
        <w:t xml:space="preserve">Приложение№1 </w:t>
      </w:r>
      <w:r w:rsidR="007441E0">
        <w:br/>
      </w:r>
      <w:r>
        <w:t xml:space="preserve">                                                                                    </w:t>
      </w:r>
      <w:r w:rsidR="007441E0">
        <w:t xml:space="preserve">к </w:t>
      </w:r>
      <w:r w:rsidR="007441E0">
        <w:rPr>
          <w:sz w:val="20"/>
          <w:szCs w:val="20"/>
        </w:rPr>
        <w:t xml:space="preserve">Программе «Профилактика нарушений </w:t>
      </w:r>
    </w:p>
    <w:p w:rsidR="007441E0" w:rsidRDefault="007441E0" w:rsidP="007441E0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обязательных требований, требований, </w:t>
      </w:r>
    </w:p>
    <w:p w:rsidR="007441E0" w:rsidRDefault="007441E0" w:rsidP="007441E0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установленных муниципальными правовыми </w:t>
      </w:r>
    </w:p>
    <w:p w:rsidR="007441E0" w:rsidRDefault="007441E0" w:rsidP="007441E0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актами при осуществлении муниципального</w:t>
      </w:r>
    </w:p>
    <w:p w:rsidR="007441E0" w:rsidRDefault="007441E0" w:rsidP="007441E0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жилищного контроля на территории </w:t>
      </w:r>
    </w:p>
    <w:p w:rsidR="007441E0" w:rsidRDefault="007441E0" w:rsidP="007441E0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7441E0" w:rsidRDefault="00AF20D0" w:rsidP="007441E0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Бондаревский</w:t>
      </w:r>
      <w:r w:rsidR="007441E0">
        <w:rPr>
          <w:sz w:val="20"/>
          <w:szCs w:val="20"/>
        </w:rPr>
        <w:t xml:space="preserve"> сельсовет </w:t>
      </w:r>
    </w:p>
    <w:p w:rsidR="007441E0" w:rsidRDefault="007441E0" w:rsidP="007441E0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на 2022-2025 годы»</w:t>
      </w:r>
    </w:p>
    <w:p w:rsidR="007441E0" w:rsidRDefault="007441E0" w:rsidP="007441E0">
      <w:pPr>
        <w:pStyle w:val="NoSpacing"/>
        <w:rPr>
          <w:kern w:val="36"/>
        </w:rPr>
      </w:pP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Методика</w:t>
      </w: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оценки эффективности и результативности</w:t>
      </w:r>
    </w:p>
    <w:p w:rsidR="007441E0" w:rsidRDefault="007441E0" w:rsidP="007441E0">
      <w:pPr>
        <w:pStyle w:val="NoSpacing"/>
        <w:jc w:val="center"/>
        <w:rPr>
          <w:b/>
        </w:rPr>
      </w:pPr>
      <w:r>
        <w:rPr>
          <w:b/>
        </w:rPr>
        <w:t>профилактических мероприятий</w:t>
      </w:r>
    </w:p>
    <w:p w:rsidR="007441E0" w:rsidRDefault="007441E0" w:rsidP="007441E0">
      <w:pPr>
        <w:pStyle w:val="NoSpacing"/>
      </w:pPr>
    </w:p>
    <w:p w:rsidR="007441E0" w:rsidRDefault="007441E0" w:rsidP="007441E0">
      <w:pPr>
        <w:pStyle w:val="NoSpacing"/>
        <w:jc w:val="center"/>
      </w:pPr>
      <w:r>
        <w:t>Целевые показатели, характеризующие эффективность реализации, решение основных задач и достижение цели (целей) муниципальной программы</w:t>
      </w:r>
    </w:p>
    <w:p w:rsidR="007441E0" w:rsidRDefault="007441E0" w:rsidP="007441E0">
      <w:pPr>
        <w:pStyle w:val="NoSpacing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5658"/>
        <w:gridCol w:w="838"/>
        <w:gridCol w:w="839"/>
        <w:gridCol w:w="838"/>
        <w:gridCol w:w="808"/>
      </w:tblGrid>
      <w:tr w:rsidR="007441E0" w:rsidTr="007441E0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Годы</w:t>
            </w:r>
          </w:p>
        </w:tc>
      </w:tr>
      <w:tr w:rsidR="007441E0" w:rsidTr="007441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E0" w:rsidRDefault="007441E0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E0" w:rsidRDefault="007441E0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7441E0" w:rsidTr="007441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</w:pPr>
            <w: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</w:pPr>
            <w:r>
              <w:t>Количество выданных предостережений о недопустимости нарушения обязательных требований, требований установленных муниципальными правовыми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41E0" w:rsidTr="007441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</w:pPr>
            <w: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tabs>
                <w:tab w:val="left" w:pos="4536"/>
              </w:tabs>
              <w:jc w:val="both"/>
            </w:pPr>
            <w:r>
              <w:t>Количество субъектов, которым выданы предостережения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</w:pPr>
            <w:r>
              <w:t>0</w:t>
            </w:r>
          </w:p>
        </w:tc>
      </w:tr>
      <w:tr w:rsidR="007441E0" w:rsidTr="007441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</w:pPr>
            <w:r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</w:pPr>
            <w:r>
      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      </w:r>
            <w:r w:rsidR="00AF20D0">
              <w:t xml:space="preserve"> </w:t>
            </w:r>
            <w:r>
      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      </w:r>
            <w:r w:rsidR="00AF20D0">
              <w:t xml:space="preserve"> </w:t>
            </w:r>
            <w:r>
              <w:t>органов местного самоуправления руководств (памяток), информационных статей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41E0" w:rsidTr="007441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</w:pPr>
            <w:r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both"/>
            </w:pPr>
            <w:r>
              <w:t xml:space="preserve">Проведение разъяснительной работы в средствах массовой информации </w:t>
            </w:r>
            <w:r>
              <w:br/>
              <w:t xml:space="preserve">по информированию юридических лиц и индивидуальных предпринимателей </w:t>
            </w:r>
            <w:r>
              <w:br/>
              <w:t>по вопросам соблюдения обязательных требований, требований, установленных муниципальными правовыми актами,</w:t>
            </w:r>
            <w:r w:rsidR="00AF20D0">
              <w:t xml:space="preserve"> </w:t>
            </w:r>
            <w:r>
              <w:t>оценка соблюдения которых является предметом муниципального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E0" w:rsidRDefault="007441E0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441E0" w:rsidRDefault="007441E0" w:rsidP="007441E0">
      <w:pPr>
        <w:pStyle w:val="NoSpacing"/>
        <w:jc w:val="both"/>
      </w:pPr>
    </w:p>
    <w:p w:rsidR="007441E0" w:rsidRDefault="007441E0" w:rsidP="007441E0">
      <w:pPr>
        <w:pStyle w:val="NoSpacing"/>
        <w:ind w:firstLine="709"/>
        <w:jc w:val="both"/>
      </w:pPr>
      <w:r>
        <w:t xml:space="preserve">Отчетным периодом для определения значений показателей является </w:t>
      </w:r>
      <w:hyperlink r:id="rId21" w:tooltip="Календарный год" w:history="1">
        <w:r>
          <w:rPr>
            <w:rStyle w:val="a3"/>
            <w:color w:val="000000"/>
            <w:u w:val="none"/>
          </w:rPr>
          <w:t>календарный год</w:t>
        </w:r>
      </w:hyperlink>
      <w:r>
        <w:rPr>
          <w:color w:val="000000"/>
        </w:rPr>
        <w:t>.</w:t>
      </w:r>
    </w:p>
    <w:p w:rsidR="007441E0" w:rsidRDefault="007441E0" w:rsidP="007441E0">
      <w:pPr>
        <w:pStyle w:val="NoSpacing"/>
        <w:ind w:firstLine="709"/>
        <w:jc w:val="both"/>
      </w:pPr>
      <w: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7441E0" w:rsidRDefault="007441E0" w:rsidP="007441E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41E0" w:rsidRDefault="007441E0" w:rsidP="007441E0">
      <w:pPr>
        <w:rPr>
          <w:sz w:val="26"/>
          <w:szCs w:val="26"/>
        </w:rPr>
      </w:pP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E0"/>
    <w:rsid w:val="00075BBC"/>
    <w:rsid w:val="000D30E1"/>
    <w:rsid w:val="00241921"/>
    <w:rsid w:val="003A5FB9"/>
    <w:rsid w:val="005634D0"/>
    <w:rsid w:val="00674BD4"/>
    <w:rsid w:val="007441E0"/>
    <w:rsid w:val="00887864"/>
    <w:rsid w:val="009D4278"/>
    <w:rsid w:val="00A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3CE5-2520-448A-B862-86B032DA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E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7441E0"/>
    <w:rPr>
      <w:sz w:val="26"/>
      <w:szCs w:val="26"/>
    </w:rPr>
  </w:style>
  <w:style w:type="character" w:styleId="a3">
    <w:name w:val="Hyperlink"/>
    <w:basedOn w:val="a0"/>
    <w:rsid w:val="00744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hyperlink" Target="https://pandia.ru/text/category/publichnie_konsulmztatc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kalendarnij_god/" TargetMode="Externa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s://pandia.ru/text/category/yuridicheskoe_litco/" TargetMode="External"/><Relationship Id="rId17" Type="http://schemas.openxmlformats.org/officeDocument/2006/relationships/hyperlink" Target="http://www.pandia.ru/text/category/zakoni_v_ross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sredstva_massovoj_informatcii/" TargetMode="External"/><Relationship Id="rId20" Type="http://schemas.openxmlformats.org/officeDocument/2006/relationships/hyperlink" Target="http://www.pandia.ru/text/category/30_mart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s://pandia.ru/text/category/dostupnostmz_informatcii/" TargetMode="External"/><Relationship Id="rId5" Type="http://schemas.openxmlformats.org/officeDocument/2006/relationships/hyperlink" Target="https://pandia.ru/text/category/yuridicheskoe_litco/" TargetMode="External"/><Relationship Id="rId15" Type="http://schemas.openxmlformats.org/officeDocument/2006/relationships/hyperlink" Target="https://pandia.ru/text/category/normativnie_pravovie_akt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profilaktika_pravonarushenij/" TargetMode="External"/><Relationship Id="rId19" Type="http://schemas.openxmlformats.org/officeDocument/2006/relationships/hyperlink" Target="http://www.pandia.ru/text/category/tcelevie_pokazateli/" TargetMode="Externa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www.pandia.ru/text/category/tcelevie_programmi/" TargetMode="External"/><Relationship Id="rId14" Type="http://schemas.openxmlformats.org/officeDocument/2006/relationships/hyperlink" Target="http://pandia.ru/text/category/gosudarstvennij_kontrol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18756</CharactersWithSpaces>
  <SharedDoc>false</SharedDoc>
  <HLinks>
    <vt:vector size="108" baseType="variant">
      <vt:variant>
        <vt:i4>7340114</vt:i4>
      </vt:variant>
      <vt:variant>
        <vt:i4>51</vt:i4>
      </vt:variant>
      <vt:variant>
        <vt:i4>0</vt:i4>
      </vt:variant>
      <vt:variant>
        <vt:i4>5</vt:i4>
      </vt:variant>
      <vt:variant>
        <vt:lpwstr>https://pandia.ru/text/category/kalendarnij_god/</vt:lpwstr>
      </vt:variant>
      <vt:variant>
        <vt:lpwstr/>
      </vt:variant>
      <vt:variant>
        <vt:i4>6291483</vt:i4>
      </vt:variant>
      <vt:variant>
        <vt:i4>48</vt:i4>
      </vt:variant>
      <vt:variant>
        <vt:i4>0</vt:i4>
      </vt:variant>
      <vt:variant>
        <vt:i4>5</vt:i4>
      </vt:variant>
      <vt:variant>
        <vt:lpwstr>http://www.pandia.ru/text/category/30_marta/</vt:lpwstr>
      </vt:variant>
      <vt:variant>
        <vt:lpwstr/>
      </vt:variant>
      <vt:variant>
        <vt:i4>1507376</vt:i4>
      </vt:variant>
      <vt:variant>
        <vt:i4>45</vt:i4>
      </vt:variant>
      <vt:variant>
        <vt:i4>0</vt:i4>
      </vt:variant>
      <vt:variant>
        <vt:i4>5</vt:i4>
      </vt:variant>
      <vt:variant>
        <vt:lpwstr>http://www.pandia.ru/text/category/tcelevie_pokazateli/</vt:lpwstr>
      </vt:variant>
      <vt:variant>
        <vt:lpwstr/>
      </vt:variant>
      <vt:variant>
        <vt:i4>4063257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https://pandia.ru/text/category/publichnie_konsulmztatcii/</vt:lpwstr>
      </vt:variant>
      <vt:variant>
        <vt:lpwstr/>
      </vt:variant>
      <vt:variant>
        <vt:i4>3932204</vt:i4>
      </vt:variant>
      <vt:variant>
        <vt:i4>39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  <vt:variant>
        <vt:i4>6422630</vt:i4>
      </vt:variant>
      <vt:variant>
        <vt:i4>36</vt:i4>
      </vt:variant>
      <vt:variant>
        <vt:i4>0</vt:i4>
      </vt:variant>
      <vt:variant>
        <vt:i4>5</vt:i4>
      </vt:variant>
      <vt:variant>
        <vt:lpwstr>http://www.pandia.ru/text/category/sredstva_massovoj_informatcii/</vt:lpwstr>
      </vt:variant>
      <vt:variant>
        <vt:lpwstr/>
      </vt:variant>
      <vt:variant>
        <vt:i4>983048</vt:i4>
      </vt:variant>
      <vt:variant>
        <vt:i4>33</vt:i4>
      </vt:variant>
      <vt:variant>
        <vt:i4>0</vt:i4>
      </vt:variant>
      <vt:variant>
        <vt:i4>5</vt:i4>
      </vt:variant>
      <vt:variant>
        <vt:lpwstr>https://pandia.ru/text/category/normativnie_pravovie_akti/</vt:lpwstr>
      </vt:variant>
      <vt:variant>
        <vt:lpwstr/>
      </vt:variant>
      <vt:variant>
        <vt:i4>4194355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http://pandia.ru/text/category/gosudarstvennij_kontrolmz/</vt:lpwstr>
      </vt:variant>
      <vt:variant>
        <vt:lpwstr/>
      </vt:variant>
      <vt:variant>
        <vt:i4>524335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7274573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https://pandia.ru/text/category/yuridicheskoe_litco/</vt:lpwstr>
      </vt:variant>
      <vt:variant>
        <vt:lpwstr/>
      </vt:variant>
      <vt:variant>
        <vt:i4>524385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https://pandia.ru/text/category/dostupnostmz_informatcii/</vt:lpwstr>
      </vt:variant>
      <vt:variant>
        <vt:lpwstr/>
      </vt:variant>
      <vt:variant>
        <vt:i4>589933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https://pandia.ru/text/category/profilaktika_pravonarushenij/</vt:lpwstr>
      </vt:variant>
      <vt:variant>
        <vt:lpwstr/>
      </vt:variant>
      <vt:variant>
        <vt:i4>4325408</vt:i4>
      </vt:variant>
      <vt:variant>
        <vt:i4>15</vt:i4>
      </vt:variant>
      <vt:variant>
        <vt:i4>0</vt:i4>
      </vt:variant>
      <vt:variant>
        <vt:i4>5</vt:i4>
      </vt:variant>
      <vt:variant>
        <vt:lpwstr>http://www.pandia.ru/text/category/tcelevie_programmi/</vt:lpwstr>
      </vt:variant>
      <vt:variant>
        <vt:lpwstr/>
      </vt:variant>
      <vt:variant>
        <vt:i4>1835011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4194355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http://pandia.ru/text/category/gosudarstvennij_kontrolmz/</vt:lpwstr>
      </vt:variant>
      <vt:variant>
        <vt:lpwstr/>
      </vt:variant>
      <vt:variant>
        <vt:i4>524335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https://pandia.ru/text/category/yuridicheskoe_litco/</vt:lpwstr>
      </vt:variant>
      <vt:variant>
        <vt:lpwstr/>
      </vt:variant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2021-12-10T08:11:00Z</dcterms:created>
  <dcterms:modified xsi:type="dcterms:W3CDTF">2021-12-10T08:11:00Z</dcterms:modified>
</cp:coreProperties>
</file>