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12" w:rsidRPr="00EA6C12" w:rsidRDefault="00EA6C12" w:rsidP="00EA6C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bookmarkStart w:id="0" w:name="_GoBack"/>
      <w:bookmarkEnd w:id="0"/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>Российская Федерация</w:t>
      </w: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>Республика Хакасия</w:t>
      </w: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proofErr w:type="gramStart"/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>Администрация  Бондаревского</w:t>
      </w:r>
      <w:proofErr w:type="gramEnd"/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сельсовета</w:t>
      </w: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>Бейского района</w:t>
      </w: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>Республики Хакасия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7"/>
          <w:lang w:eastAsia="ru-RU"/>
        </w:rPr>
      </w:pPr>
      <w:r w:rsidRPr="00EA6C12">
        <w:rPr>
          <w:rFonts w:ascii="Times New Roman" w:eastAsia="Times New Roman" w:hAnsi="Times New Roman"/>
          <w:b/>
          <w:bCs/>
          <w:sz w:val="26"/>
          <w:szCs w:val="27"/>
          <w:lang w:eastAsia="ru-RU"/>
        </w:rPr>
        <w:t>ПОСТАНОВЛЕНИЕ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 xml:space="preserve">от   </w:t>
      </w:r>
      <w:r w:rsidR="00896F32">
        <w:rPr>
          <w:rFonts w:ascii="Times New Roman" w:eastAsia="Times New Roman" w:hAnsi="Times New Roman"/>
          <w:sz w:val="26"/>
          <w:szCs w:val="24"/>
          <w:lang w:eastAsia="ru-RU"/>
        </w:rPr>
        <w:t xml:space="preserve">02   </w:t>
      </w:r>
      <w:proofErr w:type="gramStart"/>
      <w:r w:rsidR="00896F32">
        <w:rPr>
          <w:rFonts w:ascii="Times New Roman" w:eastAsia="Times New Roman" w:hAnsi="Times New Roman"/>
          <w:sz w:val="26"/>
          <w:szCs w:val="24"/>
          <w:lang w:eastAsia="ru-RU"/>
        </w:rPr>
        <w:t>ноября  2020</w:t>
      </w:r>
      <w:proofErr w:type="gramEnd"/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 xml:space="preserve">г.                              с. Бондарево                                                    № </w:t>
      </w:r>
      <w:r w:rsidR="00B82038">
        <w:rPr>
          <w:rFonts w:ascii="Times New Roman" w:eastAsia="Times New Roman" w:hAnsi="Times New Roman"/>
          <w:sz w:val="26"/>
          <w:szCs w:val="24"/>
          <w:lang w:eastAsia="ru-RU"/>
        </w:rPr>
        <w:t>77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EA6C12" w:rsidRPr="00EA067F" w:rsidTr="00764DC0">
        <w:trPr>
          <w:trHeight w:val="1807"/>
        </w:trPr>
        <w:tc>
          <w:tcPr>
            <w:tcW w:w="4783" w:type="dxa"/>
          </w:tcPr>
          <w:p w:rsidR="00EA6C12" w:rsidRPr="00EA6C12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A6C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 утверждении муниципальной  п</w:t>
            </w:r>
            <w:r w:rsidR="002E11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рограммы «Культура администрации </w:t>
            </w:r>
            <w:r w:rsidR="00896F3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Бондаревского сельсовет</w:t>
            </w:r>
            <w:r w:rsidR="002E11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</w:t>
            </w:r>
            <w:r w:rsidR="00896F3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на 2021-2023</w:t>
            </w:r>
            <w:r w:rsidRPr="00EA6C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годы» </w:t>
            </w:r>
          </w:p>
        </w:tc>
        <w:tc>
          <w:tcPr>
            <w:tcW w:w="5049" w:type="dxa"/>
          </w:tcPr>
          <w:p w:rsidR="00EA6C12" w:rsidRPr="00EA6C12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Бондаревского сельсовета Бейского района от 31.03.2009г. № 3 «О принятии Порядка разработки, утверждения и </w:t>
      </w:r>
      <w:proofErr w:type="gramStart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реализации  программ</w:t>
      </w:r>
      <w:proofErr w:type="gramEnd"/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муниципальном образовании Бейский район, статьей 9 Устава муниципального образования Бондаревского сельсовета</w:t>
      </w:r>
      <w:r w:rsidR="00A4512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16E61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Бондаревского сельсовета: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П О </w:t>
      </w:r>
      <w:r w:rsidR="00F16E61">
        <w:rPr>
          <w:rFonts w:ascii="Times New Roman" w:eastAsia="Times New Roman" w:hAnsi="Times New Roman"/>
          <w:sz w:val="26"/>
          <w:szCs w:val="26"/>
          <w:lang w:eastAsia="ru-RU"/>
        </w:rPr>
        <w:t>С Т А Н О В Л Я ЕТ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4"/>
          <w:lang w:eastAsia="ru-RU"/>
        </w:rPr>
        <w:t>1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. Утвердить прилагаемую муниципальну</w:t>
      </w:r>
      <w:r w:rsidR="00F16E61">
        <w:rPr>
          <w:rFonts w:ascii="Times New Roman" w:eastAsia="Times New Roman" w:hAnsi="Times New Roman"/>
          <w:sz w:val="26"/>
          <w:szCs w:val="26"/>
          <w:lang w:eastAsia="ru-RU"/>
        </w:rPr>
        <w:t>ю целевую программу «Культура администрации Бондаревского сельсовета</w:t>
      </w:r>
      <w:r w:rsidR="00896F32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2021-2023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годы».</w:t>
      </w:r>
    </w:p>
    <w:p w:rsidR="00EA6C12" w:rsidRPr="00EA6C12" w:rsidRDefault="00F16E61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Бухгалтерии </w:t>
      </w:r>
      <w:r w:rsidR="00EA6C12"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Бондаревского сельсовета </w:t>
      </w:r>
      <w:r w:rsidR="00EA6C12"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Бейского района (Белокопытовой Т.И.) предусмотреть в местном бюджете расходы на финансирование </w:t>
      </w:r>
      <w:r w:rsidR="00EA6C12" w:rsidRPr="00EA6C12">
        <w:rPr>
          <w:rFonts w:ascii="Times New Roman" w:eastAsia="Times New Roman" w:hAnsi="Times New Roman"/>
          <w:sz w:val="26"/>
          <w:szCs w:val="52"/>
          <w:lang w:eastAsia="ru-RU"/>
        </w:rPr>
        <w:t xml:space="preserve">муниципальной целевой программы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</w:t>
      </w:r>
      <w:r w:rsidR="00EA6C12"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</w:t>
      </w:r>
      <w:r w:rsidR="00896F32">
        <w:rPr>
          <w:rFonts w:ascii="Times New Roman" w:eastAsia="Times New Roman" w:hAnsi="Times New Roman"/>
          <w:sz w:val="26"/>
          <w:szCs w:val="26"/>
          <w:lang w:eastAsia="ru-RU"/>
        </w:rPr>
        <w:t>истрации</w:t>
      </w:r>
      <w:proofErr w:type="gramEnd"/>
      <w:r w:rsidR="00896F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Бондаревского сельсовета </w:t>
      </w:r>
      <w:r w:rsidR="00896F32">
        <w:rPr>
          <w:rFonts w:ascii="Times New Roman" w:eastAsia="Times New Roman" w:hAnsi="Times New Roman"/>
          <w:sz w:val="26"/>
          <w:szCs w:val="26"/>
          <w:lang w:eastAsia="ru-RU"/>
        </w:rPr>
        <w:t>Бейского района на 2021-2023</w:t>
      </w:r>
      <w:r w:rsidR="00EA6C12"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3. Специалисту 1категории администрации Бондаревского сельсовета Бейского района (Борисовой МН.) разместить на официальном сайте муниципального образования Бейский район в сети Интернет.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bCs/>
          <w:sz w:val="26"/>
          <w:szCs w:val="26"/>
          <w:lang w:eastAsia="ru-RU"/>
        </w:rPr>
        <w:t>4. Контроль за исполнением настоящего постановления за собой.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6C12" w:rsidRPr="00EA6C12" w:rsidRDefault="00F16E61" w:rsidP="00EA6C12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Глава Бондаревского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сельсовета:</w:t>
      </w:r>
      <w:r w:rsidR="00EA6C12" w:rsidRPr="00EA6C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proofErr w:type="gramEnd"/>
      <w:r w:rsidR="00EA6C12" w:rsidRPr="00EA6C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Е.В. Корнева</w:t>
      </w: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both"/>
        <w:outlineLvl w:val="1"/>
        <w:rPr>
          <w:rFonts w:ascii="Times New Roman" w:eastAsia="Times New Roman" w:hAnsi="Times New Roman" w:cs="Tahoma"/>
          <w:color w:val="003366"/>
          <w:kern w:val="36"/>
          <w:sz w:val="52"/>
          <w:szCs w:val="52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proofErr w:type="gramStart"/>
      <w:r w:rsidRPr="00EA6C12">
        <w:rPr>
          <w:rFonts w:ascii="Times New Roman" w:eastAsia="Times New Roman" w:hAnsi="Times New Roman"/>
          <w:b/>
          <w:sz w:val="48"/>
          <w:szCs w:val="48"/>
          <w:lang w:eastAsia="ru-RU"/>
        </w:rPr>
        <w:t>Муниципальная  программа</w:t>
      </w:r>
      <w:proofErr w:type="gramEnd"/>
    </w:p>
    <w:p w:rsidR="00EA6C12" w:rsidRPr="00EA6C12" w:rsidRDefault="00EA6C12" w:rsidP="00EA6C1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EA6C12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«Культура Администрации </w:t>
      </w:r>
    </w:p>
    <w:p w:rsidR="00EA6C12" w:rsidRPr="00EA6C12" w:rsidRDefault="002E110C" w:rsidP="00EA6C1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Бондаревского сельсов</w:t>
      </w:r>
      <w:r w:rsidR="00EA6C12" w:rsidRPr="00EA6C12">
        <w:rPr>
          <w:rFonts w:ascii="Times New Roman" w:eastAsia="Times New Roman" w:hAnsi="Times New Roman"/>
          <w:b/>
          <w:sz w:val="48"/>
          <w:szCs w:val="48"/>
          <w:lang w:eastAsia="ru-RU"/>
        </w:rPr>
        <w:t>ета</w:t>
      </w:r>
    </w:p>
    <w:p w:rsidR="00EA6C12" w:rsidRPr="00EA6C12" w:rsidRDefault="00F16E61" w:rsidP="00F16E61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                  </w:t>
      </w:r>
      <w:r w:rsidR="00896F32">
        <w:rPr>
          <w:rFonts w:ascii="Times New Roman" w:eastAsia="Times New Roman" w:hAnsi="Times New Roman"/>
          <w:b/>
          <w:sz w:val="48"/>
          <w:szCs w:val="48"/>
          <w:lang w:eastAsia="ru-RU"/>
        </w:rPr>
        <w:t>на 2021-2023</w:t>
      </w:r>
      <w:r w:rsidR="00EA6C12" w:rsidRPr="00EA6C12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годы»</w:t>
      </w:r>
      <w:r w:rsidR="00EA6C12" w:rsidRPr="00EA6C1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EA6C12" w:rsidRPr="00EA6C12">
        <w:rPr>
          <w:rFonts w:ascii="Times New Roman" w:eastAsia="Times New Roman" w:hAnsi="Times New Roman" w:cs="Tahoma"/>
          <w:color w:val="003366"/>
          <w:kern w:val="36"/>
          <w:sz w:val="52"/>
          <w:szCs w:val="52"/>
          <w:lang w:eastAsia="ru-RU"/>
        </w:rPr>
        <w:br w:type="page"/>
      </w:r>
      <w:r w:rsidR="00EA6C12" w:rsidRPr="00EA6C12">
        <w:rPr>
          <w:rFonts w:ascii="Times New Roman" w:eastAsia="Times New Roman" w:hAnsi="Times New Roman" w:cs="Tahoma"/>
          <w:b/>
          <w:color w:val="003366"/>
          <w:kern w:val="36"/>
          <w:sz w:val="26"/>
          <w:szCs w:val="29"/>
          <w:lang w:eastAsia="ru-RU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ahoma"/>
          <w:b/>
          <w:color w:val="003366"/>
          <w:kern w:val="36"/>
          <w:sz w:val="26"/>
          <w:szCs w:val="29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Приложение к  постановлению</w:t>
      </w:r>
    </w:p>
    <w:p w:rsidR="00F16E61" w:rsidRDefault="00EA6C12" w:rsidP="00A5044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</w:t>
      </w:r>
      <w:r w:rsidR="00F16E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</w:t>
      </w:r>
      <w:proofErr w:type="gramStart"/>
      <w:r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администрации </w:t>
      </w:r>
      <w:r w:rsidR="00F16E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Бондаревского</w:t>
      </w:r>
      <w:proofErr w:type="gramEnd"/>
    </w:p>
    <w:p w:rsidR="00EA6C12" w:rsidRPr="00EA6C12" w:rsidRDefault="00F16E61" w:rsidP="00F16E61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сельсовета </w:t>
      </w:r>
      <w:r w:rsidR="00EA6C12"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Бейского района</w:t>
      </w:r>
    </w:p>
    <w:p w:rsidR="00EA6C12" w:rsidRPr="00EA6C12" w:rsidRDefault="00EA6C12" w:rsidP="00A5044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</w:t>
      </w:r>
      <w:r w:rsidR="00F16E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</w:t>
      </w:r>
      <w:r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Республики Хакасия</w:t>
      </w:r>
    </w:p>
    <w:p w:rsidR="00EA6C12" w:rsidRPr="00EA6C12" w:rsidRDefault="00EA6C12" w:rsidP="00A5044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</w:t>
      </w:r>
      <w:r w:rsidR="00215A3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  <w:r w:rsidR="00F16E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 «</w:t>
      </w:r>
      <w:proofErr w:type="gramStart"/>
      <w:r w:rsidR="00896F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02  »</w:t>
      </w:r>
      <w:proofErr w:type="gramEnd"/>
      <w:r w:rsidR="00896F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 w:rsidR="00896F32">
          <w:rPr>
            <w:rFonts w:ascii="Times New Roman" w:eastAsia="Times New Roman" w:hAnsi="Times New Roman"/>
            <w:b/>
            <w:bCs/>
            <w:sz w:val="26"/>
            <w:szCs w:val="26"/>
            <w:lang w:eastAsia="ru-RU"/>
          </w:rPr>
          <w:t>2020</w:t>
        </w:r>
        <w:r w:rsidRPr="00EA6C12">
          <w:rPr>
            <w:rFonts w:ascii="Times New Roman" w:eastAsia="Times New Roman" w:hAnsi="Times New Roman"/>
            <w:b/>
            <w:bCs/>
            <w:sz w:val="26"/>
            <w:szCs w:val="26"/>
            <w:lang w:eastAsia="ru-RU"/>
          </w:rPr>
          <w:t xml:space="preserve"> г</w:t>
        </w:r>
      </w:smartTag>
      <w:r w:rsidR="00F16E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  </w:t>
      </w:r>
      <w:r w:rsidRPr="00EA6C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</w:t>
      </w:r>
      <w:r w:rsidR="00F16E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77</w:t>
      </w:r>
    </w:p>
    <w:p w:rsidR="00EA6C12" w:rsidRPr="00EA6C12" w:rsidRDefault="00EA6C12" w:rsidP="00EA6C12">
      <w:pPr>
        <w:spacing w:after="192" w:line="288" w:lineRule="atLeast"/>
        <w:jc w:val="right"/>
        <w:rPr>
          <w:rFonts w:ascii="Times New Roman" w:eastAsia="Times New Roman" w:hAnsi="Times New Roman" w:cs="Tahoma"/>
          <w:b/>
          <w:color w:val="003366"/>
          <w:kern w:val="36"/>
          <w:sz w:val="26"/>
          <w:szCs w:val="29"/>
          <w:lang w:eastAsia="ru-RU"/>
        </w:rPr>
      </w:pPr>
    </w:p>
    <w:p w:rsidR="00EA6C12" w:rsidRPr="00EA6C12" w:rsidRDefault="00EA6C12" w:rsidP="00EA6C12">
      <w:pPr>
        <w:spacing w:after="192" w:line="288" w:lineRule="atLeast"/>
        <w:jc w:val="right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b/>
          <w:sz w:val="26"/>
          <w:szCs w:val="19"/>
          <w:lang w:eastAsia="ru-RU"/>
        </w:rPr>
        <w:t>ПАСПОРТ</w:t>
      </w:r>
    </w:p>
    <w:p w:rsidR="00EA6C12" w:rsidRPr="00EA6C12" w:rsidRDefault="00EA6C12" w:rsidP="00EA6C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EA6C12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 п</w:t>
      </w:r>
      <w:r w:rsidR="00F16E61">
        <w:rPr>
          <w:rFonts w:ascii="Times New Roman" w:eastAsia="Times New Roman" w:hAnsi="Times New Roman"/>
          <w:b/>
          <w:sz w:val="26"/>
          <w:szCs w:val="26"/>
          <w:lang w:eastAsia="ru-RU"/>
        </w:rPr>
        <w:t>рограммы</w:t>
      </w:r>
      <w:proofErr w:type="gramEnd"/>
      <w:r w:rsidR="00F16E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«Культура </w:t>
      </w:r>
      <w:r w:rsidRPr="00EA6C12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администрации</w:t>
      </w:r>
      <w:r w:rsidR="00F16E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Бондаревского сельсовета </w:t>
      </w:r>
    </w:p>
    <w:p w:rsidR="00EA6C12" w:rsidRPr="00EA6C12" w:rsidRDefault="00896F32" w:rsidP="00EA6C12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2021-2023</w:t>
      </w:r>
      <w:r w:rsidR="00EA6C12" w:rsidRPr="00EA6C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годы»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7445"/>
      </w:tblGrid>
      <w:tr w:rsidR="00EA6C12" w:rsidRPr="00EA067F" w:rsidTr="00764DC0">
        <w:trPr>
          <w:trHeight w:val="752"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</w:pPr>
            <w:r w:rsidRPr="00D86B3A"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  <w:t xml:space="preserve">Муниципальная  программа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  <w:t>«Культура администрации Бондаревского</w:t>
            </w:r>
            <w:r w:rsidR="00896F32"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  <w:t xml:space="preserve"> сельсовета на 2021-2023</w:t>
            </w:r>
            <w:r w:rsidRPr="00D86B3A">
              <w:rPr>
                <w:rFonts w:ascii="Times New Roman" w:eastAsia="Times New Roman" w:hAnsi="Times New Roman"/>
                <w:sz w:val="26"/>
                <w:szCs w:val="36"/>
                <w:lang w:eastAsia="ru-RU"/>
              </w:rPr>
              <w:t xml:space="preserve"> годы»</w:t>
            </w:r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(далее – Программа).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 для принятия решения о разработке программы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Бюджетное послание Президента Российской Федерации Федеральному собранию от 28.06.2012 </w:t>
            </w:r>
            <w:r w:rsidR="00896F3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г.  «О бюджетной политики в 2021-2023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годах»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Постановление Администрации Бондаревского сельсовета Бейского района Республики Хакасия от 31.03.2009 г. № 3 «О принятии Порядка разработки, утверждения и реализации  муниципальных  программ,  а также действующих муниципальных  программ,</w:t>
            </w:r>
            <w:r w:rsidR="00247AC6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планируемых к реализации в 202</w:t>
            </w:r>
            <w:r w:rsidR="00896F3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1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</w:t>
            </w:r>
            <w:r w:rsidR="00247AC6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о</w:t>
            </w:r>
            <w:r w:rsidR="00896F3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ду и плановом периоде 2022-2023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годов финансируемых из местного бюджета Бондаревского сельсовета Бейского района»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B3A">
              <w:rPr>
                <w:rFonts w:ascii="Times New Roman" w:eastAsia="Times New Roman" w:hAnsi="Times New Roman"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86B3A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Администрация Бондаревского сельсовета Бейского района Республики Хакасия. 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Цель программы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увеличение охвата населения услугами культуры, стимулирование и поддержка творческих коллективов, развитие культурно-досуговой деятельности и традиционной культуры Бейского района, обеспечение безопасности культурных ценностей на территории Бейского района на основе сохранения культурного наследия и развития культурного многообразия,</w:t>
            </w:r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создание условий для поддержки и развития молодежных инициатив Бондаревского сельсовета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Задачи программы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повышение эффективности использования культурного потенциала Бондаревского сельсовета; 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проведение комплекса мероприятий по созданию современных условий для развития учреждений культуры Бондаревского сельсовета, обеспечение качественно новых условий для доступа населения к культурным ценностям;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развитие и модернизация библиотечной системы Бейского района;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повышение эффективности системы культурно - досугового 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>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повышение качества предоставления услуг, сохранности и доступа к культурным ценностям музеями Бондаревского сельсовета;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осуществление государственной охраны, обеспечение сохранности и популяризация объектов культурного наследия, расположенных на территории Бондаревского сельсовета;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</w:t>
            </w:r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условий для поддержки и развития молодежных инициатив, творчества, профилактика социальных девиаций в молодежной среде, формирование механизмов поддержки молодой семьи и студенчества.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 xml:space="preserve">Показатели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результативности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(целевые индикаторы)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по годам </w:t>
            </w:r>
          </w:p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Доля учреждений культуры Муниципального образования Бондаревский сельсовет, находящихся в удовлетворительном состоянии в общем количестве учреждений культуры Муниципального образования Бондаревский сельсовет: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50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%;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50 %;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– 51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%;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Удовлетворенность населения качеством предоставляемых услуг в сфере культуры (качеством культурного обслуживания): 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до 68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%;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68 %;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 год – до 69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%;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до 65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мероприятий;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65 мероприятий;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 год – до 67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мероприятий;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среднего числа зрителей на одном мероприятии (человек)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60 человек;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60 человек;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60 человек;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участников (зрителей) в культурно-массовых мероприятиях на платной основе: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до 45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человек;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45 человек;</w:t>
            </w:r>
          </w:p>
          <w:p w:rsidR="00EA6C12" w:rsidRPr="00D86B3A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45 человек;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♣Сроки реализации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154B64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2021–2023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годы.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Перечень подпрограмм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«Культура Администрации 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Бондаревского сельсовета на 2021-2023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годы»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затраты на весь срок реализации Программы составляют – 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8267,0</w:t>
            </w:r>
            <w:r w:rsidRPr="00D86B3A">
              <w:rPr>
                <w:rFonts w:ascii="Times New Roman" w:eastAsia="Times New Roman" w:hAnsi="Times New Roman" w:cs="Tahoma"/>
                <w:color w:val="FF00FF"/>
                <w:sz w:val="26"/>
                <w:szCs w:val="19"/>
                <w:lang w:eastAsia="ru-RU"/>
              </w:rPr>
              <w:t xml:space="preserve"> 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тыс. рублей из местного бюджета муниципального образования Бейский район, в том числе субсидии бюджетным учреждениям на выполнение муниципального задания на оказание муниципальных у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слуг (выполнение работ) – 8000,0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бюджетным учреждениям на иные цели – 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267</w:t>
            </w:r>
            <w:r w:rsidR="00266D2D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,0</w:t>
            </w:r>
            <w:r w:rsidRPr="00D86B3A"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  <w:t xml:space="preserve"> 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тыс. рублей. </w:t>
            </w:r>
          </w:p>
          <w:p w:rsidR="00EA6C12" w:rsidRPr="00D86B3A" w:rsidRDefault="00154B6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2739,0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в том числе субсидии бюджетным учреждениям на выполнение муниципального задания на оказание муниципальных у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слуг (выполнение работ) – 2650,0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м учреждениям на иные цели – 89</w:t>
            </w:r>
            <w:r w:rsidR="00266D2D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,0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рублей. </w:t>
            </w:r>
          </w:p>
          <w:p w:rsidR="00EA6C12" w:rsidRPr="00D86B3A" w:rsidRDefault="00154B6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2759,0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в том числе субсидии бюджетным учреждениям на выполнение муниципального задания на оказание муниципальных у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слуг (выполнение работ) – 2670,0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м учреждениям на иные цели – 89</w:t>
            </w:r>
            <w:r w:rsidR="00266D2D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,0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рублей. </w:t>
            </w:r>
          </w:p>
          <w:p w:rsidR="00EA6C12" w:rsidRPr="00D86B3A" w:rsidRDefault="00154B6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</w:t>
            </w:r>
            <w:r w:rsidR="00266D2D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769,0</w:t>
            </w:r>
            <w:r w:rsidR="00EA6C12" w:rsidRPr="00D86B3A"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  <w:t xml:space="preserve"> 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тыс. рублей, в том числе субсидии бюджетным учреждениям на выполнение муниципального задания на оказание муниципальных у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слуг (выполнение работ) – 2680,0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бюджетным учреждениям на иные цели – 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89</w:t>
            </w:r>
            <w:r w:rsidR="00266D2D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,0</w:t>
            </w:r>
            <w:r w:rsidR="00EA6C12" w:rsidRPr="00D86B3A"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  <w:t xml:space="preserve"> 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тыс. рублей. 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Ожидаемые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конечные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результаты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реализации программы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Доля учреждений культуры Муниципального образования Бондаревский сельсовет, находящихся в удовлетворительном состоянии в общем количестве учреждений культуры Муниципального образования Бондарев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ский сельсовет в среднем до 50,3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%;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Удовлетворенность населения качеством предоставляемых услуг в сфере культуры (качеством культурно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го обслуживания) в среднем до 68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,3 %;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концертов, представленных различным социальным и возрастным группам населения  в среднем до 61 мероприятий;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среднего числа зрителей на одном меропр</w:t>
            </w:r>
            <w:r w:rsidR="00C404EE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иятии (человек) в среднем  до 61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человек;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мероприятий в досуго</w:t>
            </w:r>
            <w:r w:rsidR="00636C5F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вых учреждениях в среднем до 270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 мероприятий;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участников (зрителей) в культурно-массовых мероприятиях на</w:t>
            </w:r>
            <w:r w:rsidR="00154B6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платной основе в среднем  до 45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человек;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Система контроля за исполнением программы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D86B3A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Администрация муниципального образования Бондаревский сельсовет,</w:t>
            </w:r>
          </w:p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Совет депутатов муниципального образования Бондаревский сельсовет</w:t>
            </w:r>
          </w:p>
        </w:tc>
      </w:tr>
    </w:tbl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D86B3A" w:rsidRDefault="00EA6C12" w:rsidP="00EA6C12">
      <w:pPr>
        <w:numPr>
          <w:ilvl w:val="0"/>
          <w:numId w:val="1"/>
        </w:num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Характеристика проблемы</w:t>
      </w:r>
    </w:p>
    <w:p w:rsidR="00EA6C12" w:rsidRPr="00D86B3A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B3A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Культура села представляет собой тот исходный и базовый уровень, с которого </w:t>
      </w:r>
      <w:r w:rsidRPr="00D86B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начинается российская культура вообще. Это фундамент, не только поддерживающий, но и питающий идеями более высокий, т.е. профессиональный культурный слой. Именно культура села придает более яркий колорит национальной сфере администрации. </w:t>
      </w:r>
    </w:p>
    <w:p w:rsidR="00EA6C12" w:rsidRPr="00D86B3A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D86B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Бондаревская администрация богата своими культурными традициями и историческим наследием. </w:t>
      </w:r>
    </w:p>
    <w:p w:rsidR="00EA6C12" w:rsidRPr="00D86B3A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</w:pPr>
      <w:r w:rsidRPr="00D86B3A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В Бондаревской администрации накоплен богатый творческий потенциал, активно развивается </w:t>
      </w:r>
      <w:r w:rsidRPr="00D86B3A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различные жанры народного творчества и художественной самодеятельности. В </w:t>
      </w:r>
      <w:r w:rsidRPr="00D86B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учреждениях культуры </w:t>
      </w:r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>6 творческих работников проводят 405 мероприят</w:t>
      </w:r>
      <w:r w:rsidR="00D86B3A">
        <w:rPr>
          <w:rFonts w:ascii="Times New Roman" w:eastAsia="Times New Roman" w:hAnsi="Times New Roman"/>
          <w:sz w:val="26"/>
          <w:szCs w:val="26"/>
          <w:lang w:eastAsia="ru-RU"/>
        </w:rPr>
        <w:t>ий в год их посещают 26028 чело</w:t>
      </w:r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>век</w:t>
      </w:r>
      <w:r w:rsidRPr="00D86B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25 творческих и любительских объединений в которых занимается 306 человек, 2 коллектива имеют звание «Народный». </w:t>
      </w:r>
    </w:p>
    <w:p w:rsidR="00EA6C12" w:rsidRPr="00D86B3A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D86B3A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В администрации  сохранена  киноустановка. </w:t>
      </w:r>
    </w:p>
    <w:p w:rsidR="00EA6C12" w:rsidRPr="00D86B3A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D86B3A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Сфера культуры администрации включает  3 сельских клубов , 3 библиотеки . </w:t>
      </w:r>
    </w:p>
    <w:p w:rsidR="00EA6C12" w:rsidRPr="00D86B3A" w:rsidRDefault="00EA6C12" w:rsidP="00EA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на выполнения муниципального задания бюджетным учреждением осуществляется в виде субсидий из муниципального образования Бондаревского сельсовета.</w:t>
      </w:r>
    </w:p>
    <w:p w:rsidR="00EA6C12" w:rsidRPr="00EA6C12" w:rsidRDefault="00EA6C12" w:rsidP="00EA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6C12" w:rsidRPr="00D86B3A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2. Основные цели и задачи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Основной целью муниципальной  программы «Культура</w:t>
      </w:r>
      <w:r w:rsidR="009C3E9C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Администрации </w:t>
      </w: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Бондаревского сельсовета Бейского р</w:t>
      </w:r>
      <w:r w:rsidR="009C3E9C">
        <w:rPr>
          <w:rFonts w:ascii="Times New Roman" w:eastAsia="Times New Roman" w:hAnsi="Times New Roman" w:cs="Tahoma"/>
          <w:sz w:val="26"/>
          <w:szCs w:val="19"/>
          <w:lang w:eastAsia="ru-RU"/>
        </w:rPr>
        <w:t>айона Республики Хакасия на 2021-2023</w:t>
      </w: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годы» является увеличение охвата населения услугами культуры и кинематографии,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Бондаревского сельсовета, обеспечение безопасности культурных ценностей на территории Бондаревского сельсовета на основе сохранения культурного наследия и развития культурного многообразия,</w:t>
      </w:r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условий для поддержки и развития молодежных инициатив Бондаревского сельсовета.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Основными задачами Программы являются: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- повышение эффективности использования культурного потенциала Бондаревского сельсовета; 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- проведение комплекса мероприятий по созданию современных условий для развития учреждений культуры и кинематографии Бондаревского сельсовета, обеспечение качественно новых условий для доступа населения к культурным ценностям;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- повышение эффективности системы культурно - досугового обслуживания населения;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- осуществление государственной охраны, обеспечение сохранности и популяризация объектов культурного наследия, расположенных на территории Бондаревского сельсовета;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- </w:t>
      </w:r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поддержки и развития молодежных инициатив, творчества</w:t>
      </w:r>
      <w:r w:rsidRPr="00EA6C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Pr="00D86B3A">
        <w:rPr>
          <w:rFonts w:ascii="Times New Roman" w:eastAsia="Times New Roman" w:hAnsi="Times New Roman"/>
          <w:sz w:val="26"/>
          <w:szCs w:val="26"/>
          <w:lang w:eastAsia="ru-RU"/>
        </w:rPr>
        <w:t>профилактика социальных девиаций в молодежной среде.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Решение указанных задач будет осуществляться в рамках реализации входящих в Программу подпрограмм: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     </w:t>
      </w:r>
    </w:p>
    <w:p w:rsidR="00EA6C12" w:rsidRPr="00D86B3A" w:rsidRDefault="009C3E9C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Сроки и этапы реализации: 2021-2023</w:t>
      </w:r>
      <w:r w:rsidR="00EA6C12"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годы.</w:t>
      </w:r>
    </w:p>
    <w:p w:rsidR="00EA6C12" w:rsidRPr="00D86B3A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b/>
          <w:sz w:val="26"/>
          <w:szCs w:val="19"/>
          <w:lang w:eastAsia="ru-RU"/>
        </w:rPr>
        <w:br w:type="page"/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3. 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9"/>
        <w:gridCol w:w="852"/>
        <w:gridCol w:w="852"/>
        <w:gridCol w:w="852"/>
        <w:gridCol w:w="852"/>
      </w:tblGrid>
      <w:tr w:rsidR="00EA6C12" w:rsidRPr="00EA067F" w:rsidTr="00764DC0">
        <w:tc>
          <w:tcPr>
            <w:tcW w:w="0" w:type="auto"/>
            <w:vMerge w:val="restart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Наименование подпрограммы, источник </w:t>
            </w: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br/>
              <w:t xml:space="preserve"> финансирования </w:t>
            </w:r>
          </w:p>
        </w:tc>
        <w:tc>
          <w:tcPr>
            <w:tcW w:w="0" w:type="auto"/>
            <w:gridSpan w:val="4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 Объем финансирования </w:t>
            </w:r>
          </w:p>
        </w:tc>
      </w:tr>
      <w:tr w:rsidR="00EA6C12" w:rsidRPr="00EA067F" w:rsidTr="00764DC0">
        <w:tc>
          <w:tcPr>
            <w:tcW w:w="0" w:type="auto"/>
            <w:vMerge/>
            <w:shd w:val="clear" w:color="auto" w:fill="F9FDFF"/>
            <w:vAlign w:val="center"/>
          </w:tcPr>
          <w:p w:rsidR="00EA6C12" w:rsidRPr="00EA6C12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 всего </w:t>
            </w:r>
          </w:p>
        </w:tc>
        <w:tc>
          <w:tcPr>
            <w:tcW w:w="0" w:type="auto"/>
            <w:gridSpan w:val="3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 в том числе по годам </w:t>
            </w:r>
          </w:p>
        </w:tc>
      </w:tr>
      <w:tr w:rsidR="00EA6C12" w:rsidRPr="00EA067F" w:rsidTr="00764DC0">
        <w:tc>
          <w:tcPr>
            <w:tcW w:w="0" w:type="auto"/>
            <w:vMerge/>
            <w:shd w:val="clear" w:color="auto" w:fill="F9FDFF"/>
            <w:vAlign w:val="center"/>
          </w:tcPr>
          <w:p w:rsidR="00EA6C12" w:rsidRPr="00EA6C12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DFF"/>
            <w:vAlign w:val="center"/>
          </w:tcPr>
          <w:p w:rsidR="00EA6C12" w:rsidRPr="00EA6C12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 2021</w:t>
            </w:r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 2022</w:t>
            </w:r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154B6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 2023</w:t>
            </w:r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</w:t>
            </w:r>
          </w:p>
        </w:tc>
      </w:tr>
      <w:tr w:rsidR="00EA6C12" w:rsidRPr="00EA067F" w:rsidTr="00764DC0">
        <w:tc>
          <w:tcPr>
            <w:tcW w:w="0" w:type="auto"/>
            <w:gridSpan w:val="5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764DC0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hyperlink r:id="rId5" w:anchor="Par2541#Par2541" w:history="1">
              <w:r w:rsidR="00EA6C12" w:rsidRPr="00EA6C12">
                <w:rPr>
                  <w:rFonts w:ascii="Times New Roman" w:eastAsia="Times New Roman" w:hAnsi="Times New Roman" w:cs="Tahoma"/>
                  <w:sz w:val="24"/>
                  <w:szCs w:val="24"/>
                  <w:u w:val="single"/>
                  <w:lang w:eastAsia="ru-RU"/>
                </w:rPr>
                <w:t>Подпрограмма</w:t>
              </w:r>
            </w:hyperlink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«Развитие клубного дела, кинематографии, поддержка народного творчества и молодежных инициатив в Бондаревском сельсовете»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636C5F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8267,0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636C5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636C5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B2109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769,0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636C5F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636C5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636C5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636C5F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680,0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Субсидии бюджетным учреждениям на иные цели (приобретение специального оборудования, автотранспорта)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636C5F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267</w:t>
            </w:r>
            <w:r w:rsidR="00266D2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636C5F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89</w:t>
            </w:r>
            <w:r w:rsidR="00266D2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636C5F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89</w:t>
            </w:r>
            <w:r w:rsidR="00266D2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636C5F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89</w:t>
            </w:r>
            <w:r w:rsidR="00266D2D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,0</w:t>
            </w:r>
          </w:p>
        </w:tc>
      </w:tr>
      <w:tr w:rsidR="00EA6C12" w:rsidRPr="00EA067F" w:rsidTr="00764DC0">
        <w:tc>
          <w:tcPr>
            <w:tcW w:w="0" w:type="auto"/>
            <w:gridSpan w:val="5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2109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8267,0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B2109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B2109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266D2D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B2109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769,0</w:t>
            </w:r>
          </w:p>
        </w:tc>
      </w:tr>
    </w:tbl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  </w:t>
      </w: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br w:type="page"/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4. Обоснование ресурсного обеспечения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Затраты на весь срок реализации Программы составляют – </w:t>
      </w:r>
      <w:r w:rsidR="00B21092">
        <w:rPr>
          <w:rFonts w:ascii="Times New Roman" w:eastAsia="Times New Roman" w:hAnsi="Times New Roman" w:cs="Tahoma"/>
          <w:sz w:val="26"/>
          <w:szCs w:val="19"/>
          <w:lang w:eastAsia="ru-RU"/>
        </w:rPr>
        <w:t>8267,0</w:t>
      </w:r>
      <w:r w:rsidRPr="00EA6C12">
        <w:rPr>
          <w:rFonts w:ascii="Times New Roman" w:eastAsia="Times New Roman" w:hAnsi="Times New Roman" w:cs="Tahoma"/>
          <w:color w:val="FF00FF"/>
          <w:sz w:val="26"/>
          <w:szCs w:val="19"/>
          <w:lang w:eastAsia="ru-RU"/>
        </w:rPr>
        <w:t xml:space="preserve"> 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тыс. рублей из местного бюджета  муниципального образования Бондаревский сельсовет, в том числе субсидии бюджетным учреждениям на выполнение муниципального задания на оказание муниципальных услуг (выполнение работ) – </w:t>
      </w:r>
      <w:r w:rsidR="00B21092">
        <w:rPr>
          <w:rFonts w:ascii="Times New Roman" w:eastAsia="Times New Roman" w:hAnsi="Times New Roman" w:cs="Tahoma"/>
          <w:sz w:val="26"/>
          <w:szCs w:val="19"/>
          <w:lang w:eastAsia="ru-RU"/>
        </w:rPr>
        <w:t>8000,0</w:t>
      </w:r>
      <w:r w:rsidRPr="00EA6C12"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тыс. рублей, субсидии бюджетным учреждениям на иные цели – </w:t>
      </w:r>
      <w:r w:rsidR="00B21092">
        <w:rPr>
          <w:rFonts w:ascii="Times New Roman" w:eastAsia="Times New Roman" w:hAnsi="Times New Roman" w:cs="Tahoma"/>
          <w:sz w:val="26"/>
          <w:szCs w:val="19"/>
          <w:lang w:eastAsia="ru-RU"/>
        </w:rPr>
        <w:t>267,0</w:t>
      </w:r>
      <w:r w:rsidR="00266D2D">
        <w:rPr>
          <w:rFonts w:ascii="Times New Roman" w:eastAsia="Times New Roman" w:hAnsi="Times New Roman" w:cs="Tahoma"/>
          <w:sz w:val="26"/>
          <w:szCs w:val="19"/>
          <w:lang w:eastAsia="ru-RU"/>
        </w:rPr>
        <w:t>,0</w:t>
      </w:r>
      <w:r w:rsidRPr="00EA6C12"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тыс. рублей. </w:t>
      </w:r>
    </w:p>
    <w:p w:rsidR="00EA6C12" w:rsidRPr="00EA6C12" w:rsidRDefault="00B2109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2021 год – 2739,0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выполнение муниципального задания на оказание муниципальных у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слуг (выполнение работ) – 2650,0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бюджетны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м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учреждениям на иные цели – 89,0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рублей. </w:t>
      </w:r>
    </w:p>
    <w:p w:rsidR="00EA6C12" w:rsidRPr="00EA6C12" w:rsidRDefault="00B2109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2022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– 2759,0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выполнение муниципального задания на оказание муниципальных у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слуг (выполнение работ) – 2670,0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бюджетны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м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учреждениям на иные цели – 89,0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рублей. </w:t>
      </w:r>
    </w:p>
    <w:p w:rsidR="00EA6C12" w:rsidRPr="00EA6C12" w:rsidRDefault="00B2109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2023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 – 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2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769,0</w:t>
      </w:r>
      <w:r w:rsidR="00EA6C12" w:rsidRPr="00EA6C12"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рублей, в том числе субсидии бюджетным учреждениям на выполнение муниципального задания на оказание муниципальных у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слуг (выполнение работ) – 2680,0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бюджетным учреждениям на иные цели – 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89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,0</w:t>
      </w:r>
      <w:r w:rsidR="00EA6C12" w:rsidRPr="00EA6C12"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В том числе:</w:t>
      </w:r>
    </w:p>
    <w:p w:rsidR="00EA6C12" w:rsidRPr="00EA6C12" w:rsidRDefault="00764DC0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hyperlink r:id="rId6" w:anchor="Par2541#Par2541" w:history="1">
        <w:r w:rsidR="00EA6C12" w:rsidRPr="00EA6C12">
          <w:rPr>
            <w:rFonts w:ascii="Times New Roman" w:eastAsia="Times New Roman" w:hAnsi="Times New Roman" w:cs="Tahoma"/>
            <w:sz w:val="26"/>
            <w:szCs w:val="19"/>
            <w:u w:val="single"/>
            <w:lang w:eastAsia="ru-RU"/>
          </w:rPr>
          <w:t>Подпрограмма</w:t>
        </w:r>
      </w:hyperlink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«Развитие клубного дела, кинематографии, поддержка народного творчества и молодежных инициатив в Администрации Бондаревского сельсове</w:t>
      </w:r>
      <w:r w:rsidR="00B21092">
        <w:rPr>
          <w:rFonts w:ascii="Times New Roman" w:eastAsia="Times New Roman" w:hAnsi="Times New Roman" w:cs="Tahoma"/>
          <w:sz w:val="26"/>
          <w:szCs w:val="19"/>
          <w:lang w:eastAsia="ru-RU"/>
        </w:rPr>
        <w:t>та» - 8267,0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из них:</w:t>
      </w:r>
    </w:p>
    <w:p w:rsidR="00EA6C12" w:rsidRPr="00EA6C12" w:rsidRDefault="00B2109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2021 год – 2739,0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выполнение муниципального задания на оказание муниципальных 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услуг (выполнение работ)- 2650,0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рублей, мероприятия, субсидии бюджетным учреждениям на иные цели (приобретение специального обо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рудования, автотранспорта) – 89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рублей.</w:t>
      </w:r>
    </w:p>
    <w:p w:rsidR="00EA6C12" w:rsidRPr="00EA6C12" w:rsidRDefault="00B2109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2022 год – 2759,0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выполнение муниципального задания на оказание муниципальных услуг (выполнение работ) –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2670,0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бюджетным учреждениям на иные цели (приобретение специального обо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рудования, автотранспорта) – 89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рублей;</w:t>
      </w:r>
    </w:p>
    <w:p w:rsidR="00EA6C12" w:rsidRPr="00EA6C12" w:rsidRDefault="00B2109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2023 год – 2769,0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выполнение муниципального задания на оказание муниципальных у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слуг (выполнение работ) – 2680,0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бюджетным учреждениям на иные цели (приобретение специального оборудования, автотранспорта)- </w:t>
      </w:r>
      <w:r>
        <w:rPr>
          <w:rFonts w:ascii="Times New Roman" w:eastAsia="Times New Roman" w:hAnsi="Times New Roman" w:cs="Tahoma"/>
          <w:sz w:val="26"/>
          <w:szCs w:val="19"/>
          <w:lang w:eastAsia="ru-RU"/>
        </w:rPr>
        <w:t>89</w:t>
      </w:r>
      <w:r w:rsidR="00BA6CC8">
        <w:rPr>
          <w:rFonts w:ascii="Times New Roman" w:eastAsia="Times New Roman" w:hAnsi="Times New Roman" w:cs="Tahoma"/>
          <w:sz w:val="26"/>
          <w:szCs w:val="19"/>
          <w:lang w:eastAsia="ru-RU"/>
        </w:rPr>
        <w:t>,0</w:t>
      </w:r>
      <w:r w:rsidR="00EA6C12" w:rsidRPr="00EA6C12"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тыс. рублей;</w:t>
      </w:r>
    </w:p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5. Механизм реализации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Общее руководство и исполнение Программой осуществляет Муниципальное бюджетное учреждение культуры «Бондаревская клубная система» . Муниципальным заказчиком и контролирующим органом выступает 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Бондаревского сельсовета Бейского района Республики Хакасия.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К участию в реализации Программы привлекаются районные учреждения культуры, органы местного самоуправления муниципального образования Бондаревский сельсовет (по согласованию). 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Распределение субсидий, выделенным на выполнение муниципального задания, а также субсидий на иные цели утверждаются Решением сессии Совета депутатов Бондаревского сельсовета Бейского района. Размер субсидий определяется 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Администрацией Бондаревского сельсовета 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в соответствии с Правилами предоставления и распределения 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субсидий из местного бюджета муниципального образования Бондаревского сельсовета, представленных в подпрограммах настоящей Программы.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Распределение субсидий между бюджетными учреждениями утверждается постановлением 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Бондаревского сельсовета Бейского района Республики Хакасия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, проект которого подготавливается бюджетным учреждением культуры «Бондаревская клубная система» в установленном порядке. 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В ходе реализации Программы 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Бондаревского сельсовета района Республики Хакасия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Бухгалтерию Администрации Бейского района Республики Хакасия.</w:t>
      </w:r>
    </w:p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D86B3A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6. Оценка социально-экономической эффективности</w:t>
      </w: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В течение ср</w:t>
      </w:r>
      <w:r w:rsidR="009C3E9C">
        <w:rPr>
          <w:rFonts w:ascii="Times New Roman" w:eastAsia="Times New Roman" w:hAnsi="Times New Roman" w:cs="Tahoma"/>
          <w:sz w:val="26"/>
          <w:szCs w:val="19"/>
          <w:lang w:eastAsia="ru-RU"/>
        </w:rPr>
        <w:t>ока реализации Программы на 2021–2023</w:t>
      </w: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годы оценка эффективности реализации ее мероприятий и отдельных проектов по каждому направлению осуществляется муниципальным заказчиком и исполнителями мероприятий. Для этого предполагается использовать систему показателей, характеризирующих текущие результаты деятельности.</w:t>
      </w:r>
    </w:p>
    <w:p w:rsidR="00EA6C12" w:rsidRPr="00D86B3A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5755"/>
        <w:gridCol w:w="1633"/>
        <w:gridCol w:w="822"/>
        <w:gridCol w:w="822"/>
        <w:gridCol w:w="822"/>
      </w:tblGrid>
      <w:tr w:rsidR="00EA6C12" w:rsidRPr="00D86B3A" w:rsidTr="00764DC0">
        <w:trPr>
          <w:tblHeader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№</w:t>
            </w:r>
          </w:p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Единицы измерения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154B64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154B64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154B64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</w:t>
            </w:r>
          </w:p>
        </w:tc>
      </w:tr>
      <w:tr w:rsidR="00EA6C12" w:rsidRPr="00D86B3A" w:rsidTr="00764DC0">
        <w:trPr>
          <w:tblHeader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7</w:t>
            </w:r>
          </w:p>
        </w:tc>
      </w:tr>
      <w:tr w:rsidR="00EA6C12" w:rsidRPr="00D86B3A" w:rsidTr="00764DC0">
        <w:trPr>
          <w:tblHeader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Увеличение количества мероприятий в досуговых учреждениях культуры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единиц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154B64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265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AF4CB4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2</w:t>
            </w:r>
            <w:r w:rsidR="00154B64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AF4CB4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2</w:t>
            </w:r>
            <w:r w:rsidR="00EA6C12"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70</w:t>
            </w:r>
          </w:p>
        </w:tc>
      </w:tr>
      <w:tr w:rsidR="00EA6C12" w:rsidRPr="00D86B3A" w:rsidTr="00764DC0">
        <w:trPr>
          <w:tblHeader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 xml:space="preserve">Увеличение </w:t>
            </w:r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методического и информационного сопровождения работы с молодежью и деятельности молодежных общественных организаций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единиц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70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70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bCs/>
                <w:sz w:val="26"/>
                <w:szCs w:val="19"/>
                <w:lang w:eastAsia="ru-RU"/>
              </w:rPr>
              <w:t>до 70</w:t>
            </w:r>
          </w:p>
        </w:tc>
      </w:tr>
      <w:tr w:rsidR="00EA6C12" w:rsidRPr="00EA067F" w:rsidTr="00764DC0">
        <w:trPr>
          <w:tblHeader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center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</w:tr>
      <w:tr w:rsidR="00EA6C12" w:rsidRPr="00EA067F" w:rsidTr="00764DC0">
        <w:trPr>
          <w:tblHeader/>
        </w:trPr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b/>
                <w:bCs/>
                <w:sz w:val="26"/>
                <w:szCs w:val="19"/>
                <w:lang w:eastAsia="ru-RU"/>
              </w:rPr>
            </w:pPr>
          </w:p>
        </w:tc>
      </w:tr>
    </w:tbl>
    <w:p w:rsidR="00EA6C12" w:rsidRPr="00D86B3A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D86B3A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 Реализация мероприятий Программы будет способствовать росту объема услуг, предоставляемых учреждениями культуры, повышению эффективности и качества их работы.</w:t>
      </w:r>
    </w:p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b/>
          <w:sz w:val="26"/>
          <w:szCs w:val="19"/>
          <w:lang w:eastAsia="ru-RU"/>
        </w:rPr>
        <w:br w:type="page"/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 xml:space="preserve"> </w:t>
      </w:r>
    </w:p>
    <w:p w:rsidR="00EA6C12" w:rsidRPr="00D86B3A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br w:type="page"/>
      </w: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ПОДПРОГРАММА</w:t>
      </w:r>
    </w:p>
    <w:p w:rsidR="00EA6C12" w:rsidRPr="00D86B3A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«Развитие клубного дела, кинематографии, поддержка народного творчества и молодежных инициатив в  администрации Бондаревского сельсовета»</w:t>
      </w:r>
    </w:p>
    <w:p w:rsidR="00EA6C12" w:rsidRPr="00D86B3A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D86B3A">
        <w:rPr>
          <w:rFonts w:ascii="Times New Roman" w:eastAsia="Times New Roman" w:hAnsi="Times New Roman" w:cs="Tahoma"/>
          <w:sz w:val="26"/>
          <w:szCs w:val="19"/>
          <w:lang w:eastAsia="ru-RU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7659"/>
      </w:tblGrid>
      <w:tr w:rsidR="00EA6C12" w:rsidRPr="00D86B3A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– «Развитие клубного дела, поддержка народного творчества и молодежных инициатив в администрации Бондаревского сельсовета»</w:t>
            </w:r>
          </w:p>
        </w:tc>
      </w:tr>
      <w:tr w:rsidR="00EA6C12" w:rsidRPr="00D86B3A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Муниципальный заказчик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– Администрация Бондаревского сельсовета Бейского района Республики Хакасия</w:t>
            </w:r>
          </w:p>
        </w:tc>
      </w:tr>
      <w:tr w:rsidR="00EA6C12" w:rsidRPr="00D86B3A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Цель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увеличение охвата населения услугами культуры, стимулирование и поддержка творческих коллективов, развитие культурно-досуговой деятельности и традиционной культуры Бондаревской администрации, обеспечение безопасности культурных ценностей на территории Бондаревской администрации на основе сохранения культурного наследия и развития культурного многообразия,</w:t>
            </w:r>
            <w:r w:rsidRPr="00D86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создание условий для поддержки и развития молодежных инициатив Бондаревского сельсовета.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Задачи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укрепить материально-техническую базу культурно-досуговых учреждений, 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 проводить культурно-досуговые мероприятия;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 предоставить методическую помощь клубным формированиям, организовать подготовку  местных  и участие в районных и республиканских мероприятиях</w:t>
            </w: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- организовать методическое и информационное сопровождение работы с молодежью.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Показатели </w:t>
            </w:r>
          </w:p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результативности </w:t>
            </w:r>
          </w:p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(целевые индикаторы) </w:t>
            </w:r>
          </w:p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по годам </w:t>
            </w:r>
          </w:p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EA6C12" w:rsidRPr="00D86B3A" w:rsidRDefault="00154B6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до 65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мероприятий;</w:t>
            </w:r>
          </w:p>
          <w:p w:rsidR="00EA6C12" w:rsidRPr="00D86B3A" w:rsidRDefault="00154B6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65 мероприятий;</w:t>
            </w:r>
          </w:p>
          <w:p w:rsidR="00EA6C12" w:rsidRPr="00D86B3A" w:rsidRDefault="00154B6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0B4F74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67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мероприятий;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Увеличение среднего числа зрителей на одном мероприятии (человек)</w:t>
            </w:r>
          </w:p>
          <w:p w:rsidR="00EA6C12" w:rsidRPr="00D86B3A" w:rsidRDefault="000B4F7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60 человек;</w:t>
            </w:r>
          </w:p>
          <w:p w:rsidR="00EA6C12" w:rsidRPr="00D86B3A" w:rsidRDefault="000B4F7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60 человек;</w:t>
            </w:r>
          </w:p>
          <w:p w:rsidR="00EA6C12" w:rsidRPr="00D86B3A" w:rsidRDefault="000B4F7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60 человек;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участников (зрителей) в культурно-массовых мероприятиях на платной основе:</w:t>
            </w:r>
          </w:p>
          <w:p w:rsidR="00EA6C12" w:rsidRPr="00D86B3A" w:rsidRDefault="000B4F7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 год – до 45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человек;</w:t>
            </w:r>
          </w:p>
          <w:p w:rsidR="00EA6C12" w:rsidRPr="00D86B3A" w:rsidRDefault="000B4F7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45 человек;</w:t>
            </w:r>
          </w:p>
          <w:p w:rsidR="00EA6C12" w:rsidRPr="00D86B3A" w:rsidRDefault="000B4F74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45 человек;</w:t>
            </w:r>
          </w:p>
          <w:p w:rsidR="00EA6C12" w:rsidRPr="00D86B3A" w:rsidRDefault="00EA6C12" w:rsidP="00EA6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6C12" w:rsidRPr="00D86B3A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Увеличение методического и информационного сопровождения 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 xml:space="preserve">работы с молодежью </w:t>
            </w:r>
          </w:p>
          <w:p w:rsidR="00EA6C12" w:rsidRPr="00D86B3A" w:rsidRDefault="000B4F7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70 единиц;</w:t>
            </w:r>
          </w:p>
          <w:p w:rsidR="00EA6C12" w:rsidRPr="00D86B3A" w:rsidRDefault="000B4F7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70 единиц;</w:t>
            </w:r>
          </w:p>
          <w:p w:rsidR="00EA6C12" w:rsidRPr="00D86B3A" w:rsidRDefault="000B4F74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до 70 единиц. 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0B4F74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2021–2023</w:t>
            </w:r>
            <w:r w:rsidR="00EA6C12"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годы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- затраты на весь срок реализации 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Подпрограммы составляют – 8267,0</w:t>
            </w:r>
            <w:r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 из  местного бюджета муниципального образования Бондаревского сельсовета, в том числе субсидии бюджетным учреждениям на финансовое обеспечение муниципального задания на оказание муниципальных у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слуг (выполнение работ) – 8000,0</w:t>
            </w:r>
            <w:r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бюджетным учреждениям на иные цели – 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267,0</w:t>
            </w:r>
            <w:r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тыс. рублей. </w:t>
            </w:r>
          </w:p>
          <w:p w:rsidR="00EA6C12" w:rsidRPr="00EA6C12" w:rsidRDefault="00BA6CC8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</w:t>
            </w:r>
            <w:r w:rsidR="00BF6FCB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1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2739,0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в том числе субсидии бюджетным учреждениям на финансовое обеспечение муниципального задания на оказание муниципальных у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слуг (выполнение работ) – 22650,0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м учреждениям на иные цели – 89</w:t>
            </w: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,0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рублей. </w:t>
            </w:r>
          </w:p>
          <w:p w:rsidR="00EA6C12" w:rsidRPr="00EA6C12" w:rsidRDefault="00BF6FCB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2022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год – 2759,0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в том числе субсидии бюджетным учреждениям на финансовое обеспечение муниципального задания на оказание муниципальных у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слуг (выполнение работ) – 2670,0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</w:t>
            </w:r>
            <w:r w:rsidR="00BA6CC8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ным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учреждениям на иные цели – 89,0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рублей. </w:t>
            </w:r>
          </w:p>
          <w:p w:rsidR="00EA6C12" w:rsidRPr="00EA6C12" w:rsidRDefault="00BF6FCB" w:rsidP="00EA6C1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2023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год – 2769,0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в том числе субсидии бюджетным учреждениям на финансовое обеспечение муниципального задания на оказание муниципальных у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слуг (выполнение работ) – 2680,0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тыс. рублей, субсидии бюджетным учреждениям на иные цели –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89</w:t>
            </w:r>
            <w:r w:rsidR="00BA6CC8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,0</w:t>
            </w:r>
            <w:r w:rsidR="00EA6C12" w:rsidRPr="00EA6C12">
              <w:rPr>
                <w:rFonts w:ascii="Times New Roman" w:eastAsia="Times New Roman" w:hAnsi="Times New Roman" w:cs="Tahoma"/>
                <w:color w:val="FF0000"/>
                <w:sz w:val="26"/>
                <w:szCs w:val="19"/>
                <w:lang w:eastAsia="ru-RU"/>
              </w:rPr>
              <w:t xml:space="preserve"> </w:t>
            </w:r>
            <w:r w:rsidR="00EA6C12" w:rsidRPr="00EA6C1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тыс. рублей.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192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концертов, представленных различным социальным и во</w:t>
            </w:r>
            <w:r w:rsidR="00B21092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зрастным группам населения до 6</w:t>
            </w:r>
            <w:r w:rsidR="00C404EE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5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мероприятий;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среднего числа зрителей на одном мероприятии (человек) до 60 человек;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количества участников (зрителей) в культурно-массовых меро</w:t>
            </w:r>
            <w:r w:rsidR="00BB35A9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приятиях на платной основе до 45</w:t>
            </w: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 xml:space="preserve"> человек:</w:t>
            </w:r>
          </w:p>
          <w:p w:rsidR="00EA6C12" w:rsidRPr="00D86B3A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</w:pPr>
            <w:r w:rsidRPr="00D86B3A">
              <w:rPr>
                <w:rFonts w:ascii="Times New Roman" w:eastAsia="Times New Roman" w:hAnsi="Times New Roman" w:cs="Tahoma"/>
                <w:sz w:val="26"/>
                <w:szCs w:val="19"/>
                <w:lang w:eastAsia="ru-RU"/>
              </w:rPr>
              <w:t>Увеличение методическое и информационное сопровождение работы с молодежью до  70 единиц.</w:t>
            </w:r>
          </w:p>
        </w:tc>
      </w:tr>
    </w:tbl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b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b/>
          <w:sz w:val="26"/>
          <w:szCs w:val="19"/>
          <w:lang w:eastAsia="ru-RU"/>
        </w:rPr>
        <w:t> </w:t>
      </w: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1. Характеристика проблемы</w:t>
      </w:r>
    </w:p>
    <w:p w:rsidR="00EA6C12" w:rsidRPr="00EA6C12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Сфера культуры администрации включает  3 сельских клубов,  центр молодежных инициатив. </w:t>
      </w:r>
    </w:p>
    <w:p w:rsidR="00EA6C12" w:rsidRPr="00EA6C12" w:rsidRDefault="00EA6C12" w:rsidP="00EA6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Администрация богата творческими одаренными людьми: самодеятельными  поэтами.</w:t>
      </w:r>
      <w:r w:rsidRPr="00EA6C1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Эта сфера культурной деятельности в администрации нуждается в поддержке и развитии. Центр молодежных инициатив, организует работу с молодежью и способствует созданию условий для поддержки молодежных инициатив Бондаревского сельсовета. </w:t>
      </w: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2. Цель и задачи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Основной целью данной подпрограммы увеличение охвата населения услугами культуры и кинематографии,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Бондаревской администрации, обеспечение безопасности культурных ценностей на территории Бондаревского сельсовета на основе сохранения культурного наследия и развития культурного многообразия,</w:t>
      </w:r>
      <w:r w:rsidRPr="00EA6C12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условий для поддержки и развития молодежных инициатив Бондаревского сельсовета.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Указанная цель достигается посредством решения следующего ряда задач: 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- укрепить материально-техническую базу культурно-досуговых учреждений, учреждений кинематографии и молодежных инициатив;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- проводить культурно-досуговые мероприятия;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- предоставить методическую помощь клубным формированиям, организовать подготовку местных, районных и участие в республиканских мероприятиях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- организовать методическое и информационное сопровождение работы с молодежью. 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3. 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9"/>
        <w:gridCol w:w="852"/>
        <w:gridCol w:w="852"/>
        <w:gridCol w:w="852"/>
        <w:gridCol w:w="852"/>
      </w:tblGrid>
      <w:tr w:rsidR="00EA6C12" w:rsidRPr="00EA067F" w:rsidTr="00764DC0">
        <w:tc>
          <w:tcPr>
            <w:tcW w:w="0" w:type="auto"/>
            <w:gridSpan w:val="5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764DC0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hyperlink r:id="rId7" w:anchor="Par2541#Par2541" w:history="1">
              <w:r w:rsidR="00EA6C12" w:rsidRPr="00EA6C12">
                <w:rPr>
                  <w:rFonts w:ascii="Times New Roman" w:eastAsia="Times New Roman" w:hAnsi="Times New Roman" w:cs="Tahoma"/>
                  <w:sz w:val="24"/>
                  <w:szCs w:val="24"/>
                  <w:u w:val="single"/>
                  <w:lang w:eastAsia="ru-RU"/>
                </w:rPr>
                <w:t>Подпрограмма</w:t>
              </w:r>
            </w:hyperlink>
            <w:r w:rsidR="00EA6C12"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«Развитие клубного дела, кинематографии, поддержка народного творчества и молодежных инициатив в Бондаревской администрации»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B35A9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8267,0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A6CC8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BB35A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B35A9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2759,0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B35A9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2769,0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B35A9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A6CC8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BB35A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D86B3A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BB35A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D86B3A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="00BB35A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680,0</w:t>
            </w:r>
          </w:p>
        </w:tc>
      </w:tr>
      <w:tr w:rsidR="00EA6C12" w:rsidRPr="00EA067F" w:rsidTr="00764DC0"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EA6C12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EA6C1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Субсидии бюджетным учреждениям на иные цели (приобретение специального оборудования, автотранспорта)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B35A9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B35A9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B35A9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0" w:type="auto"/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A6C12" w:rsidRPr="00EA6C12" w:rsidRDefault="00BB35A9" w:rsidP="00EA6C12">
            <w:pPr>
              <w:spacing w:after="0" w:line="288" w:lineRule="atLeast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89,0</w:t>
            </w:r>
          </w:p>
        </w:tc>
      </w:tr>
    </w:tbl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192" w:line="288" w:lineRule="atLeast"/>
        <w:jc w:val="center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4. Обоснование ресурсного обеспечения</w:t>
      </w:r>
    </w:p>
    <w:p w:rsidR="00EA6C12" w:rsidRPr="00EA6C12" w:rsidRDefault="00EA6C12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Финансирование мероприятий подпрограммы за счет средств местного бюджета муниципального образования Бондар</w:t>
      </w:r>
      <w:r w:rsidR="00BB35A9">
        <w:rPr>
          <w:rFonts w:ascii="Times New Roman" w:eastAsia="Times New Roman" w:hAnsi="Times New Roman" w:cs="Tahoma"/>
          <w:sz w:val="26"/>
          <w:szCs w:val="19"/>
          <w:lang w:eastAsia="ru-RU"/>
        </w:rPr>
        <w:t>евский сельсовет составит 8267,0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финансовое обеспечение муниципального задания на оказание муниципальных у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с</w:t>
      </w:r>
      <w:r w:rsidR="00BB35A9">
        <w:rPr>
          <w:rFonts w:ascii="Times New Roman" w:eastAsia="Times New Roman" w:hAnsi="Times New Roman" w:cs="Tahoma"/>
          <w:sz w:val="26"/>
          <w:szCs w:val="19"/>
          <w:lang w:eastAsia="ru-RU"/>
        </w:rPr>
        <w:t>луг (выполнение работ) –8000,0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ны</w:t>
      </w:r>
      <w:r w:rsidR="00BB35A9">
        <w:rPr>
          <w:rFonts w:ascii="Times New Roman" w:eastAsia="Times New Roman" w:hAnsi="Times New Roman" w:cs="Tahoma"/>
          <w:sz w:val="26"/>
          <w:szCs w:val="19"/>
          <w:lang w:eastAsia="ru-RU"/>
        </w:rPr>
        <w:t>м учреждениям на иные цели – 267,0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,0</w:t>
      </w:r>
      <w:r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 из них:</w:t>
      </w:r>
    </w:p>
    <w:p w:rsidR="00EA6C12" w:rsidRPr="00EA6C12" w:rsidRDefault="00BF6FCB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2021</w:t>
      </w:r>
      <w:r w:rsidR="00BB35A9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 – 2739,0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финансовое обеспечение муниципального задания на оказание муниципальных у</w:t>
      </w:r>
      <w:r w:rsidR="00BB35A9">
        <w:rPr>
          <w:rFonts w:ascii="Times New Roman" w:eastAsia="Times New Roman" w:hAnsi="Times New Roman" w:cs="Tahoma"/>
          <w:sz w:val="26"/>
          <w:szCs w:val="19"/>
          <w:lang w:eastAsia="ru-RU"/>
        </w:rPr>
        <w:t>слуг (выполнение работ) – 2650,0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бюджетны</w:t>
      </w:r>
      <w:r w:rsidR="00BB35A9">
        <w:rPr>
          <w:rFonts w:ascii="Times New Roman" w:eastAsia="Times New Roman" w:hAnsi="Times New Roman" w:cs="Tahoma"/>
          <w:sz w:val="26"/>
          <w:szCs w:val="19"/>
          <w:lang w:eastAsia="ru-RU"/>
        </w:rPr>
        <w:t>м учреждениям на иные цели – 89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рублей;</w:t>
      </w:r>
    </w:p>
    <w:p w:rsidR="00EA6C12" w:rsidRPr="00EA6C12" w:rsidRDefault="00BF6FCB" w:rsidP="00EA6C12">
      <w:pPr>
        <w:spacing w:after="0" w:line="240" w:lineRule="auto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2022</w:t>
      </w:r>
      <w:r w:rsidR="00BB35A9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 – 2759,0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финансовое обеспечение муниципального задания на оказание муниципальных у</w:t>
      </w:r>
      <w:r w:rsidR="00BB35A9">
        <w:rPr>
          <w:rFonts w:ascii="Times New Roman" w:eastAsia="Times New Roman" w:hAnsi="Times New Roman" w:cs="Tahoma"/>
          <w:sz w:val="26"/>
          <w:szCs w:val="19"/>
          <w:lang w:eastAsia="ru-RU"/>
        </w:rPr>
        <w:t>слуг (выполнение работ) – 2670,0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н</w:t>
      </w:r>
      <w:r w:rsidR="00BB35A9">
        <w:rPr>
          <w:rFonts w:ascii="Times New Roman" w:eastAsia="Times New Roman" w:hAnsi="Times New Roman" w:cs="Tahoma"/>
          <w:sz w:val="26"/>
          <w:szCs w:val="19"/>
          <w:lang w:eastAsia="ru-RU"/>
        </w:rPr>
        <w:t>ым учреждениям на иные цели – 89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рублей;</w:t>
      </w:r>
    </w:p>
    <w:p w:rsidR="00EA6C12" w:rsidRPr="00EA6C12" w:rsidRDefault="00BF6FCB" w:rsidP="00EA6C12">
      <w:pPr>
        <w:spacing w:after="0" w:line="240" w:lineRule="auto"/>
        <w:jc w:val="both"/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</w:pPr>
      <w:r>
        <w:rPr>
          <w:rFonts w:ascii="Times New Roman" w:eastAsia="Times New Roman" w:hAnsi="Times New Roman" w:cs="Tahoma"/>
          <w:sz w:val="26"/>
          <w:szCs w:val="19"/>
          <w:lang w:eastAsia="ru-RU"/>
        </w:rPr>
        <w:t>2023</w:t>
      </w:r>
      <w:r w:rsidR="00BB35A9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год – 2769,0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в том числе субсидии бюджетным учреждениям на финансовое обеспечение муниципального задания на оказание муниципальных услуг </w:t>
      </w:r>
      <w:r w:rsidR="00BB35A9">
        <w:rPr>
          <w:rFonts w:ascii="Times New Roman" w:eastAsia="Times New Roman" w:hAnsi="Times New Roman" w:cs="Tahoma"/>
          <w:sz w:val="26"/>
          <w:szCs w:val="19"/>
          <w:lang w:eastAsia="ru-RU"/>
        </w:rPr>
        <w:lastRenderedPageBreak/>
        <w:t>(выполнение работ) – 2680,0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 рублей, субсидии бюджет</w:t>
      </w:r>
      <w:r w:rsidR="00BB35A9">
        <w:rPr>
          <w:rFonts w:ascii="Times New Roman" w:eastAsia="Times New Roman" w:hAnsi="Times New Roman" w:cs="Tahoma"/>
          <w:sz w:val="26"/>
          <w:szCs w:val="19"/>
          <w:lang w:eastAsia="ru-RU"/>
        </w:rPr>
        <w:t>ным учреждениям на иные цели – 89</w:t>
      </w:r>
      <w:r w:rsidR="00D86B3A">
        <w:rPr>
          <w:rFonts w:ascii="Times New Roman" w:eastAsia="Times New Roman" w:hAnsi="Times New Roman" w:cs="Tahoma"/>
          <w:sz w:val="26"/>
          <w:szCs w:val="19"/>
          <w:lang w:eastAsia="ru-RU"/>
        </w:rPr>
        <w:t>,0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 xml:space="preserve"> тыс.</w:t>
      </w:r>
      <w:r w:rsidR="00EA6C12" w:rsidRPr="00EA6C12">
        <w:rPr>
          <w:rFonts w:ascii="Times New Roman" w:eastAsia="Times New Roman" w:hAnsi="Times New Roman" w:cs="Tahoma"/>
          <w:color w:val="FF0000"/>
          <w:sz w:val="26"/>
          <w:szCs w:val="19"/>
          <w:lang w:eastAsia="ru-RU"/>
        </w:rPr>
        <w:t xml:space="preserve"> </w:t>
      </w:r>
      <w:r w:rsidR="00EA6C12" w:rsidRPr="00EA6C12">
        <w:rPr>
          <w:rFonts w:ascii="Times New Roman" w:eastAsia="Times New Roman" w:hAnsi="Times New Roman" w:cs="Tahoma"/>
          <w:sz w:val="26"/>
          <w:szCs w:val="19"/>
          <w:lang w:eastAsia="ru-RU"/>
        </w:rPr>
        <w:t>рублей.</w:t>
      </w:r>
    </w:p>
    <w:p w:rsidR="00EA6C12" w:rsidRPr="00EA6C12" w:rsidRDefault="00EA6C12" w:rsidP="00EA6C12">
      <w:pPr>
        <w:spacing w:after="192" w:line="288" w:lineRule="atLeast"/>
        <w:jc w:val="both"/>
        <w:rPr>
          <w:rFonts w:ascii="Times New Roman" w:eastAsia="Times New Roman" w:hAnsi="Times New Roman" w:cs="Tahoma"/>
          <w:sz w:val="26"/>
          <w:szCs w:val="19"/>
          <w:lang w:eastAsia="ru-RU"/>
        </w:rPr>
      </w:pPr>
    </w:p>
    <w:p w:rsidR="00EA6C12" w:rsidRPr="00EA6C12" w:rsidRDefault="00EA6C12" w:rsidP="00EA6C12">
      <w:pPr>
        <w:spacing w:after="192" w:line="28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687" w:rsidRDefault="007A3687"/>
    <w:sectPr w:rsidR="007A3687" w:rsidSect="00764DC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979"/>
    <w:multiLevelType w:val="hybridMultilevel"/>
    <w:tmpl w:val="99B0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12"/>
    <w:rsid w:val="000B4F74"/>
    <w:rsid w:val="000E4EED"/>
    <w:rsid w:val="00154B64"/>
    <w:rsid w:val="00215A39"/>
    <w:rsid w:val="00247AC6"/>
    <w:rsid w:val="00266D2D"/>
    <w:rsid w:val="002E110C"/>
    <w:rsid w:val="00636C5F"/>
    <w:rsid w:val="00764DC0"/>
    <w:rsid w:val="007A3687"/>
    <w:rsid w:val="00896F32"/>
    <w:rsid w:val="009C3E9C"/>
    <w:rsid w:val="00A4512C"/>
    <w:rsid w:val="00A5044F"/>
    <w:rsid w:val="00AF4CB4"/>
    <w:rsid w:val="00B21092"/>
    <w:rsid w:val="00B82038"/>
    <w:rsid w:val="00BA6CC8"/>
    <w:rsid w:val="00BB35A9"/>
    <w:rsid w:val="00BF6FCB"/>
    <w:rsid w:val="00C404EE"/>
    <w:rsid w:val="00D86B3A"/>
    <w:rsid w:val="00DB7BE4"/>
    <w:rsid w:val="00EA067F"/>
    <w:rsid w:val="00EA6C12"/>
    <w:rsid w:val="00F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8FD0D-5DC6-41D1-B3D2-F5B6391B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EA6C12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6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6C12"/>
  </w:style>
  <w:style w:type="paragraph" w:customStyle="1" w:styleId="10">
    <w:name w:val="Абзац списка1"/>
    <w:basedOn w:val="a"/>
    <w:rsid w:val="00EA6C1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23378</CharactersWithSpaces>
  <SharedDoc>false</SharedDoc>
  <HLinks>
    <vt:vector size="18" baseType="variant">
      <vt:variant>
        <vt:i4>7798831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cp:lastModifiedBy>Пользователь</cp:lastModifiedBy>
  <cp:revision>2</cp:revision>
  <cp:lastPrinted>2020-11-20T03:22:00Z</cp:lastPrinted>
  <dcterms:created xsi:type="dcterms:W3CDTF">2020-11-30T00:58:00Z</dcterms:created>
  <dcterms:modified xsi:type="dcterms:W3CDTF">2020-11-30T00:58:00Z</dcterms:modified>
</cp:coreProperties>
</file>