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19" w:rsidRPr="00AE0EDA" w:rsidRDefault="0070041A" w:rsidP="00C35319">
      <w:pPr>
        <w:textAlignment w:val="top"/>
        <w:rPr>
          <w:sz w:val="18"/>
          <w:szCs w:val="18"/>
        </w:rPr>
      </w:pPr>
      <w:bookmarkStart w:id="0" w:name="_GoBack"/>
      <w:bookmarkEnd w:id="0"/>
      <w:r w:rsidRPr="00AE0EDA">
        <w:rPr>
          <w:sz w:val="18"/>
          <w:szCs w:val="18"/>
        </w:rPr>
        <w:t>    </w:t>
      </w: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BC1A35">
      <w:pPr>
        <w:textAlignment w:val="top"/>
        <w:rPr>
          <w:iCs/>
          <w:sz w:val="18"/>
          <w:szCs w:val="18"/>
        </w:rPr>
      </w:pPr>
    </w:p>
    <w:p w:rsidR="00BC1A35" w:rsidRDefault="00BC1A35" w:rsidP="00BC1A35">
      <w:pPr>
        <w:textAlignment w:val="top"/>
        <w:rPr>
          <w:iCs/>
          <w:sz w:val="18"/>
          <w:szCs w:val="18"/>
        </w:rPr>
      </w:pPr>
    </w:p>
    <w:p w:rsidR="00BC1A35" w:rsidRDefault="00BC1A35" w:rsidP="00BC1A35">
      <w:pPr>
        <w:textAlignment w:val="top"/>
        <w:rPr>
          <w:iCs/>
          <w:sz w:val="18"/>
          <w:szCs w:val="18"/>
        </w:rPr>
      </w:pPr>
    </w:p>
    <w:p w:rsidR="00BC1A35" w:rsidRPr="00C96DFC" w:rsidRDefault="00BC1A35" w:rsidP="00BC1A35">
      <w:pPr>
        <w:ind w:left="2124" w:firstLine="708"/>
      </w:pPr>
      <w:r>
        <w:t xml:space="preserve">                   </w:t>
      </w:r>
      <w:r w:rsidRPr="00C96DFC">
        <w:t>Российская Федерация</w:t>
      </w:r>
    </w:p>
    <w:p w:rsidR="00BC1A35" w:rsidRPr="00C96DFC" w:rsidRDefault="00BC1A35" w:rsidP="00BC1A35">
      <w:pPr>
        <w:ind w:left="2124" w:firstLine="708"/>
      </w:pPr>
      <w:r>
        <w:t xml:space="preserve">                    </w:t>
      </w:r>
      <w:r w:rsidRPr="00C96DFC">
        <w:t>Республика Хакасия</w:t>
      </w:r>
    </w:p>
    <w:p w:rsidR="00BC1A35" w:rsidRPr="00C96DFC" w:rsidRDefault="00BC1A35" w:rsidP="00BC1A35">
      <w:pPr>
        <w:ind w:left="2832"/>
      </w:pPr>
      <w:r>
        <w:t xml:space="preserve">                        </w:t>
      </w:r>
      <w:r w:rsidRPr="00C96DFC">
        <w:t>Бейский район</w:t>
      </w:r>
    </w:p>
    <w:p w:rsidR="00BC1A35" w:rsidRPr="00C96DFC" w:rsidRDefault="00BC1A35" w:rsidP="00BC1A35">
      <w:pPr>
        <w:jc w:val="center"/>
      </w:pPr>
      <w:r w:rsidRPr="00C96DFC">
        <w:t>Администрация</w:t>
      </w:r>
      <w:r>
        <w:t xml:space="preserve"> Бондаревского</w:t>
      </w:r>
      <w:r w:rsidRPr="00C96DFC">
        <w:t xml:space="preserve"> сельсовета</w:t>
      </w:r>
    </w:p>
    <w:p w:rsidR="00BC1A35" w:rsidRPr="007C130A" w:rsidRDefault="00BC1A35" w:rsidP="00BC1A35">
      <w:pPr>
        <w:tabs>
          <w:tab w:val="left" w:pos="1425"/>
          <w:tab w:val="left" w:pos="4095"/>
          <w:tab w:val="center" w:pos="4677"/>
        </w:tabs>
        <w:rPr>
          <w:color w:val="333300"/>
          <w:sz w:val="26"/>
          <w:szCs w:val="26"/>
        </w:rPr>
      </w:pPr>
      <w:r w:rsidRPr="007C130A">
        <w:rPr>
          <w:color w:val="333300"/>
          <w:sz w:val="26"/>
          <w:szCs w:val="26"/>
        </w:rPr>
        <w:tab/>
      </w:r>
    </w:p>
    <w:p w:rsidR="00BC1A35" w:rsidRPr="007C130A" w:rsidRDefault="00BC1A35" w:rsidP="00BC1A35">
      <w:pPr>
        <w:tabs>
          <w:tab w:val="left" w:pos="1425"/>
        </w:tabs>
        <w:jc w:val="center"/>
        <w:rPr>
          <w:b/>
          <w:color w:val="333300"/>
          <w:sz w:val="26"/>
          <w:szCs w:val="26"/>
        </w:rPr>
      </w:pPr>
      <w:r w:rsidRPr="007C130A">
        <w:rPr>
          <w:b/>
          <w:color w:val="333300"/>
          <w:sz w:val="26"/>
          <w:szCs w:val="26"/>
        </w:rPr>
        <w:t>ПОСТАНОВЛЕНИЕ</w:t>
      </w:r>
    </w:p>
    <w:p w:rsidR="00BC1A35" w:rsidRPr="007C130A" w:rsidRDefault="00BC1A35" w:rsidP="00BC1A35">
      <w:pPr>
        <w:tabs>
          <w:tab w:val="left" w:pos="1425"/>
        </w:tabs>
        <w:rPr>
          <w:color w:val="333300"/>
          <w:sz w:val="26"/>
          <w:szCs w:val="26"/>
        </w:rPr>
      </w:pPr>
    </w:p>
    <w:p w:rsidR="00BC1A35" w:rsidRPr="007C130A" w:rsidRDefault="00BC1A35" w:rsidP="00BC1A35">
      <w:pPr>
        <w:tabs>
          <w:tab w:val="left" w:pos="1425"/>
        </w:tabs>
        <w:jc w:val="center"/>
        <w:rPr>
          <w:color w:val="333300"/>
          <w:sz w:val="26"/>
          <w:szCs w:val="26"/>
        </w:rPr>
      </w:pPr>
    </w:p>
    <w:p w:rsidR="004376C6" w:rsidRPr="00983217" w:rsidRDefault="005D4195" w:rsidP="00BC1A35">
      <w:pPr>
        <w:tabs>
          <w:tab w:val="left" w:pos="1425"/>
        </w:tabs>
        <w:rPr>
          <w:color w:val="333300"/>
          <w:u w:val="single"/>
        </w:rPr>
      </w:pPr>
      <w:r w:rsidRPr="00983217">
        <w:rPr>
          <w:color w:val="333300"/>
          <w:u w:val="single"/>
        </w:rPr>
        <w:t xml:space="preserve">от </w:t>
      </w:r>
      <w:proofErr w:type="gramStart"/>
      <w:r w:rsidRPr="00983217">
        <w:rPr>
          <w:color w:val="333300"/>
          <w:u w:val="single"/>
        </w:rPr>
        <w:t>«</w:t>
      </w:r>
      <w:r w:rsidR="00845536">
        <w:rPr>
          <w:color w:val="333300"/>
          <w:u w:val="single"/>
        </w:rPr>
        <w:t xml:space="preserve"> 02</w:t>
      </w:r>
      <w:proofErr w:type="gramEnd"/>
      <w:r w:rsidR="00845536">
        <w:rPr>
          <w:color w:val="333300"/>
          <w:u w:val="single"/>
        </w:rPr>
        <w:t xml:space="preserve">» ноября   </w:t>
      </w:r>
      <w:smartTag w:uri="urn:schemas-microsoft-com:office:smarttags" w:element="metricconverter">
        <w:smartTagPr>
          <w:attr w:name="ProductID" w:val="2020 г"/>
        </w:smartTagPr>
        <w:r w:rsidR="00845536">
          <w:rPr>
            <w:color w:val="333300"/>
            <w:u w:val="single"/>
          </w:rPr>
          <w:t>2020</w:t>
        </w:r>
        <w:r w:rsidR="00BC1A35" w:rsidRPr="00983217">
          <w:rPr>
            <w:color w:val="333300"/>
            <w:u w:val="single"/>
          </w:rPr>
          <w:t xml:space="preserve"> г</w:t>
        </w:r>
      </w:smartTag>
      <w:r w:rsidR="00BC1A35" w:rsidRPr="00983217">
        <w:rPr>
          <w:color w:val="333300"/>
          <w:u w:val="single"/>
        </w:rPr>
        <w:t>.</w:t>
      </w:r>
      <w:r w:rsidR="00BC1A35" w:rsidRPr="007C130A">
        <w:rPr>
          <w:color w:val="333300"/>
        </w:rPr>
        <w:tab/>
      </w:r>
      <w:r w:rsidR="00BC1A35" w:rsidRPr="007C130A">
        <w:rPr>
          <w:color w:val="333300"/>
        </w:rPr>
        <w:tab/>
        <w:t xml:space="preserve"> </w:t>
      </w:r>
      <w:r w:rsidR="004376C6">
        <w:rPr>
          <w:color w:val="333300"/>
        </w:rPr>
        <w:t xml:space="preserve">                </w:t>
      </w:r>
      <w:r w:rsidR="00BC1A35" w:rsidRPr="007C130A">
        <w:rPr>
          <w:color w:val="333300"/>
        </w:rPr>
        <w:t xml:space="preserve">   </w:t>
      </w:r>
      <w:r w:rsidR="00BC1A35">
        <w:rPr>
          <w:color w:val="333300"/>
        </w:rPr>
        <w:t xml:space="preserve">        </w:t>
      </w:r>
      <w:r w:rsidR="00BC1A35" w:rsidRPr="007C130A">
        <w:rPr>
          <w:color w:val="333300"/>
        </w:rPr>
        <w:t xml:space="preserve">с. </w:t>
      </w:r>
      <w:r w:rsidR="004376C6">
        <w:rPr>
          <w:color w:val="333300"/>
        </w:rPr>
        <w:t>Бондарево</w:t>
      </w:r>
      <w:r w:rsidR="004376C6">
        <w:rPr>
          <w:color w:val="333300"/>
        </w:rPr>
        <w:tab/>
      </w:r>
      <w:r w:rsidR="00BC1A35">
        <w:rPr>
          <w:color w:val="333300"/>
        </w:rPr>
        <w:tab/>
        <w:t xml:space="preserve">                     </w:t>
      </w:r>
      <w:r w:rsidR="00983217">
        <w:rPr>
          <w:color w:val="333300"/>
        </w:rPr>
        <w:t xml:space="preserve"> </w:t>
      </w:r>
      <w:r w:rsidR="004376C6">
        <w:rPr>
          <w:color w:val="333300"/>
        </w:rPr>
        <w:t xml:space="preserve">   </w:t>
      </w:r>
      <w:proofErr w:type="gramStart"/>
      <w:r w:rsidR="004376C6" w:rsidRPr="00734C96">
        <w:rPr>
          <w:color w:val="333300"/>
        </w:rPr>
        <w:t>№</w:t>
      </w:r>
      <w:r w:rsidR="00551865" w:rsidRPr="00734C96">
        <w:rPr>
          <w:color w:val="333300"/>
        </w:rPr>
        <w:t xml:space="preserve">  </w:t>
      </w:r>
      <w:r w:rsidR="00E557E4">
        <w:rPr>
          <w:color w:val="333300"/>
        </w:rPr>
        <w:t>8</w:t>
      </w:r>
      <w:r w:rsidR="00845536">
        <w:rPr>
          <w:color w:val="333300"/>
        </w:rPr>
        <w:t>0</w:t>
      </w:r>
      <w:proofErr w:type="gramEnd"/>
    </w:p>
    <w:p w:rsidR="00BC1A35" w:rsidRDefault="00BC1A35" w:rsidP="00BC1A35">
      <w:pPr>
        <w:tabs>
          <w:tab w:val="left" w:pos="1425"/>
        </w:tabs>
        <w:rPr>
          <w:color w:val="333300"/>
        </w:rPr>
      </w:pPr>
      <w:r w:rsidRPr="007C130A">
        <w:rPr>
          <w:color w:val="333300"/>
        </w:rPr>
        <w:tab/>
        <w:t xml:space="preserve">          </w:t>
      </w:r>
      <w:r w:rsidRPr="007C130A">
        <w:rPr>
          <w:color w:val="333300"/>
        </w:rPr>
        <w:tab/>
      </w:r>
    </w:p>
    <w:p w:rsidR="00BC1A35" w:rsidRDefault="00BC1A35" w:rsidP="00BC1A35">
      <w:pPr>
        <w:tabs>
          <w:tab w:val="left" w:pos="1425"/>
        </w:tabs>
        <w:rPr>
          <w:rStyle w:val="a4"/>
          <w:sz w:val="26"/>
          <w:szCs w:val="26"/>
        </w:rPr>
      </w:pPr>
      <w:r w:rsidRPr="007C130A">
        <w:rPr>
          <w:rStyle w:val="a4"/>
          <w:sz w:val="26"/>
          <w:szCs w:val="26"/>
        </w:rPr>
        <w:t xml:space="preserve">Об утверждении порядка составления </w:t>
      </w:r>
    </w:p>
    <w:p w:rsidR="00BC1A35" w:rsidRDefault="00BC1A35" w:rsidP="00BC1A35">
      <w:pPr>
        <w:tabs>
          <w:tab w:val="left" w:pos="1425"/>
        </w:tabs>
        <w:rPr>
          <w:rStyle w:val="a4"/>
          <w:sz w:val="26"/>
          <w:szCs w:val="26"/>
        </w:rPr>
      </w:pPr>
      <w:r w:rsidRPr="007C130A">
        <w:rPr>
          <w:rStyle w:val="a4"/>
          <w:sz w:val="26"/>
          <w:szCs w:val="26"/>
        </w:rPr>
        <w:t xml:space="preserve">и утверждения плана финансово </w:t>
      </w:r>
      <w:r>
        <w:rPr>
          <w:rStyle w:val="a4"/>
          <w:sz w:val="26"/>
          <w:szCs w:val="26"/>
        </w:rPr>
        <w:t>–</w:t>
      </w:r>
      <w:r w:rsidRPr="007C130A">
        <w:rPr>
          <w:rStyle w:val="a4"/>
          <w:sz w:val="26"/>
          <w:szCs w:val="26"/>
        </w:rPr>
        <w:t xml:space="preserve"> </w:t>
      </w:r>
    </w:p>
    <w:p w:rsidR="00BC1A35" w:rsidRDefault="00BC1A35" w:rsidP="00BC1A35">
      <w:pPr>
        <w:tabs>
          <w:tab w:val="left" w:pos="1425"/>
        </w:tabs>
        <w:rPr>
          <w:rStyle w:val="a4"/>
          <w:sz w:val="26"/>
          <w:szCs w:val="26"/>
        </w:rPr>
      </w:pPr>
      <w:r w:rsidRPr="007C130A">
        <w:rPr>
          <w:rStyle w:val="a4"/>
          <w:sz w:val="26"/>
          <w:szCs w:val="26"/>
        </w:rPr>
        <w:t>хозяйственной деятельности</w:t>
      </w:r>
    </w:p>
    <w:p w:rsidR="00BC1A35" w:rsidRDefault="00BC1A35" w:rsidP="00BC1A35">
      <w:pPr>
        <w:tabs>
          <w:tab w:val="left" w:pos="1425"/>
        </w:tabs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администрации</w:t>
      </w:r>
      <w:r w:rsidRPr="007C130A">
        <w:rPr>
          <w:rStyle w:val="a4"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 xml:space="preserve">Бондаревского </w:t>
      </w:r>
    </w:p>
    <w:p w:rsidR="00BC1A35" w:rsidRPr="00DA54F3" w:rsidRDefault="00BC1A35" w:rsidP="00BC1A35">
      <w:pPr>
        <w:tabs>
          <w:tab w:val="left" w:pos="1425"/>
        </w:tabs>
        <w:rPr>
          <w:b/>
          <w:bCs/>
          <w:sz w:val="26"/>
          <w:szCs w:val="26"/>
        </w:rPr>
      </w:pPr>
      <w:r w:rsidRPr="007C130A">
        <w:rPr>
          <w:rStyle w:val="a4"/>
          <w:sz w:val="26"/>
          <w:szCs w:val="26"/>
        </w:rPr>
        <w:t>сельсовет</w:t>
      </w:r>
      <w:r>
        <w:rPr>
          <w:rStyle w:val="a4"/>
          <w:sz w:val="26"/>
          <w:szCs w:val="26"/>
        </w:rPr>
        <w:t>а</w:t>
      </w:r>
    </w:p>
    <w:p w:rsidR="00BC1A35" w:rsidRPr="007C130A" w:rsidRDefault="00BC1A35" w:rsidP="00BC1A35">
      <w:pPr>
        <w:pStyle w:val="style112"/>
        <w:jc w:val="both"/>
        <w:rPr>
          <w:sz w:val="26"/>
          <w:szCs w:val="26"/>
        </w:rPr>
      </w:pPr>
      <w:r w:rsidRPr="007C130A">
        <w:rPr>
          <w:sz w:val="26"/>
          <w:szCs w:val="26"/>
        </w:rPr>
        <w:t xml:space="preserve">      В соответствии с 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приказом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учреждения", руководствуясь Уставом муниципального образования </w:t>
      </w:r>
      <w:r>
        <w:rPr>
          <w:sz w:val="26"/>
          <w:szCs w:val="26"/>
        </w:rPr>
        <w:t>Бондаревский</w:t>
      </w:r>
      <w:r w:rsidRPr="007C130A">
        <w:rPr>
          <w:sz w:val="26"/>
          <w:szCs w:val="26"/>
        </w:rPr>
        <w:t xml:space="preserve"> сельсовет,</w:t>
      </w:r>
      <w:r w:rsidR="00D62A84">
        <w:rPr>
          <w:sz w:val="26"/>
          <w:szCs w:val="26"/>
        </w:rPr>
        <w:t xml:space="preserve"> Администрация Бондаревского сельсовета</w:t>
      </w:r>
    </w:p>
    <w:p w:rsidR="00BC1A35" w:rsidRPr="007C130A" w:rsidRDefault="00D62A84" w:rsidP="00BC1A35">
      <w:pPr>
        <w:pStyle w:val="style11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BC1A35" w:rsidRPr="007C130A">
        <w:rPr>
          <w:b/>
          <w:sz w:val="26"/>
          <w:szCs w:val="26"/>
        </w:rPr>
        <w:t>:</w:t>
      </w:r>
    </w:p>
    <w:p w:rsidR="00BC1A35" w:rsidRPr="007C130A" w:rsidRDefault="00BC1A35" w:rsidP="00BC1A35">
      <w:pPr>
        <w:pStyle w:val="style112"/>
        <w:spacing w:before="0" w:beforeAutospacing="0" w:after="0" w:afterAutospacing="0"/>
        <w:ind w:firstLine="708"/>
        <w:jc w:val="both"/>
        <w:rPr>
          <w:color w:val="auto"/>
          <w:sz w:val="26"/>
          <w:szCs w:val="26"/>
        </w:rPr>
      </w:pPr>
      <w:r w:rsidRPr="007C130A">
        <w:rPr>
          <w:sz w:val="26"/>
          <w:szCs w:val="26"/>
        </w:rPr>
        <w:t xml:space="preserve">1. Утвердить прилагаемый </w:t>
      </w:r>
      <w:hyperlink r:id="rId5" w:history="1">
        <w:r w:rsidRPr="007C130A">
          <w:rPr>
            <w:rStyle w:val="a6"/>
            <w:color w:val="auto"/>
            <w:sz w:val="26"/>
            <w:szCs w:val="26"/>
          </w:rPr>
          <w:t xml:space="preserve">Порядок составления и утверждения плана финансово-хозяйственной деятельности муниципального учреждения муниципального образования </w:t>
        </w:r>
        <w:r>
          <w:rPr>
            <w:sz w:val="26"/>
            <w:szCs w:val="26"/>
          </w:rPr>
          <w:t>Бондаревский</w:t>
        </w:r>
        <w:r w:rsidRPr="007C130A">
          <w:rPr>
            <w:sz w:val="26"/>
            <w:szCs w:val="26"/>
          </w:rPr>
          <w:t xml:space="preserve"> сельсовет</w:t>
        </w:r>
        <w:r w:rsidRPr="007C130A">
          <w:rPr>
            <w:color w:val="auto"/>
            <w:sz w:val="26"/>
            <w:szCs w:val="26"/>
          </w:rPr>
          <w:t xml:space="preserve"> </w:t>
        </w:r>
      </w:hyperlink>
      <w:r w:rsidRPr="007C130A">
        <w:rPr>
          <w:color w:val="auto"/>
          <w:sz w:val="26"/>
          <w:szCs w:val="26"/>
        </w:rPr>
        <w:t>.</w:t>
      </w:r>
    </w:p>
    <w:p w:rsidR="00BC1A35" w:rsidRDefault="00BC1A35" w:rsidP="00BC1A35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C130A">
        <w:rPr>
          <w:sz w:val="26"/>
          <w:szCs w:val="26"/>
        </w:rPr>
        <w:t xml:space="preserve">2. Настоящее постановление применяется к муниципальным бюджетным учреждениям, в отношении которых с учетом положений части 16 статьи 33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принято решение о предоставлении им субсидии из местного бюджета муниципального образования </w:t>
      </w:r>
      <w:r>
        <w:rPr>
          <w:sz w:val="26"/>
          <w:szCs w:val="26"/>
        </w:rPr>
        <w:t>Бондаревский</w:t>
      </w:r>
      <w:r w:rsidRPr="007C130A">
        <w:rPr>
          <w:sz w:val="26"/>
          <w:szCs w:val="26"/>
        </w:rPr>
        <w:t xml:space="preserve"> сельсовет в соответствии с пунктом 1 статьи 78.1 Бюджетного кодекса Российской Федерации, и к муниципальным автономным учреждениям.</w:t>
      </w:r>
    </w:p>
    <w:p w:rsidR="00BC1A35" w:rsidRPr="007C130A" w:rsidRDefault="00BC1A35" w:rsidP="00BC1A35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постановления подлежит обязательному опубликованию, (обнародованию).</w:t>
      </w:r>
    </w:p>
    <w:p w:rsidR="00BC1A35" w:rsidRPr="007C130A" w:rsidRDefault="00BC1A35" w:rsidP="00BC1A35">
      <w:pPr>
        <w:pStyle w:val="style112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C130A">
        <w:rPr>
          <w:sz w:val="26"/>
          <w:szCs w:val="26"/>
        </w:rPr>
        <w:t xml:space="preserve"> </w:t>
      </w:r>
      <w:r>
        <w:rPr>
          <w:sz w:val="26"/>
          <w:szCs w:val="26"/>
        </w:rPr>
        <w:t>4.</w:t>
      </w:r>
      <w:r w:rsidRPr="007C130A">
        <w:rPr>
          <w:sz w:val="26"/>
          <w:szCs w:val="26"/>
        </w:rPr>
        <w:t>Настоящее постановление</w:t>
      </w:r>
      <w:r w:rsidR="00845536">
        <w:rPr>
          <w:sz w:val="26"/>
          <w:szCs w:val="26"/>
        </w:rPr>
        <w:t xml:space="preserve"> вступает в силу с 1 января 2021</w:t>
      </w:r>
      <w:r w:rsidRPr="007C130A">
        <w:rPr>
          <w:sz w:val="26"/>
          <w:szCs w:val="26"/>
        </w:rPr>
        <w:t xml:space="preserve"> года.</w:t>
      </w:r>
    </w:p>
    <w:p w:rsidR="00BC1A35" w:rsidRPr="007C130A" w:rsidRDefault="00BC1A35" w:rsidP="00BC1A35">
      <w:pPr>
        <w:pStyle w:val="style11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C130A"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BC1A35" w:rsidRPr="007C130A" w:rsidRDefault="00BC1A35" w:rsidP="00BC1A35">
      <w:pPr>
        <w:pStyle w:val="style112"/>
        <w:spacing w:before="0" w:beforeAutospacing="0" w:after="0" w:afterAutospacing="0"/>
        <w:jc w:val="both"/>
        <w:rPr>
          <w:color w:val="333300"/>
          <w:sz w:val="26"/>
          <w:szCs w:val="26"/>
        </w:rPr>
      </w:pPr>
    </w:p>
    <w:p w:rsidR="00BC1A35" w:rsidRDefault="00BC1A35" w:rsidP="00BC1A35">
      <w:pPr>
        <w:pStyle w:val="style112"/>
        <w:spacing w:before="0" w:beforeAutospacing="0" w:after="0" w:afterAutospacing="0"/>
        <w:jc w:val="both"/>
        <w:rPr>
          <w:color w:val="333300"/>
          <w:sz w:val="26"/>
          <w:szCs w:val="26"/>
        </w:rPr>
      </w:pPr>
    </w:p>
    <w:p w:rsidR="00BC1A35" w:rsidRPr="007C130A" w:rsidRDefault="00BC1A35" w:rsidP="00BC1A35">
      <w:pPr>
        <w:pStyle w:val="style112"/>
        <w:spacing w:before="0" w:beforeAutospacing="0" w:after="0" w:afterAutospacing="0"/>
        <w:jc w:val="both"/>
        <w:rPr>
          <w:color w:val="333300"/>
          <w:sz w:val="26"/>
          <w:szCs w:val="26"/>
        </w:rPr>
      </w:pPr>
    </w:p>
    <w:p w:rsidR="00BC1A35" w:rsidRDefault="00BC1A35" w:rsidP="00BC1A35">
      <w:pPr>
        <w:textAlignment w:val="top"/>
        <w:rPr>
          <w:iCs/>
          <w:sz w:val="18"/>
          <w:szCs w:val="18"/>
        </w:rPr>
      </w:pPr>
      <w:proofErr w:type="gramStart"/>
      <w:r w:rsidRPr="007C130A">
        <w:rPr>
          <w:color w:val="333300"/>
          <w:sz w:val="26"/>
          <w:szCs w:val="26"/>
        </w:rPr>
        <w:t xml:space="preserve">Глава </w:t>
      </w:r>
      <w:r w:rsidR="00D62A84">
        <w:rPr>
          <w:color w:val="333300"/>
          <w:sz w:val="26"/>
          <w:szCs w:val="26"/>
        </w:rPr>
        <w:t xml:space="preserve"> Бондаревского</w:t>
      </w:r>
      <w:proofErr w:type="gramEnd"/>
      <w:r w:rsidR="00D62A84">
        <w:rPr>
          <w:color w:val="333300"/>
          <w:sz w:val="26"/>
          <w:szCs w:val="26"/>
        </w:rPr>
        <w:t xml:space="preserve"> сельсовета:                                                                          Е.В.Корнева</w:t>
      </w: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p w:rsidR="00BC1A35" w:rsidRDefault="00BC1A35" w:rsidP="00A94BE3">
      <w:pPr>
        <w:textAlignment w:val="top"/>
        <w:rPr>
          <w:i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92"/>
        <w:gridCol w:w="3678"/>
      </w:tblGrid>
      <w:tr w:rsidR="00104929" w:rsidRPr="00D218A9" w:rsidTr="00104929">
        <w:trPr>
          <w:trHeight w:val="2157"/>
        </w:trPr>
        <w:tc>
          <w:tcPr>
            <w:tcW w:w="5892" w:type="dxa"/>
          </w:tcPr>
          <w:p w:rsidR="00104929" w:rsidRPr="00D218A9" w:rsidRDefault="00104929" w:rsidP="00104929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78" w:type="dxa"/>
          </w:tcPr>
          <w:p w:rsidR="00104929" w:rsidRPr="00D218A9" w:rsidRDefault="00104929" w:rsidP="00104929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D218A9">
              <w:rPr>
                <w:sz w:val="26"/>
                <w:szCs w:val="26"/>
              </w:rPr>
              <w:t>Приложение N 1</w:t>
            </w:r>
          </w:p>
          <w:p w:rsidR="00104929" w:rsidRPr="00D218A9" w:rsidRDefault="00104929" w:rsidP="001049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18A9">
              <w:rPr>
                <w:sz w:val="26"/>
                <w:szCs w:val="26"/>
              </w:rPr>
              <w:t xml:space="preserve">к постановлению  </w:t>
            </w:r>
          </w:p>
          <w:p w:rsidR="00104929" w:rsidRPr="00D218A9" w:rsidRDefault="00104929" w:rsidP="001049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18A9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Бондаревскогосельсовета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04929" w:rsidRPr="00D218A9" w:rsidRDefault="00104929" w:rsidP="00104929">
            <w:pPr>
              <w:rPr>
                <w:sz w:val="26"/>
                <w:szCs w:val="26"/>
              </w:rPr>
            </w:pPr>
            <w:r w:rsidRPr="00D218A9">
              <w:rPr>
                <w:sz w:val="26"/>
                <w:szCs w:val="26"/>
              </w:rPr>
              <w:t xml:space="preserve">от   </w:t>
            </w:r>
            <w:r w:rsidR="00845536">
              <w:rPr>
                <w:sz w:val="26"/>
                <w:szCs w:val="26"/>
              </w:rPr>
              <w:t xml:space="preserve">«02 ноября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45536">
                <w:rPr>
                  <w:sz w:val="26"/>
                  <w:szCs w:val="26"/>
                </w:rPr>
                <w:t>2020</w:t>
              </w:r>
              <w:r w:rsidRPr="00D218A9">
                <w:rPr>
                  <w:sz w:val="26"/>
                  <w:szCs w:val="26"/>
                </w:rPr>
                <w:t xml:space="preserve"> г</w:t>
              </w:r>
            </w:smartTag>
            <w:r w:rsidRPr="00D218A9">
              <w:rPr>
                <w:sz w:val="26"/>
                <w:szCs w:val="26"/>
              </w:rPr>
              <w:t>. N</w:t>
            </w:r>
            <w:r w:rsidR="00845536">
              <w:rPr>
                <w:sz w:val="26"/>
                <w:szCs w:val="26"/>
              </w:rPr>
              <w:t>80</w:t>
            </w:r>
          </w:p>
        </w:tc>
      </w:tr>
    </w:tbl>
    <w:p w:rsidR="00104929" w:rsidRDefault="00104929" w:rsidP="00104929">
      <w:pPr>
        <w:autoSpaceDE w:val="0"/>
        <w:autoSpaceDN w:val="0"/>
        <w:adjustRightInd w:val="0"/>
        <w:ind w:firstLine="540"/>
        <w:jc w:val="both"/>
      </w:pPr>
    </w:p>
    <w:p w:rsidR="00104929" w:rsidRPr="00050121" w:rsidRDefault="00104929" w:rsidP="00104929">
      <w:pPr>
        <w:jc w:val="center"/>
        <w:rPr>
          <w:b/>
          <w:bCs/>
          <w:sz w:val="26"/>
          <w:szCs w:val="26"/>
        </w:rPr>
      </w:pPr>
      <w:r w:rsidRPr="00050121">
        <w:rPr>
          <w:b/>
          <w:bCs/>
          <w:sz w:val="26"/>
          <w:szCs w:val="26"/>
        </w:rPr>
        <w:t xml:space="preserve">Порядок составления и утверждения плана финансово-хозяйственной деятельности муниципального </w:t>
      </w:r>
      <w:proofErr w:type="gramStart"/>
      <w:r w:rsidRPr="00050121">
        <w:rPr>
          <w:b/>
          <w:bCs/>
          <w:sz w:val="26"/>
          <w:szCs w:val="26"/>
        </w:rPr>
        <w:t>учреждения  муниципального</w:t>
      </w:r>
      <w:proofErr w:type="gramEnd"/>
      <w:r w:rsidRPr="00050121">
        <w:rPr>
          <w:b/>
          <w:bCs/>
          <w:sz w:val="26"/>
          <w:szCs w:val="26"/>
        </w:rPr>
        <w:t xml:space="preserve"> образования </w:t>
      </w:r>
      <w:r>
        <w:rPr>
          <w:b/>
          <w:bCs/>
          <w:sz w:val="26"/>
          <w:szCs w:val="26"/>
        </w:rPr>
        <w:t>Бондаревского сельсовет</w:t>
      </w:r>
    </w:p>
    <w:p w:rsidR="00104929" w:rsidRPr="00050121" w:rsidRDefault="00104929" w:rsidP="00104929">
      <w:pPr>
        <w:jc w:val="center"/>
        <w:rPr>
          <w:color w:val="000000"/>
          <w:sz w:val="26"/>
          <w:szCs w:val="26"/>
        </w:rPr>
      </w:pPr>
    </w:p>
    <w:p w:rsidR="00104929" w:rsidRPr="00050121" w:rsidRDefault="00104929" w:rsidP="00104929">
      <w:pPr>
        <w:jc w:val="center"/>
        <w:rPr>
          <w:b/>
          <w:bCs/>
          <w:sz w:val="26"/>
          <w:szCs w:val="26"/>
        </w:rPr>
      </w:pPr>
      <w:r w:rsidRPr="00050121">
        <w:rPr>
          <w:b/>
          <w:bCs/>
          <w:sz w:val="26"/>
          <w:szCs w:val="26"/>
        </w:rPr>
        <w:t>1. Общие положения</w:t>
      </w:r>
    </w:p>
    <w:p w:rsidR="00104929" w:rsidRPr="00050121" w:rsidRDefault="00104929" w:rsidP="00104929">
      <w:pPr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 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 xml:space="preserve">1.1. План финансово-хозяйственной деятельности муниципального учреждения муниципального образования </w:t>
      </w:r>
      <w:r>
        <w:rPr>
          <w:sz w:val="26"/>
          <w:szCs w:val="26"/>
        </w:rPr>
        <w:t>Бондаревский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сельсовет </w:t>
      </w:r>
      <w:r w:rsidRPr="00050121">
        <w:rPr>
          <w:color w:val="000000"/>
          <w:sz w:val="26"/>
          <w:szCs w:val="26"/>
        </w:rPr>
        <w:t xml:space="preserve"> (</w:t>
      </w:r>
      <w:proofErr w:type="gramEnd"/>
      <w:r w:rsidRPr="00050121">
        <w:rPr>
          <w:color w:val="000000"/>
          <w:sz w:val="26"/>
          <w:szCs w:val="26"/>
        </w:rPr>
        <w:t>далее - План) составляется на очередной финансовый год на основании настоящего Порядка.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1.2. Настоящий Порядок применяется к планированию финансово-хозяйственной деятельности муниципальных автономных и бюджетных учреждений (далее - учреждение).</w:t>
      </w:r>
    </w:p>
    <w:p w:rsidR="00104929" w:rsidRPr="00050121" w:rsidRDefault="00104929" w:rsidP="00104929">
      <w:pPr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 </w:t>
      </w:r>
    </w:p>
    <w:p w:rsidR="00104929" w:rsidRPr="00576E9D" w:rsidRDefault="00104929" w:rsidP="00104929">
      <w:pPr>
        <w:jc w:val="center"/>
        <w:rPr>
          <w:b/>
          <w:bCs/>
          <w:sz w:val="26"/>
          <w:szCs w:val="26"/>
        </w:rPr>
      </w:pPr>
      <w:r w:rsidRPr="00576E9D">
        <w:rPr>
          <w:b/>
          <w:bCs/>
          <w:sz w:val="26"/>
          <w:szCs w:val="26"/>
        </w:rPr>
        <w:t>2. Порядок составления Плана</w:t>
      </w:r>
    </w:p>
    <w:p w:rsidR="00104929" w:rsidRPr="00050121" w:rsidRDefault="00104929" w:rsidP="00104929">
      <w:pPr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 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 xml:space="preserve">2.1. План составляется учреждением на этапе формирования проекта бюджета муниципального образования </w:t>
      </w:r>
      <w:r>
        <w:rPr>
          <w:sz w:val="26"/>
          <w:szCs w:val="26"/>
        </w:rPr>
        <w:t>Бондаревский</w:t>
      </w:r>
      <w:r>
        <w:rPr>
          <w:color w:val="000000"/>
          <w:sz w:val="26"/>
          <w:szCs w:val="26"/>
        </w:rPr>
        <w:t xml:space="preserve"> сельсовет </w:t>
      </w:r>
      <w:r w:rsidRPr="00050121">
        <w:rPr>
          <w:color w:val="000000"/>
          <w:sz w:val="26"/>
          <w:szCs w:val="26"/>
        </w:rPr>
        <w:t xml:space="preserve"> на очередной финансовый год в рублях с точностью до двух знаков после запятой по форме согласно </w:t>
      </w:r>
      <w:hyperlink r:id="rId6" w:anchor="10000" w:history="1">
        <w:r w:rsidRPr="00576E9D">
          <w:rPr>
            <w:sz w:val="26"/>
            <w:szCs w:val="26"/>
          </w:rPr>
          <w:t>приложению</w:t>
        </w:r>
      </w:hyperlink>
      <w:r w:rsidRPr="00576E9D">
        <w:rPr>
          <w:sz w:val="26"/>
          <w:szCs w:val="26"/>
        </w:rPr>
        <w:t xml:space="preserve"> </w:t>
      </w:r>
      <w:r w:rsidRPr="00050121">
        <w:rPr>
          <w:color w:val="000000"/>
          <w:sz w:val="26"/>
          <w:szCs w:val="26"/>
        </w:rPr>
        <w:t xml:space="preserve">к настоящему Порядку и представляется главному распорядителю бюджетных средств </w:t>
      </w:r>
      <w:r w:rsidRPr="00AA5508">
        <w:rPr>
          <w:color w:val="000000"/>
          <w:sz w:val="26"/>
          <w:szCs w:val="26"/>
        </w:rPr>
        <w:t>до 1 декабря</w:t>
      </w:r>
      <w:r w:rsidRPr="00050121">
        <w:rPr>
          <w:color w:val="000000"/>
          <w:sz w:val="26"/>
          <w:szCs w:val="26"/>
        </w:rPr>
        <w:t xml:space="preserve"> текущего года с целью внесения объемов финансовых средств в проект бюджета на очередной финансовый год.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2.2. В Плане указываются: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цели деятельности учреждения в соответствии с нормативными правовыми актами муниципального образования и уставом учреждения;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основные виды деятельности учреждения в соответствии с его уставом;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предшествующую дате составления Плана).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2.3. Показатели Плана по поступлениям и расходам (выплатам) формируются в части бюджетного финансирования исходя из представленной главным распорядителем бюджетных средств информации о планируемых объемах расходных обязательств: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целевых субсидий;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бюджетных инвестиций;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 xml:space="preserve">публичных обязательств перед физическими лицами в денежной форме, полномочия по исполнению которых от имени Администрации </w:t>
      </w:r>
      <w:r>
        <w:rPr>
          <w:sz w:val="26"/>
          <w:szCs w:val="26"/>
        </w:rPr>
        <w:t>Бондаревского</w:t>
      </w:r>
      <w:r>
        <w:rPr>
          <w:color w:val="000000"/>
          <w:sz w:val="26"/>
          <w:szCs w:val="26"/>
        </w:rPr>
        <w:t xml:space="preserve"> сельсовета </w:t>
      </w:r>
      <w:r w:rsidRPr="00050121">
        <w:rPr>
          <w:color w:val="000000"/>
          <w:sz w:val="26"/>
          <w:szCs w:val="26"/>
        </w:rPr>
        <w:t xml:space="preserve">   планируется передать в установленном порядке учреждению.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2.4. Плановые показатели по поступлениям формируются учреждением согласно настоящему Порядку в разрезе: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субсидий на выполнение муниципального задания;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целевых субсидий;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бюджетных инвестиций;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lastRenderedPageBreak/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104929" w:rsidRPr="00050121" w:rsidRDefault="00104929" w:rsidP="00104929">
      <w:pPr>
        <w:ind w:firstLine="720"/>
        <w:jc w:val="both"/>
        <w:rPr>
          <w:sz w:val="26"/>
          <w:szCs w:val="26"/>
        </w:rPr>
      </w:pPr>
      <w:r w:rsidRPr="00050121">
        <w:rPr>
          <w:color w:val="000000"/>
          <w:sz w:val="26"/>
          <w:szCs w:val="26"/>
        </w:rPr>
        <w:t xml:space="preserve">Суммы публичных обязательств перед физическим лицом, подлежащих исполнению в денежной форме, полномочия по исполнению которых от имени Администрации </w:t>
      </w:r>
      <w:r>
        <w:rPr>
          <w:sz w:val="26"/>
          <w:szCs w:val="26"/>
        </w:rPr>
        <w:t>Бондаревского</w:t>
      </w:r>
      <w:r>
        <w:rPr>
          <w:color w:val="000000"/>
          <w:sz w:val="26"/>
          <w:szCs w:val="26"/>
        </w:rPr>
        <w:t xml:space="preserve"> сельсовета </w:t>
      </w:r>
      <w:r w:rsidRPr="00050121">
        <w:rPr>
          <w:color w:val="000000"/>
          <w:sz w:val="26"/>
          <w:szCs w:val="26"/>
        </w:rPr>
        <w:t xml:space="preserve"> передаются в установленном порядке учреждению, </w:t>
      </w:r>
      <w:r w:rsidRPr="00050121">
        <w:rPr>
          <w:sz w:val="26"/>
          <w:szCs w:val="26"/>
        </w:rPr>
        <w:t xml:space="preserve">указываются </w:t>
      </w:r>
      <w:proofErr w:type="spellStart"/>
      <w:r w:rsidRPr="00050121">
        <w:rPr>
          <w:sz w:val="26"/>
          <w:szCs w:val="26"/>
        </w:rPr>
        <w:t>справочно</w:t>
      </w:r>
      <w:proofErr w:type="spellEnd"/>
      <w:r w:rsidRPr="00050121">
        <w:rPr>
          <w:sz w:val="26"/>
          <w:szCs w:val="26"/>
        </w:rPr>
        <w:t>.</w:t>
      </w:r>
    </w:p>
    <w:p w:rsidR="00104929" w:rsidRPr="003F44DC" w:rsidRDefault="00104929" w:rsidP="00104929">
      <w:pPr>
        <w:ind w:firstLine="720"/>
        <w:jc w:val="both"/>
        <w:rPr>
          <w:sz w:val="26"/>
          <w:szCs w:val="26"/>
        </w:rPr>
      </w:pPr>
      <w:r w:rsidRPr="003F44DC">
        <w:rPr>
          <w:sz w:val="26"/>
          <w:szCs w:val="26"/>
        </w:rPr>
        <w:t xml:space="preserve">2.5. Поступления, указанные в </w:t>
      </w:r>
      <w:hyperlink r:id="rId7" w:anchor="242" w:history="1">
        <w:r w:rsidRPr="003F44DC">
          <w:rPr>
            <w:sz w:val="26"/>
            <w:szCs w:val="26"/>
          </w:rPr>
          <w:t>абзацах втором</w:t>
        </w:r>
      </w:hyperlink>
      <w:r w:rsidRPr="003F44DC">
        <w:rPr>
          <w:sz w:val="26"/>
          <w:szCs w:val="26"/>
        </w:rPr>
        <w:t xml:space="preserve">, </w:t>
      </w:r>
      <w:hyperlink r:id="rId8" w:anchor="243" w:history="1">
        <w:r w:rsidRPr="003F44DC">
          <w:rPr>
            <w:sz w:val="26"/>
            <w:szCs w:val="26"/>
          </w:rPr>
          <w:t>третьем</w:t>
        </w:r>
      </w:hyperlink>
      <w:r w:rsidRPr="003F44DC">
        <w:rPr>
          <w:sz w:val="26"/>
          <w:szCs w:val="26"/>
        </w:rPr>
        <w:t xml:space="preserve">, </w:t>
      </w:r>
      <w:hyperlink r:id="rId9" w:anchor="244" w:history="1">
        <w:r w:rsidRPr="003F44DC">
          <w:rPr>
            <w:sz w:val="26"/>
            <w:szCs w:val="26"/>
          </w:rPr>
          <w:t>четвертом</w:t>
        </w:r>
      </w:hyperlink>
      <w:r w:rsidRPr="003F44DC">
        <w:rPr>
          <w:sz w:val="26"/>
          <w:szCs w:val="26"/>
        </w:rPr>
        <w:t xml:space="preserve"> и </w:t>
      </w:r>
      <w:hyperlink r:id="rId10" w:anchor="246" w:history="1">
        <w:r w:rsidRPr="003F44DC">
          <w:rPr>
            <w:sz w:val="26"/>
            <w:szCs w:val="26"/>
          </w:rPr>
          <w:t>шестом пункта 2.4</w:t>
        </w:r>
      </w:hyperlink>
      <w:r w:rsidRPr="003F44DC">
        <w:rPr>
          <w:sz w:val="26"/>
          <w:szCs w:val="26"/>
        </w:rPr>
        <w:t>, формируются учреждением на основании информации, представленной главным распорядителем бюджетных средств на этапе формирования проекта бюджета на очередной финансовый год.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3F44DC">
        <w:rPr>
          <w:sz w:val="26"/>
          <w:szCs w:val="26"/>
        </w:rPr>
        <w:t xml:space="preserve">Поступления, указанные в </w:t>
      </w:r>
      <w:hyperlink r:id="rId11" w:anchor="245" w:history="1">
        <w:r w:rsidRPr="003F44DC">
          <w:rPr>
            <w:sz w:val="26"/>
            <w:szCs w:val="26"/>
          </w:rPr>
          <w:t>абзаце пятом пункта 2.4</w:t>
        </w:r>
      </w:hyperlink>
      <w:r w:rsidRPr="00050121">
        <w:rPr>
          <w:color w:val="000000"/>
          <w:sz w:val="26"/>
          <w:szCs w:val="26"/>
        </w:rPr>
        <w:t>, рассчитываются исходя из планируемого объема оказания услуг (выполнения работ) и планируемой стоимости их реализации в разрезе видов услуг (работ).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Плановые показатели по поступлениям указываются в разрезе видов услуг (работ).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2.6. Плановые показатели по расходам (выплатам) формируются учреждением в разрезе: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оплаты труда и начислений на выплаты по оплате труда;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услуг связи;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транспортных услуг;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коммунальных услуг;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арендной платы за пользование имуществом;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работ, услуг по содержанию имущества;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прочих работ, услуг;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приобретения основных средств;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приобретения нематериальных активов;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приобретения материальных запасов;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прочих расходов;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иных выплат, не запрещенных законодательством Российской Федерации.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Плановые объемы расходов (выплат), связанных с выполнением учреждением муниципального задания, формируются с учетом нормативных затрат.</w:t>
      </w:r>
    </w:p>
    <w:p w:rsidR="00104929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 xml:space="preserve">Объемы планируемых расходов, источником финансового обеспечения которых являются поступления от оказания бюджетным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постановлением Администрации </w:t>
      </w:r>
      <w:r>
        <w:rPr>
          <w:color w:val="000000"/>
          <w:sz w:val="26"/>
          <w:szCs w:val="26"/>
        </w:rPr>
        <w:t>Бондаревского сельсовета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</w:p>
    <w:p w:rsidR="00104929" w:rsidRPr="00E35B5F" w:rsidRDefault="00104929" w:rsidP="00104929">
      <w:pPr>
        <w:jc w:val="center"/>
        <w:rPr>
          <w:b/>
          <w:bCs/>
          <w:sz w:val="26"/>
          <w:szCs w:val="26"/>
        </w:rPr>
      </w:pPr>
      <w:r w:rsidRPr="00E35B5F">
        <w:rPr>
          <w:b/>
          <w:bCs/>
          <w:sz w:val="26"/>
          <w:szCs w:val="26"/>
        </w:rPr>
        <w:t>3. Порядок утверждения Плана</w:t>
      </w:r>
    </w:p>
    <w:p w:rsidR="00104929" w:rsidRPr="00050121" w:rsidRDefault="00104929" w:rsidP="00104929">
      <w:pPr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 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 xml:space="preserve">3.1. После утверждения в установленном порядке решения о бюджете муниципального образования </w:t>
      </w:r>
      <w:r>
        <w:rPr>
          <w:sz w:val="26"/>
          <w:szCs w:val="26"/>
        </w:rPr>
        <w:t>Бондаревский</w:t>
      </w:r>
      <w:r>
        <w:rPr>
          <w:color w:val="000000"/>
          <w:sz w:val="26"/>
          <w:szCs w:val="26"/>
        </w:rPr>
        <w:t xml:space="preserve"> сельсовет </w:t>
      </w:r>
      <w:r w:rsidRPr="00050121">
        <w:rPr>
          <w:color w:val="000000"/>
          <w:sz w:val="26"/>
          <w:szCs w:val="26"/>
        </w:rPr>
        <w:t xml:space="preserve"> на очередной финансовый год План при необходимости уточняется учреждением.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 xml:space="preserve">Уточнение показателей Плана, связанных с принятием решения о бюджете муниципального образования </w:t>
      </w:r>
      <w:r>
        <w:rPr>
          <w:sz w:val="26"/>
          <w:szCs w:val="26"/>
        </w:rPr>
        <w:t>Бондаревский</w:t>
      </w:r>
      <w:r>
        <w:rPr>
          <w:color w:val="000000"/>
          <w:sz w:val="26"/>
          <w:szCs w:val="26"/>
        </w:rPr>
        <w:t xml:space="preserve"> сельсовет </w:t>
      </w:r>
      <w:r w:rsidRPr="00050121">
        <w:rPr>
          <w:color w:val="000000"/>
          <w:sz w:val="26"/>
          <w:szCs w:val="26"/>
        </w:rPr>
        <w:t xml:space="preserve"> на очередной финансовый год, осуществляется учреждением в течение 10 дней после вступления в силу решения о бюджете на очередной финансовый год.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lastRenderedPageBreak/>
        <w:t>3.2. План муниципального бюджетного учреждения подписывается должностными лицами, ответственными за содержащиеся в Плане данные, - руководителем учреждения (уполномоченным им лицом), руководителем финансово-экономической службы учреждения, главным бухгалтером учреждения и утверждается главным распорядителем бюджетных средств.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3.3. План муниципального автономного учреждения подписывается должностными лицами, ответственными за содержащиеся в Плане данные, - руководителем финансово-экономической службы учреждения, главным бухгалтером учреждения и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3.4. В целях внесения изменений в План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изменений в План.</w:t>
      </w:r>
    </w:p>
    <w:p w:rsidR="00104929" w:rsidRPr="00050121" w:rsidRDefault="00104929" w:rsidP="00104929">
      <w:pPr>
        <w:ind w:firstLine="720"/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 xml:space="preserve">3.5. Внесение в План изменений, не связанных с принятием решения о бюджете муниципального образования </w:t>
      </w:r>
      <w:r>
        <w:rPr>
          <w:sz w:val="26"/>
          <w:szCs w:val="26"/>
        </w:rPr>
        <w:t>Бондаревский</w:t>
      </w:r>
      <w:r>
        <w:rPr>
          <w:color w:val="000000"/>
          <w:sz w:val="26"/>
          <w:szCs w:val="26"/>
        </w:rPr>
        <w:t xml:space="preserve"> сельсовет </w:t>
      </w:r>
      <w:r w:rsidRPr="00050121">
        <w:rPr>
          <w:color w:val="000000"/>
          <w:sz w:val="26"/>
          <w:szCs w:val="26"/>
        </w:rPr>
        <w:t xml:space="preserve"> на очередной финансовый год, осуществляется при наличии соответствующих обоснований и расчетов на величину измененных показателей.</w:t>
      </w:r>
    </w:p>
    <w:p w:rsidR="00104929" w:rsidRDefault="00104929" w:rsidP="00104929">
      <w:pPr>
        <w:jc w:val="both"/>
        <w:rPr>
          <w:color w:val="000000"/>
          <w:sz w:val="26"/>
          <w:szCs w:val="26"/>
        </w:rPr>
      </w:pPr>
      <w:r w:rsidRPr="00050121">
        <w:rPr>
          <w:color w:val="000000"/>
          <w:sz w:val="26"/>
          <w:szCs w:val="26"/>
        </w:rPr>
        <w:t> </w:t>
      </w: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0670"/>
      </w:tblGrid>
      <w:tr w:rsidR="00104929" w:rsidRPr="00050121" w:rsidTr="00104929">
        <w:trPr>
          <w:tblCellSpacing w:w="0" w:type="dxa"/>
        </w:trPr>
        <w:tc>
          <w:tcPr>
            <w:tcW w:w="10670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</w:tcPr>
          <w:p w:rsidR="00104929" w:rsidRPr="00E35B5F" w:rsidRDefault="00104929" w:rsidP="00104929">
            <w:pPr>
              <w:jc w:val="right"/>
              <w:rPr>
                <w:sz w:val="26"/>
                <w:szCs w:val="26"/>
              </w:rPr>
            </w:pPr>
            <w:r w:rsidRPr="00E35B5F">
              <w:rPr>
                <w:b/>
                <w:bCs/>
                <w:sz w:val="26"/>
                <w:szCs w:val="26"/>
              </w:rPr>
              <w:t>Приложение</w:t>
            </w:r>
          </w:p>
          <w:p w:rsidR="00104929" w:rsidRPr="00E35B5F" w:rsidRDefault="00104929" w:rsidP="00104929">
            <w:pPr>
              <w:jc w:val="right"/>
              <w:rPr>
                <w:sz w:val="26"/>
                <w:szCs w:val="26"/>
              </w:rPr>
            </w:pPr>
            <w:r w:rsidRPr="00E35B5F">
              <w:rPr>
                <w:b/>
                <w:bCs/>
                <w:sz w:val="26"/>
                <w:szCs w:val="26"/>
              </w:rPr>
              <w:t xml:space="preserve">к </w:t>
            </w:r>
            <w:hyperlink r:id="rId12" w:anchor="1000" w:history="1">
              <w:r w:rsidRPr="00E35B5F">
                <w:rPr>
                  <w:b/>
                  <w:bCs/>
                  <w:sz w:val="26"/>
                  <w:szCs w:val="26"/>
                </w:rPr>
                <w:t>Порядку</w:t>
              </w:r>
            </w:hyperlink>
          </w:p>
          <w:p w:rsidR="00104929" w:rsidRDefault="00104929" w:rsidP="00104929">
            <w:pPr>
              <w:jc w:val="both"/>
              <w:rPr>
                <w:sz w:val="26"/>
                <w:szCs w:val="26"/>
              </w:rPr>
            </w:pPr>
            <w:r w:rsidRPr="00E35B5F">
              <w:rPr>
                <w:sz w:val="26"/>
                <w:szCs w:val="26"/>
              </w:rPr>
              <w:t> </w:t>
            </w:r>
          </w:p>
          <w:p w:rsidR="00104929" w:rsidRPr="00E35B5F" w:rsidRDefault="00104929" w:rsidP="00104929">
            <w:pPr>
              <w:jc w:val="both"/>
              <w:rPr>
                <w:sz w:val="26"/>
                <w:szCs w:val="26"/>
              </w:rPr>
            </w:pPr>
          </w:p>
          <w:p w:rsidR="00104929" w:rsidRPr="00E35B5F" w:rsidRDefault="00104929" w:rsidP="00104929">
            <w:pPr>
              <w:jc w:val="right"/>
              <w:rPr>
                <w:sz w:val="26"/>
                <w:szCs w:val="26"/>
              </w:rPr>
            </w:pPr>
            <w:r w:rsidRPr="00E35B5F">
              <w:rPr>
                <w:b/>
                <w:bCs/>
                <w:sz w:val="26"/>
                <w:szCs w:val="26"/>
              </w:rPr>
              <w:t>Форма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УТВЕРЖДАЮ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104929" w:rsidRPr="00E35B5F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35B5F">
              <w:rPr>
                <w:color w:val="000000"/>
                <w:sz w:val="20"/>
                <w:szCs w:val="20"/>
              </w:rPr>
              <w:t>(наименование должности лица,</w:t>
            </w:r>
          </w:p>
          <w:p w:rsidR="00104929" w:rsidRPr="00E35B5F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35B5F">
              <w:rPr>
                <w:color w:val="000000"/>
                <w:sz w:val="20"/>
                <w:szCs w:val="20"/>
              </w:rPr>
              <w:t>утверждающего документ)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104929" w:rsidRPr="00E35B5F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E35B5F">
              <w:rPr>
                <w:color w:val="000000"/>
                <w:sz w:val="20"/>
                <w:szCs w:val="20"/>
              </w:rPr>
              <w:t>(подпись, расшифровка подписи)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"_____" _________________ 20___ г.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E35B5F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E35B5F">
              <w:rPr>
                <w:b/>
                <w:bCs/>
                <w:sz w:val="26"/>
                <w:szCs w:val="26"/>
              </w:rPr>
              <w:t>План финансово-хозяйственной деятельности</w:t>
            </w:r>
          </w:p>
          <w:p w:rsidR="00104929" w:rsidRPr="00E35B5F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E35B5F">
              <w:rPr>
                <w:b/>
                <w:bCs/>
                <w:sz w:val="26"/>
                <w:szCs w:val="26"/>
              </w:rPr>
              <w:t>на 20___ год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tbl>
            <w:tblPr>
              <w:tblW w:w="963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  <w:gridCol w:w="1395"/>
              <w:gridCol w:w="1530"/>
              <w:gridCol w:w="1965"/>
              <w:gridCol w:w="1938"/>
              <w:gridCol w:w="1701"/>
            </w:tblGrid>
            <w:tr w:rsidR="00104929" w:rsidRPr="00050121" w:rsidTr="00104929">
              <w:trPr>
                <w:tblCellSpacing w:w="0" w:type="dxa"/>
              </w:trPr>
              <w:tc>
                <w:tcPr>
                  <w:tcW w:w="111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9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6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КОДЫ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Форма по КФД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6000" w:type="dxa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"_____" ___________________ 20__ г.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111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lastRenderedPageBreak/>
                    <w:t> </w:t>
                  </w:r>
                </w:p>
              </w:tc>
              <w:tc>
                <w:tcPr>
                  <w:tcW w:w="139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6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4035" w:type="dxa"/>
                  <w:gridSpan w:val="3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Наименование муниципального учреждения</w:t>
                  </w:r>
                </w:p>
              </w:tc>
              <w:tc>
                <w:tcPr>
                  <w:tcW w:w="1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по ОКПО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4035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ИНН/КПП</w:t>
                  </w:r>
                </w:p>
              </w:tc>
              <w:tc>
                <w:tcPr>
                  <w:tcW w:w="1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4035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Единица измерения: руб.</w:t>
                  </w:r>
                </w:p>
              </w:tc>
              <w:tc>
                <w:tcPr>
                  <w:tcW w:w="1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 xml:space="preserve">по </w:t>
                  </w:r>
                  <w:hyperlink r:id="rId13" w:history="1">
                    <w:r w:rsidRPr="00C73248">
                      <w:rPr>
                        <w:sz w:val="26"/>
                        <w:szCs w:val="26"/>
                      </w:rPr>
                      <w:t>ОКЕИ</w:t>
                    </w:r>
                  </w:hyperlink>
                </w:p>
              </w:tc>
              <w:tc>
                <w:tcPr>
                  <w:tcW w:w="170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383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4035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Наименование органа, осуществляющего функции и полномочия учредителя</w:t>
                  </w:r>
                </w:p>
              </w:tc>
              <w:tc>
                <w:tcPr>
                  <w:tcW w:w="1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63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4035" w:type="dxa"/>
                  <w:gridSpan w:val="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Адрес фактического местонахождения муниципального учреждения</w:t>
                  </w:r>
                </w:p>
              </w:tc>
              <w:tc>
                <w:tcPr>
                  <w:tcW w:w="1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639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C73248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C73248">
              <w:rPr>
                <w:b/>
                <w:bCs/>
                <w:sz w:val="26"/>
                <w:szCs w:val="26"/>
              </w:rPr>
              <w:t>I. Сведения о деятельности муниципального учреждения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1.1. Цели деятельности муниципального учреждения: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1.2. Виды деятельности муниципального учреждения: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1.3. Перечень услуг (работ), осуществляемых на платной основе: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C73248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C73248">
              <w:rPr>
                <w:b/>
                <w:bCs/>
                <w:sz w:val="26"/>
                <w:szCs w:val="26"/>
              </w:rPr>
              <w:t>II. Показатели финансового состояния учреждения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tbl>
            <w:tblPr>
              <w:tblW w:w="97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0"/>
              <w:gridCol w:w="2130"/>
            </w:tblGrid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21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Сумма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C73248" w:rsidRDefault="00104929" w:rsidP="00104929">
                  <w:pPr>
                    <w:rPr>
                      <w:sz w:val="26"/>
                      <w:szCs w:val="26"/>
                    </w:rPr>
                  </w:pPr>
                  <w:r w:rsidRPr="00C73248">
                    <w:rPr>
                      <w:b/>
                      <w:bCs/>
                      <w:sz w:val="26"/>
                      <w:szCs w:val="26"/>
                    </w:rPr>
                    <w:t>1. Нефинансовые активы,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из них: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1.1. Общая балансовая стоимость недвижимого муниципального имущества,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1.1.1. Стоимость имущества, закрепленного собственником имущества за муниципальным учреждением на праве оперативного управления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1.1.2. Стоимость имущества, приобретенного муниципальным учреждением за счет средств, выделенных собственником имущества учреждения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lastRenderedPageBreak/>
                    <w:t>1.1.4. Остаточная стоимость недвижимого муниципального имущества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1.2. Общая балансовая стоимость движимого муниципального имущества,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1.2.1. Общая балансовая стоимость особо ценного движимого имущества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1.2.2. Остаточная стоимость особо ценного движимого имущества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C73248" w:rsidRDefault="00104929" w:rsidP="00104929">
                  <w:pPr>
                    <w:rPr>
                      <w:sz w:val="26"/>
                      <w:szCs w:val="26"/>
                    </w:rPr>
                  </w:pPr>
                  <w:r w:rsidRPr="00C73248">
                    <w:rPr>
                      <w:b/>
                      <w:bCs/>
                      <w:sz w:val="26"/>
                      <w:szCs w:val="26"/>
                    </w:rPr>
                    <w:t>2. Финансовые активы,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из них: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2.1. Дебиторская задолженность по доходам, полученным за счет средств местного бюджета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 Дебиторская задолженность по выданным авансам, полученным за счет средств местного бюджета,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2.2.1. По выданным авансам на услуги связи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2.2.2. По выданным авансам на транспортные услуги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2.2.3. По выданным авансам на коммунальные услуги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2.2.4. По выданным авансам на услуги по содержанию имущества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2.2.5. По выданным авансам на прочие услуги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2.2.6. По выданным авансам на приобретение основных средств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2.2.7. По выданным авансам на приобретение нематериальных активов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2.2.8. По выданным авансам на приобретение непроизведенных активов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2.2.9. По выданным авансам на приобретение материальных запасов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2.2.10. По выданным авансам на прочие расходы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 Дебиторская задолженность по выданным авансам за счет доходов, полученных от платной и иной приносящей доход деятельности,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2.3.1. По выданным авансам на услуги связи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2.3.2. По выданным авансам на транспортные услуги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2.3.3. По выданным авансам на коммунальные услуги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2.3.4. По выданным авансам на услуги по содержанию имущества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lastRenderedPageBreak/>
                    <w:t>2.3.5. По выданным авансам на прочие услуги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2.3.6. По выданным авансам на приобретение основных средств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2.3.7. По выданным авансам на приобретение нематериальных активов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2.3.8. По выданным авансам на приобретение непроизведенных активов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2.3.9. По выданным авансам на приобретение материальных запасов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2.3.10. По выданным авансам на прочие расходы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C73248" w:rsidRDefault="00104929" w:rsidP="00104929">
                  <w:pPr>
                    <w:rPr>
                      <w:sz w:val="26"/>
                      <w:szCs w:val="26"/>
                    </w:rPr>
                  </w:pPr>
                  <w:r w:rsidRPr="00C73248">
                    <w:rPr>
                      <w:b/>
                      <w:bCs/>
                      <w:sz w:val="26"/>
                      <w:szCs w:val="26"/>
                    </w:rPr>
                    <w:t>3. Обязательства,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из них: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3.1. Просроченная кредиторская задолженность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 Кредиторская задолженность по расчетам с поставщиками и подрядчиками за счет средств местного бюджета,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3.2.1. По начислениям на выплаты по оплате труда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3.2.2. По оплате услуг связи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3.2.3. По оплате транспортных услуг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3.2.4. По оплате коммунальных услуг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3.2.5. По оплате услуг по содержанию имущества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3.2.6. По оплате прочих услуг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3.2.7. По приобретению основных средств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3.2.8. По приобретению нематериальных активов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3.2.9. По приобретению непроизведенных активов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3.2.10. По приобретению материальных запасов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3.2.11. По оплате прочих расходов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3.2.12. По платежам в бюджет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3.2.13. По прочим расчетам с кредиторами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3.3.1. По начислениям на выплаты по оплате труда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3.3.2. По оплате услуг связи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lastRenderedPageBreak/>
                    <w:t>3.3.3. По оплате транспортных услуг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3.3.4. По оплате коммунальных услуг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3.3.5. По оплате услуг по содержанию имущества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3.3.6. По оплате прочих услуг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3.3.7. По приобретению основных средств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3.3.8. По приобретению нематериальных активов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3.3.9. По приобретению непроизведенных активов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3.3.10. По приобретению материальных запасов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3.3.11. По оплате прочих расходов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3.3.12. По платежам в бюджет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76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3.3.13. По прочим расчетам с кредиторами</w:t>
                  </w:r>
                </w:p>
              </w:tc>
              <w:tc>
                <w:tcPr>
                  <w:tcW w:w="213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104929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C73248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C73248">
              <w:rPr>
                <w:b/>
                <w:bCs/>
                <w:sz w:val="26"/>
                <w:szCs w:val="26"/>
              </w:rPr>
              <w:t>III. Показатели по поступлениям и выплатам учреждения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tbl>
            <w:tblPr>
              <w:tblW w:w="97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1"/>
              <w:gridCol w:w="2142"/>
              <w:gridCol w:w="851"/>
              <w:gridCol w:w="1799"/>
              <w:gridCol w:w="1677"/>
            </w:tblGrid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1755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C73248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C73248">
                    <w:rPr>
                      <w:sz w:val="26"/>
                      <w:szCs w:val="26"/>
                    </w:rPr>
                    <w:t xml:space="preserve">Код по </w:t>
                  </w:r>
                  <w:hyperlink r:id="rId14" w:anchor="11000" w:history="1">
                    <w:r w:rsidRPr="00C73248">
                      <w:rPr>
                        <w:sz w:val="26"/>
                        <w:szCs w:val="26"/>
                      </w:rPr>
                      <w:t>бюджетной классификации</w:t>
                    </w:r>
                  </w:hyperlink>
                  <w:r w:rsidRPr="00C73248">
                    <w:rPr>
                      <w:sz w:val="26"/>
                      <w:szCs w:val="26"/>
                    </w:rPr>
                    <w:t xml:space="preserve"> операции сектора государственного управления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C73248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C73248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 xml:space="preserve">операции по лицевым счетам, открытым в ОФК 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операции по счетам, открытым в кредитных организациях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Планируемый остаток средств на начало планируемого года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b/>
                      <w:bCs/>
                      <w:color w:val="000080"/>
                      <w:sz w:val="26"/>
                      <w:szCs w:val="26"/>
                    </w:rPr>
                    <w:t>Поступления,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Субсидии на выполнение муниципального задания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Целевые субсидии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Поступления от оказания муниципальным учреждением услуг (выполнения работ), предоставление которых для физических и юридических лиц осуществляется на платной основе,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lastRenderedPageBreak/>
                    <w:t>в том числе: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Услуга N 1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Услуга N 2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3F44DC" w:rsidRDefault="00104929" w:rsidP="00104929">
                  <w:pPr>
                    <w:rPr>
                      <w:sz w:val="26"/>
                      <w:szCs w:val="26"/>
                    </w:rPr>
                  </w:pPr>
                  <w:r w:rsidRPr="003F44DC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Поступления от иной приносящей доход деятельности,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Планируемый остаток средств на конец планируемого года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b/>
                      <w:bCs/>
                      <w:color w:val="000080"/>
                      <w:sz w:val="26"/>
                      <w:szCs w:val="26"/>
                    </w:rPr>
                    <w:t>Выплаты,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Оплата труда и начисления на выплаты по оплате труда,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из них: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Заработная плата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Прочие выплаты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212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213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Оплата работ, услуг,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из них: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Услуги связи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221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Транспортные услуги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222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Коммунальные услуги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223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224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Прочие работы, услуги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226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Прочие расходы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290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Поступление нефинансовых активов,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из них: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310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lastRenderedPageBreak/>
                    <w:t>Увеличение стоимости нематериальных активов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Увеличение стоимости непроизводственных активов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330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Поступление финансовых активов,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из них: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Увеличение стоимости ценных бумаг, кроме акций и иных форм участия в капитале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520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Иные выплаты, не запрещенные законодательством Российской Федерации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104929" w:rsidRPr="00050121" w:rsidTr="00104929">
              <w:trPr>
                <w:tblCellSpacing w:w="0" w:type="dxa"/>
              </w:trPr>
              <w:tc>
                <w:tcPr>
                  <w:tcW w:w="364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050121">
                    <w:rPr>
                      <w:sz w:val="26"/>
                      <w:szCs w:val="26"/>
                    </w:rPr>
                    <w:t>Справочно</w:t>
                  </w:r>
                  <w:proofErr w:type="spellEnd"/>
                  <w:r w:rsidRPr="00050121">
                    <w:rPr>
                      <w:sz w:val="26"/>
                      <w:szCs w:val="26"/>
                    </w:rPr>
                    <w:t>:</w:t>
                  </w:r>
                </w:p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объем публичных обязательств, всего</w:t>
                  </w:r>
                </w:p>
              </w:tc>
              <w:tc>
                <w:tcPr>
                  <w:tcW w:w="17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8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4929" w:rsidRPr="00050121" w:rsidRDefault="00104929" w:rsidP="00104929">
                  <w:pPr>
                    <w:rPr>
                      <w:sz w:val="26"/>
                      <w:szCs w:val="26"/>
                    </w:rPr>
                  </w:pPr>
                  <w:r w:rsidRPr="00050121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Руководитель муниципального учреждения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(уполномоченное лицо)                  __________________________________</w:t>
            </w:r>
          </w:p>
          <w:p w:rsidR="00104929" w:rsidRPr="00C73248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C73248">
              <w:rPr>
                <w:color w:val="000000"/>
                <w:sz w:val="20"/>
                <w:szCs w:val="20"/>
              </w:rPr>
              <w:t>(подпись)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C73248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Руководитель финансово-хозяйственной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службы учреждения                      __________________________________</w:t>
            </w:r>
          </w:p>
          <w:p w:rsidR="00104929" w:rsidRPr="00C73248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C73248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</w:t>
            </w:r>
            <w:r w:rsidRPr="00C73248">
              <w:rPr>
                <w:sz w:val="20"/>
                <w:szCs w:val="20"/>
              </w:rPr>
              <w:t>(расшифровка подписи)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Главный бухгалтер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муниципального учреждения              __________________________________</w:t>
            </w:r>
          </w:p>
          <w:p w:rsidR="00104929" w:rsidRPr="00C73248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C73248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    </w:t>
            </w:r>
            <w:r w:rsidRPr="00C73248">
              <w:rPr>
                <w:sz w:val="20"/>
                <w:szCs w:val="20"/>
              </w:rPr>
              <w:t>(расшифровка подписи)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Исполнитель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тел. ________                          __________________________________</w:t>
            </w:r>
          </w:p>
          <w:p w:rsidR="00104929" w:rsidRPr="00C73248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 w:rsidRPr="00C73248">
              <w:rPr>
                <w:color w:val="000000"/>
                <w:sz w:val="20"/>
                <w:szCs w:val="20"/>
              </w:rPr>
              <w:t xml:space="preserve">(подпись)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C73248">
              <w:rPr>
                <w:color w:val="000000"/>
                <w:sz w:val="20"/>
                <w:szCs w:val="20"/>
              </w:rPr>
              <w:t>(расшифровка подписи)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050121" w:rsidRDefault="00104929" w:rsidP="00104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"____" _______________ 20___ г.</w:t>
            </w:r>
          </w:p>
          <w:p w:rsidR="00104929" w:rsidRPr="00050121" w:rsidRDefault="00104929" w:rsidP="00104929">
            <w:pPr>
              <w:jc w:val="both"/>
              <w:rPr>
                <w:color w:val="000000"/>
                <w:sz w:val="26"/>
                <w:szCs w:val="26"/>
              </w:rPr>
            </w:pPr>
            <w:r w:rsidRPr="00050121">
              <w:rPr>
                <w:color w:val="000000"/>
                <w:sz w:val="26"/>
                <w:szCs w:val="26"/>
              </w:rPr>
              <w:t> </w:t>
            </w:r>
          </w:p>
          <w:p w:rsidR="00104929" w:rsidRPr="00050121" w:rsidRDefault="00104929" w:rsidP="00104929">
            <w:pPr>
              <w:spacing w:before="75" w:after="180"/>
              <w:rPr>
                <w:color w:val="000000"/>
                <w:sz w:val="26"/>
                <w:szCs w:val="26"/>
              </w:rPr>
            </w:pPr>
            <w:bookmarkStart w:id="1" w:name="review"/>
            <w:bookmarkEnd w:id="1"/>
          </w:p>
        </w:tc>
      </w:tr>
    </w:tbl>
    <w:p w:rsidR="00104929" w:rsidRPr="00050121" w:rsidRDefault="00104929" w:rsidP="00104929">
      <w:pPr>
        <w:jc w:val="both"/>
        <w:rPr>
          <w:color w:val="000000"/>
          <w:sz w:val="26"/>
          <w:szCs w:val="26"/>
        </w:rPr>
      </w:pPr>
    </w:p>
    <w:p w:rsidR="00104929" w:rsidRDefault="00104929" w:rsidP="00104929">
      <w:pPr>
        <w:pStyle w:val="ConsPlusTitle"/>
        <w:widowControl/>
        <w:jc w:val="center"/>
        <w:rPr>
          <w:b w:val="0"/>
          <w:color w:val="333300"/>
        </w:rPr>
      </w:pPr>
    </w:p>
    <w:p w:rsidR="0037565E" w:rsidRPr="00AE0EDA" w:rsidRDefault="0037565E" w:rsidP="00E74490">
      <w:pPr>
        <w:pStyle w:val="Style9"/>
        <w:widowControl/>
        <w:jc w:val="right"/>
        <w:rPr>
          <w:sz w:val="18"/>
          <w:szCs w:val="18"/>
        </w:rPr>
      </w:pPr>
    </w:p>
    <w:sectPr w:rsidR="0037565E" w:rsidRPr="00AE0EDA" w:rsidSect="006575B0">
      <w:pgSz w:w="11906" w:h="16838"/>
      <w:pgMar w:top="35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2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3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4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5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6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7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8">
      <w:start w:val="3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E45D75"/>
    <w:multiLevelType w:val="multilevel"/>
    <w:tmpl w:val="5A9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A104BD"/>
    <w:multiLevelType w:val="multilevel"/>
    <w:tmpl w:val="09A2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EE1A9E"/>
    <w:multiLevelType w:val="multilevel"/>
    <w:tmpl w:val="949E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1B3175"/>
    <w:multiLevelType w:val="singleLevel"/>
    <w:tmpl w:val="02E0926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51E751E"/>
    <w:multiLevelType w:val="multilevel"/>
    <w:tmpl w:val="BFC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7F1870"/>
    <w:multiLevelType w:val="singleLevel"/>
    <w:tmpl w:val="710412CA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AF22997"/>
    <w:multiLevelType w:val="multilevel"/>
    <w:tmpl w:val="5F90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375C20"/>
    <w:multiLevelType w:val="multilevel"/>
    <w:tmpl w:val="0E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D12980"/>
    <w:multiLevelType w:val="multilevel"/>
    <w:tmpl w:val="7D36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F4F61"/>
    <w:multiLevelType w:val="multilevel"/>
    <w:tmpl w:val="06C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78F"/>
    <w:multiLevelType w:val="multilevel"/>
    <w:tmpl w:val="86A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CC3A6A"/>
    <w:multiLevelType w:val="multilevel"/>
    <w:tmpl w:val="50C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010290"/>
    <w:multiLevelType w:val="multilevel"/>
    <w:tmpl w:val="187C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A10DDB"/>
    <w:multiLevelType w:val="multilevel"/>
    <w:tmpl w:val="5A6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E0302"/>
    <w:multiLevelType w:val="multilevel"/>
    <w:tmpl w:val="0A38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512F8C"/>
    <w:multiLevelType w:val="multilevel"/>
    <w:tmpl w:val="851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EC1BA4"/>
    <w:multiLevelType w:val="hybridMultilevel"/>
    <w:tmpl w:val="F446D874"/>
    <w:lvl w:ilvl="0" w:tplc="65863C2C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D2C02FE"/>
    <w:multiLevelType w:val="multilevel"/>
    <w:tmpl w:val="0E84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615008"/>
    <w:multiLevelType w:val="multilevel"/>
    <w:tmpl w:val="26B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F03147"/>
    <w:multiLevelType w:val="multilevel"/>
    <w:tmpl w:val="554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E65335"/>
    <w:multiLevelType w:val="multilevel"/>
    <w:tmpl w:val="AC4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02AA1"/>
    <w:multiLevelType w:val="multilevel"/>
    <w:tmpl w:val="504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A13FEB"/>
    <w:multiLevelType w:val="multilevel"/>
    <w:tmpl w:val="ADA0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14578"/>
    <w:multiLevelType w:val="multilevel"/>
    <w:tmpl w:val="99E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42C3C"/>
    <w:multiLevelType w:val="multilevel"/>
    <w:tmpl w:val="89E2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0E56F5"/>
    <w:multiLevelType w:val="multilevel"/>
    <w:tmpl w:val="6C5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A5404"/>
    <w:multiLevelType w:val="multilevel"/>
    <w:tmpl w:val="D8D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0246CD"/>
    <w:multiLevelType w:val="multilevel"/>
    <w:tmpl w:val="CB9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425D1E"/>
    <w:multiLevelType w:val="multilevel"/>
    <w:tmpl w:val="30A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517735"/>
    <w:multiLevelType w:val="multilevel"/>
    <w:tmpl w:val="F63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8D10F4"/>
    <w:multiLevelType w:val="multilevel"/>
    <w:tmpl w:val="392A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1E00E0"/>
    <w:multiLevelType w:val="multilevel"/>
    <w:tmpl w:val="7CAA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A0FFA"/>
    <w:multiLevelType w:val="multilevel"/>
    <w:tmpl w:val="4F60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0A7160"/>
    <w:multiLevelType w:val="multilevel"/>
    <w:tmpl w:val="9CB6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31FE7"/>
    <w:multiLevelType w:val="multilevel"/>
    <w:tmpl w:val="256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30"/>
  </w:num>
  <w:num w:numId="5">
    <w:abstractNumId w:val="14"/>
  </w:num>
  <w:num w:numId="6">
    <w:abstractNumId w:val="24"/>
  </w:num>
  <w:num w:numId="7">
    <w:abstractNumId w:val="17"/>
  </w:num>
  <w:num w:numId="8">
    <w:abstractNumId w:val="28"/>
  </w:num>
  <w:num w:numId="9">
    <w:abstractNumId w:val="8"/>
  </w:num>
  <w:num w:numId="10">
    <w:abstractNumId w:val="12"/>
  </w:num>
  <w:num w:numId="11">
    <w:abstractNumId w:val="27"/>
  </w:num>
  <w:num w:numId="12">
    <w:abstractNumId w:val="25"/>
  </w:num>
  <w:num w:numId="13">
    <w:abstractNumId w:val="29"/>
  </w:num>
  <w:num w:numId="14">
    <w:abstractNumId w:val="32"/>
  </w:num>
  <w:num w:numId="15">
    <w:abstractNumId w:val="26"/>
  </w:num>
  <w:num w:numId="16">
    <w:abstractNumId w:val="33"/>
  </w:num>
  <w:num w:numId="17">
    <w:abstractNumId w:val="36"/>
  </w:num>
  <w:num w:numId="18">
    <w:abstractNumId w:val="15"/>
  </w:num>
  <w:num w:numId="19">
    <w:abstractNumId w:val="18"/>
  </w:num>
  <w:num w:numId="20">
    <w:abstractNumId w:val="22"/>
  </w:num>
  <w:num w:numId="21">
    <w:abstractNumId w:val="21"/>
  </w:num>
  <w:num w:numId="22">
    <w:abstractNumId w:val="16"/>
  </w:num>
  <w:num w:numId="23">
    <w:abstractNumId w:val="35"/>
  </w:num>
  <w:num w:numId="24">
    <w:abstractNumId w:val="37"/>
  </w:num>
  <w:num w:numId="25">
    <w:abstractNumId w:val="6"/>
  </w:num>
  <w:num w:numId="26">
    <w:abstractNumId w:val="31"/>
  </w:num>
  <w:num w:numId="27">
    <w:abstractNumId w:val="5"/>
  </w:num>
  <w:num w:numId="28">
    <w:abstractNumId w:val="10"/>
  </w:num>
  <w:num w:numId="29">
    <w:abstractNumId w:val="13"/>
  </w:num>
  <w:num w:numId="30">
    <w:abstractNumId w:val="38"/>
  </w:num>
  <w:num w:numId="31">
    <w:abstractNumId w:val="4"/>
  </w:num>
  <w:num w:numId="32">
    <w:abstractNumId w:val="34"/>
  </w:num>
  <w:num w:numId="33">
    <w:abstractNumId w:val="20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4"/>
    <w:rsid w:val="0001117F"/>
    <w:rsid w:val="00065618"/>
    <w:rsid w:val="000705FE"/>
    <w:rsid w:val="00104929"/>
    <w:rsid w:val="00145233"/>
    <w:rsid w:val="001513F8"/>
    <w:rsid w:val="00212330"/>
    <w:rsid w:val="00227A3A"/>
    <w:rsid w:val="002363C8"/>
    <w:rsid w:val="0024538B"/>
    <w:rsid w:val="002D1B1B"/>
    <w:rsid w:val="002D7744"/>
    <w:rsid w:val="002E7073"/>
    <w:rsid w:val="0034155F"/>
    <w:rsid w:val="00366641"/>
    <w:rsid w:val="0037565E"/>
    <w:rsid w:val="003B33EA"/>
    <w:rsid w:val="003D6B94"/>
    <w:rsid w:val="004007AD"/>
    <w:rsid w:val="004224A0"/>
    <w:rsid w:val="00434F8F"/>
    <w:rsid w:val="004376C6"/>
    <w:rsid w:val="00457D09"/>
    <w:rsid w:val="0046404A"/>
    <w:rsid w:val="00551865"/>
    <w:rsid w:val="00562E95"/>
    <w:rsid w:val="0056721D"/>
    <w:rsid w:val="00571694"/>
    <w:rsid w:val="00574883"/>
    <w:rsid w:val="00574FA2"/>
    <w:rsid w:val="00582ECA"/>
    <w:rsid w:val="00591C1F"/>
    <w:rsid w:val="005A2ED9"/>
    <w:rsid w:val="005D4195"/>
    <w:rsid w:val="005D597D"/>
    <w:rsid w:val="005D7201"/>
    <w:rsid w:val="005E7EF8"/>
    <w:rsid w:val="00626D05"/>
    <w:rsid w:val="006575B0"/>
    <w:rsid w:val="00686FC2"/>
    <w:rsid w:val="006B2704"/>
    <w:rsid w:val="0070041A"/>
    <w:rsid w:val="00705290"/>
    <w:rsid w:val="00734C96"/>
    <w:rsid w:val="007355C9"/>
    <w:rsid w:val="007548B5"/>
    <w:rsid w:val="00762267"/>
    <w:rsid w:val="007C79F5"/>
    <w:rsid w:val="00806621"/>
    <w:rsid w:val="00845536"/>
    <w:rsid w:val="00867F59"/>
    <w:rsid w:val="008D2056"/>
    <w:rsid w:val="00911184"/>
    <w:rsid w:val="00912393"/>
    <w:rsid w:val="00964F5C"/>
    <w:rsid w:val="009723F0"/>
    <w:rsid w:val="00983217"/>
    <w:rsid w:val="009D625C"/>
    <w:rsid w:val="00A10B0E"/>
    <w:rsid w:val="00A16075"/>
    <w:rsid w:val="00A94BE3"/>
    <w:rsid w:val="00AA41DB"/>
    <w:rsid w:val="00AD69F5"/>
    <w:rsid w:val="00AE0EDA"/>
    <w:rsid w:val="00B07E5B"/>
    <w:rsid w:val="00B15CDF"/>
    <w:rsid w:val="00B21252"/>
    <w:rsid w:val="00BC1A35"/>
    <w:rsid w:val="00BF1157"/>
    <w:rsid w:val="00C20D3C"/>
    <w:rsid w:val="00C22088"/>
    <w:rsid w:val="00C35319"/>
    <w:rsid w:val="00C76467"/>
    <w:rsid w:val="00CB76E7"/>
    <w:rsid w:val="00D17AF2"/>
    <w:rsid w:val="00D23421"/>
    <w:rsid w:val="00D33B9A"/>
    <w:rsid w:val="00D5752C"/>
    <w:rsid w:val="00D62A84"/>
    <w:rsid w:val="00D812C5"/>
    <w:rsid w:val="00D81DE4"/>
    <w:rsid w:val="00D907C4"/>
    <w:rsid w:val="00DC7760"/>
    <w:rsid w:val="00DE2789"/>
    <w:rsid w:val="00E05092"/>
    <w:rsid w:val="00E53C9D"/>
    <w:rsid w:val="00E557E4"/>
    <w:rsid w:val="00E74490"/>
    <w:rsid w:val="00EA41AE"/>
    <w:rsid w:val="00EC78ED"/>
    <w:rsid w:val="00EF03C6"/>
    <w:rsid w:val="00F54456"/>
    <w:rsid w:val="00F6498C"/>
    <w:rsid w:val="00F65626"/>
    <w:rsid w:val="00F66D1F"/>
    <w:rsid w:val="00F8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139B-1118-45BA-8DAE-74944C2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70041A"/>
    <w:pPr>
      <w:spacing w:before="180" w:after="225" w:line="240" w:lineRule="atLeast"/>
      <w:outlineLvl w:val="0"/>
    </w:pPr>
    <w:rPr>
      <w:color w:val="3A3939"/>
      <w:kern w:val="36"/>
      <w:sz w:val="48"/>
      <w:szCs w:val="48"/>
    </w:rPr>
  </w:style>
  <w:style w:type="paragraph" w:styleId="2">
    <w:name w:val="heading 2"/>
    <w:basedOn w:val="a"/>
    <w:link w:val="20"/>
    <w:qFormat/>
    <w:rsid w:val="0070041A"/>
    <w:pPr>
      <w:spacing w:before="150" w:after="150" w:line="240" w:lineRule="atLeast"/>
      <w:outlineLvl w:val="1"/>
    </w:pPr>
    <w:rPr>
      <w:color w:val="4C4C4C"/>
      <w:sz w:val="41"/>
      <w:szCs w:val="4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2D1B1B"/>
    <w:pPr>
      <w:spacing w:before="100" w:beforeAutospacing="1" w:after="115"/>
    </w:pPr>
    <w:rPr>
      <w:color w:val="000000"/>
    </w:rPr>
  </w:style>
  <w:style w:type="paragraph" w:styleId="a3">
    <w:name w:val="Normal (Web)"/>
    <w:basedOn w:val="a"/>
    <w:rsid w:val="004007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007AD"/>
    <w:rPr>
      <w:b/>
      <w:bCs/>
    </w:rPr>
  </w:style>
  <w:style w:type="character" w:customStyle="1" w:styleId="10">
    <w:name w:val="Заголовок 1 Знак"/>
    <w:basedOn w:val="a0"/>
    <w:link w:val="1"/>
    <w:rsid w:val="0070041A"/>
    <w:rPr>
      <w:color w:val="3A3939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0041A"/>
    <w:rPr>
      <w:color w:val="4C4C4C"/>
      <w:sz w:val="41"/>
      <w:szCs w:val="41"/>
    </w:rPr>
  </w:style>
  <w:style w:type="character" w:styleId="a5">
    <w:name w:val="Emphasis"/>
    <w:basedOn w:val="a0"/>
    <w:qFormat/>
    <w:rsid w:val="0070041A"/>
    <w:rPr>
      <w:i/>
      <w:iCs/>
    </w:rPr>
  </w:style>
  <w:style w:type="character" w:styleId="a6">
    <w:name w:val="Hyperlink"/>
    <w:basedOn w:val="a0"/>
    <w:rsid w:val="0070041A"/>
    <w:rPr>
      <w:color w:val="0066CC"/>
      <w:u w:val="single"/>
    </w:rPr>
  </w:style>
  <w:style w:type="character" w:customStyle="1" w:styleId="a7">
    <w:name w:val="Основной текст Знак"/>
    <w:aliases w:val=" Знак Знак1"/>
    <w:basedOn w:val="a0"/>
    <w:link w:val="a8"/>
    <w:rsid w:val="0037565E"/>
    <w:rPr>
      <w:sz w:val="19"/>
      <w:szCs w:val="19"/>
      <w:shd w:val="clear" w:color="auto" w:fill="FFFFFF"/>
    </w:rPr>
  </w:style>
  <w:style w:type="paragraph" w:styleId="a8">
    <w:name w:val="Body Text"/>
    <w:aliases w:val=" Знак"/>
    <w:basedOn w:val="a"/>
    <w:link w:val="a7"/>
    <w:rsid w:val="0037565E"/>
    <w:pPr>
      <w:shd w:val="clear" w:color="auto" w:fill="FFFFFF"/>
      <w:spacing w:before="360" w:line="278" w:lineRule="exact"/>
      <w:ind w:hanging="260"/>
      <w:jc w:val="both"/>
    </w:pPr>
    <w:rPr>
      <w:sz w:val="19"/>
      <w:szCs w:val="19"/>
    </w:rPr>
  </w:style>
  <w:style w:type="character" w:customStyle="1" w:styleId="11">
    <w:name w:val="Основной текст Знак1"/>
    <w:basedOn w:val="a0"/>
    <w:link w:val="a8"/>
    <w:uiPriority w:val="99"/>
    <w:semiHidden/>
    <w:rsid w:val="0037565E"/>
    <w:rPr>
      <w:sz w:val="24"/>
      <w:szCs w:val="24"/>
    </w:rPr>
  </w:style>
  <w:style w:type="character" w:customStyle="1" w:styleId="9">
    <w:name w:val="Основной текст (9)_ Знак"/>
    <w:basedOn w:val="a0"/>
    <w:link w:val="90"/>
    <w:rsid w:val="0037565E"/>
    <w:rPr>
      <w:spacing w:val="20"/>
      <w:sz w:val="27"/>
      <w:szCs w:val="27"/>
      <w:shd w:val="clear" w:color="auto" w:fill="FFFFFF"/>
    </w:rPr>
  </w:style>
  <w:style w:type="character" w:customStyle="1" w:styleId="7">
    <w:name w:val="Заголовок №7_ Знак"/>
    <w:basedOn w:val="a0"/>
    <w:link w:val="70"/>
    <w:rsid w:val="0037565E"/>
    <w:rPr>
      <w:b/>
      <w:bCs/>
      <w:i/>
      <w:iCs/>
      <w:spacing w:val="20"/>
      <w:sz w:val="19"/>
      <w:szCs w:val="19"/>
      <w:shd w:val="clear" w:color="auto" w:fill="FFFFFF"/>
    </w:rPr>
  </w:style>
  <w:style w:type="paragraph" w:customStyle="1" w:styleId="90">
    <w:name w:val="Основной текст (9)_"/>
    <w:basedOn w:val="a"/>
    <w:link w:val="9"/>
    <w:rsid w:val="0037565E"/>
    <w:pPr>
      <w:shd w:val="clear" w:color="auto" w:fill="FFFFFF"/>
      <w:spacing w:line="240" w:lineRule="atLeast"/>
    </w:pPr>
    <w:rPr>
      <w:spacing w:val="20"/>
      <w:sz w:val="27"/>
      <w:szCs w:val="27"/>
    </w:rPr>
  </w:style>
  <w:style w:type="paragraph" w:customStyle="1" w:styleId="70">
    <w:name w:val="Заголовок №7_"/>
    <w:basedOn w:val="a"/>
    <w:link w:val="7"/>
    <w:rsid w:val="0037565E"/>
    <w:pPr>
      <w:shd w:val="clear" w:color="auto" w:fill="FFFFFF"/>
      <w:spacing w:before="240" w:after="480" w:line="240" w:lineRule="atLeast"/>
      <w:jc w:val="both"/>
      <w:outlineLvl w:val="6"/>
    </w:pPr>
    <w:rPr>
      <w:b/>
      <w:bCs/>
      <w:i/>
      <w:iCs/>
      <w:spacing w:val="20"/>
      <w:sz w:val="19"/>
      <w:szCs w:val="19"/>
    </w:rPr>
  </w:style>
  <w:style w:type="character" w:customStyle="1" w:styleId="8">
    <w:name w:val="Основной текст + Полужирный8"/>
    <w:basedOn w:val="a8"/>
    <w:rsid w:val="0037565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6">
    <w:name w:val="Основной текст (16)_ Знак"/>
    <w:basedOn w:val="a0"/>
    <w:link w:val="160"/>
    <w:rsid w:val="0037565E"/>
    <w:rPr>
      <w:i/>
      <w:iCs/>
      <w:shd w:val="clear" w:color="auto" w:fill="FFFFFF"/>
    </w:rPr>
  </w:style>
  <w:style w:type="character" w:customStyle="1" w:styleId="169">
    <w:name w:val="Основной текст (16) + 9"/>
    <w:aliases w:val="5 pt6,Не курсив,Основной текст (4) + Times New Roman,9,Основной текст (12) + Не полужирный"/>
    <w:basedOn w:val="16"/>
    <w:rsid w:val="0037565E"/>
    <w:rPr>
      <w:i/>
      <w:iCs/>
      <w:sz w:val="19"/>
      <w:szCs w:val="19"/>
      <w:shd w:val="clear" w:color="auto" w:fill="FFFFFF"/>
    </w:rPr>
  </w:style>
  <w:style w:type="character" w:customStyle="1" w:styleId="1693">
    <w:name w:val="Основной текст (16) + 93"/>
    <w:aliases w:val="5 pt5,Полужирный5"/>
    <w:basedOn w:val="16"/>
    <w:rsid w:val="0037565E"/>
    <w:rPr>
      <w:b/>
      <w:bCs/>
      <w:i/>
      <w:iCs/>
      <w:sz w:val="19"/>
      <w:szCs w:val="19"/>
      <w:shd w:val="clear" w:color="auto" w:fill="FFFFFF"/>
    </w:rPr>
  </w:style>
  <w:style w:type="paragraph" w:customStyle="1" w:styleId="160">
    <w:name w:val="Основной текст (16)_"/>
    <w:basedOn w:val="a"/>
    <w:link w:val="16"/>
    <w:rsid w:val="0037565E"/>
    <w:pPr>
      <w:shd w:val="clear" w:color="auto" w:fill="FFFFFF"/>
      <w:spacing w:after="360" w:line="283" w:lineRule="exact"/>
      <w:ind w:hanging="260"/>
      <w:jc w:val="right"/>
    </w:pPr>
    <w:rPr>
      <w:i/>
      <w:iCs/>
      <w:sz w:val="20"/>
      <w:szCs w:val="20"/>
    </w:rPr>
  </w:style>
  <w:style w:type="character" w:customStyle="1" w:styleId="1692">
    <w:name w:val="Основной текст (16) + 92"/>
    <w:aliases w:val="5 pt3,Не курсив1"/>
    <w:basedOn w:val="16"/>
    <w:rsid w:val="0037565E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character" w:customStyle="1" w:styleId="1691">
    <w:name w:val="Основной текст (16) + 91"/>
    <w:aliases w:val="5 pt2,Полужирный3,Основной текст + Trebuchet MS2,8,Полужирный1,Интервал 0 pt1,Основной текст + 8 pt"/>
    <w:basedOn w:val="16"/>
    <w:rsid w:val="0037565E"/>
    <w:rPr>
      <w:rFonts w:ascii="Times New Roman" w:hAnsi="Times New Roman" w:cs="Times New Roman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+ Полужирный6"/>
    <w:aliases w:val="Курсив,Основной текст + Полужирный10"/>
    <w:basedOn w:val="a8"/>
    <w:rsid w:val="0037565E"/>
    <w:rPr>
      <w:rFonts w:ascii="Times New Roman" w:hAnsi="Times New Roman" w:cs="Times New Roman"/>
      <w:b/>
      <w:bCs/>
      <w:i/>
      <w:iCs/>
      <w:spacing w:val="0"/>
      <w:sz w:val="19"/>
      <w:szCs w:val="19"/>
      <w:lang w:bidi="ar-SA"/>
    </w:rPr>
  </w:style>
  <w:style w:type="character" w:customStyle="1" w:styleId="10pt">
    <w:name w:val="Основной текст + 10 pt"/>
    <w:aliases w:val="Курсив2,Интервал 0 pt2"/>
    <w:basedOn w:val="a8"/>
    <w:rsid w:val="0037565E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80">
    <w:name w:val="Основной текст + 8"/>
    <w:aliases w:val="5 pt1,Курсив1,Основной текст + Trebuchet MS1,81,Интервал 1 pt1,Основной текст + 10 pt1"/>
    <w:basedOn w:val="a8"/>
    <w:rsid w:val="0037565E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5">
    <w:name w:val="Основной текст + Полужирный5"/>
    <w:aliases w:val="Курсив3"/>
    <w:basedOn w:val="a8"/>
    <w:rsid w:val="0037565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7pt1">
    <w:name w:val="Основной текст + 7 pt1"/>
    <w:aliases w:val="Полужирный2"/>
    <w:basedOn w:val="a8"/>
    <w:rsid w:val="0037565E"/>
    <w:rPr>
      <w:rFonts w:ascii="Times New Roman" w:hAnsi="Times New Roman" w:cs="Times New Roman"/>
      <w:b/>
      <w:bCs/>
      <w:spacing w:val="0"/>
      <w:sz w:val="14"/>
      <w:szCs w:val="14"/>
      <w:lang w:val="en-US" w:eastAsia="en-US" w:bidi="ar-SA"/>
    </w:rPr>
  </w:style>
  <w:style w:type="paragraph" w:customStyle="1" w:styleId="91">
    <w:name w:val="Основной текст (9)"/>
    <w:basedOn w:val="a"/>
    <w:rsid w:val="0037565E"/>
    <w:pPr>
      <w:shd w:val="clear" w:color="auto" w:fill="FFFFFF"/>
      <w:spacing w:line="240" w:lineRule="atLeast"/>
    </w:pPr>
    <w:rPr>
      <w:spacing w:val="20"/>
      <w:sz w:val="27"/>
      <w:szCs w:val="27"/>
      <w:lang w:val="ru-RU" w:eastAsia="ru-RU"/>
    </w:rPr>
  </w:style>
  <w:style w:type="paragraph" w:customStyle="1" w:styleId="71">
    <w:name w:val="Заголовок №7"/>
    <w:basedOn w:val="a"/>
    <w:rsid w:val="0037565E"/>
    <w:pPr>
      <w:shd w:val="clear" w:color="auto" w:fill="FFFFFF"/>
      <w:spacing w:before="240" w:after="480" w:line="240" w:lineRule="atLeast"/>
      <w:jc w:val="both"/>
      <w:outlineLvl w:val="6"/>
    </w:pPr>
    <w:rPr>
      <w:b/>
      <w:bCs/>
      <w:i/>
      <w:iCs/>
      <w:spacing w:val="20"/>
      <w:sz w:val="19"/>
      <w:szCs w:val="19"/>
      <w:lang w:val="ru-RU" w:eastAsia="ru-RU"/>
    </w:rPr>
  </w:style>
  <w:style w:type="paragraph" w:customStyle="1" w:styleId="161">
    <w:name w:val="Основной текст (16)"/>
    <w:basedOn w:val="a"/>
    <w:rsid w:val="0037565E"/>
    <w:pPr>
      <w:shd w:val="clear" w:color="auto" w:fill="FFFFFF"/>
      <w:spacing w:after="360" w:line="283" w:lineRule="exact"/>
      <w:ind w:hanging="260"/>
      <w:jc w:val="right"/>
    </w:pPr>
    <w:rPr>
      <w:i/>
      <w:iCs/>
      <w:sz w:val="20"/>
      <w:szCs w:val="20"/>
      <w:lang w:val="ru-RU" w:eastAsia="ru-RU"/>
    </w:rPr>
  </w:style>
  <w:style w:type="character" w:customStyle="1" w:styleId="4">
    <w:name w:val="Основной текст + Полужирный4"/>
    <w:basedOn w:val="a8"/>
    <w:rsid w:val="0037565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7">
    <w:name w:val="Основной текст (17)_ Знак"/>
    <w:basedOn w:val="a0"/>
    <w:link w:val="170"/>
    <w:rsid w:val="0037565E"/>
    <w:rPr>
      <w:b/>
      <w:bCs/>
      <w:i/>
      <w:iCs/>
      <w:sz w:val="17"/>
      <w:szCs w:val="17"/>
      <w:shd w:val="clear" w:color="auto" w:fill="FFFFFF"/>
    </w:rPr>
  </w:style>
  <w:style w:type="paragraph" w:customStyle="1" w:styleId="170">
    <w:name w:val="Основной текст (17)_"/>
    <w:basedOn w:val="a"/>
    <w:link w:val="17"/>
    <w:rsid w:val="0037565E"/>
    <w:pPr>
      <w:shd w:val="clear" w:color="auto" w:fill="FFFFFF"/>
      <w:spacing w:after="180" w:line="226" w:lineRule="exact"/>
      <w:ind w:hanging="220"/>
    </w:pPr>
    <w:rPr>
      <w:b/>
      <w:bCs/>
      <w:i/>
      <w:iCs/>
      <w:sz w:val="17"/>
      <w:szCs w:val="17"/>
    </w:rPr>
  </w:style>
  <w:style w:type="character" w:customStyle="1" w:styleId="3">
    <w:name w:val="Основной текст + Полужирный3"/>
    <w:basedOn w:val="a8"/>
    <w:rsid w:val="0037565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171">
    <w:name w:val="Основной текст (17)1"/>
    <w:basedOn w:val="a"/>
    <w:rsid w:val="0037565E"/>
    <w:pPr>
      <w:shd w:val="clear" w:color="auto" w:fill="FFFFFF"/>
      <w:spacing w:after="180" w:line="226" w:lineRule="exact"/>
      <w:ind w:hanging="220"/>
    </w:pPr>
    <w:rPr>
      <w:b/>
      <w:bCs/>
      <w:i/>
      <w:iCs/>
      <w:sz w:val="17"/>
      <w:szCs w:val="17"/>
      <w:lang w:val="ru-RU" w:eastAsia="ru-RU"/>
    </w:rPr>
  </w:style>
  <w:style w:type="paragraph" w:customStyle="1" w:styleId="41">
    <w:name w:val="Основной текст (4)1"/>
    <w:basedOn w:val="a"/>
    <w:rsid w:val="0037565E"/>
    <w:pPr>
      <w:shd w:val="clear" w:color="auto" w:fill="FFFFFF"/>
      <w:spacing w:before="360" w:after="240" w:line="202" w:lineRule="exact"/>
      <w:jc w:val="both"/>
    </w:pPr>
    <w:rPr>
      <w:rFonts w:ascii="Arial Unicode MS" w:eastAsia="Arial Unicode MS" w:hAnsi="Arial Unicode MS"/>
      <w:i/>
      <w:iCs/>
      <w:sz w:val="15"/>
      <w:szCs w:val="15"/>
    </w:rPr>
  </w:style>
  <w:style w:type="character" w:customStyle="1" w:styleId="72">
    <w:name w:val="Основной текст (7)_ Знак"/>
    <w:basedOn w:val="a0"/>
    <w:link w:val="73"/>
    <w:rsid w:val="0037565E"/>
    <w:rPr>
      <w:sz w:val="15"/>
      <w:szCs w:val="15"/>
      <w:shd w:val="clear" w:color="auto" w:fill="FFFFFF"/>
    </w:rPr>
  </w:style>
  <w:style w:type="paragraph" w:customStyle="1" w:styleId="73">
    <w:name w:val="Основной текст (7)_"/>
    <w:basedOn w:val="a"/>
    <w:link w:val="72"/>
    <w:rsid w:val="0037565E"/>
    <w:pPr>
      <w:shd w:val="clear" w:color="auto" w:fill="FFFFFF"/>
      <w:spacing w:before="180" w:line="240" w:lineRule="atLeast"/>
    </w:pPr>
    <w:rPr>
      <w:sz w:val="15"/>
      <w:szCs w:val="15"/>
    </w:rPr>
  </w:style>
  <w:style w:type="paragraph" w:customStyle="1" w:styleId="51">
    <w:name w:val="Основной текст (5)1"/>
    <w:basedOn w:val="a"/>
    <w:rsid w:val="0037565E"/>
    <w:pPr>
      <w:shd w:val="clear" w:color="auto" w:fill="FFFFFF"/>
      <w:spacing w:before="240" w:after="360" w:line="240" w:lineRule="atLeast"/>
    </w:pPr>
    <w:rPr>
      <w:rFonts w:ascii="Trebuchet MS" w:eastAsia="Arial Unicode MS" w:hAnsi="Trebuchet MS" w:cs="Trebuchet MS"/>
      <w:b/>
      <w:bCs/>
      <w:sz w:val="20"/>
      <w:szCs w:val="20"/>
    </w:rPr>
  </w:style>
  <w:style w:type="character" w:customStyle="1" w:styleId="12">
    <w:name w:val="Основной текст + Полужирный1"/>
    <w:basedOn w:val="a8"/>
    <w:rsid w:val="0037565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ConsPlusNormal">
    <w:name w:val="ConsPlusNormal"/>
    <w:link w:val="ConsPlusNormal0"/>
    <w:rsid w:val="003756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0">
    <w:name w:val="Основной текст + Полужирный12"/>
    <w:basedOn w:val="a8"/>
    <w:rsid w:val="0037565E"/>
    <w:rPr>
      <w:b/>
      <w:bCs/>
      <w:sz w:val="19"/>
      <w:szCs w:val="19"/>
      <w:lang w:bidi="ar-SA"/>
    </w:rPr>
  </w:style>
  <w:style w:type="paragraph" w:styleId="a9">
    <w:name w:val="Body Text Indent"/>
    <w:basedOn w:val="a"/>
    <w:link w:val="aa"/>
    <w:rsid w:val="0037565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7565E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37565E"/>
    <w:rPr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37565E"/>
    <w:rPr>
      <w:b/>
      <w:bCs/>
      <w:sz w:val="19"/>
      <w:szCs w:val="19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37565E"/>
    <w:rPr>
      <w:sz w:val="17"/>
      <w:szCs w:val="17"/>
      <w:shd w:val="clear" w:color="auto" w:fill="FFFFFF"/>
    </w:rPr>
  </w:style>
  <w:style w:type="character" w:customStyle="1" w:styleId="24">
    <w:name w:val="Основной текст + Полужирный2"/>
    <w:basedOn w:val="a8"/>
    <w:rsid w:val="0037565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customStyle="1" w:styleId="22">
    <w:name w:val="Основной текст (2)"/>
    <w:basedOn w:val="a"/>
    <w:link w:val="21"/>
    <w:rsid w:val="0037565E"/>
    <w:pPr>
      <w:shd w:val="clear" w:color="auto" w:fill="FFFFFF"/>
      <w:spacing w:after="120" w:line="240" w:lineRule="atLeast"/>
      <w:jc w:val="both"/>
    </w:pPr>
    <w:rPr>
      <w:b/>
      <w:bCs/>
      <w:sz w:val="19"/>
      <w:szCs w:val="19"/>
    </w:rPr>
  </w:style>
  <w:style w:type="paragraph" w:customStyle="1" w:styleId="211">
    <w:name w:val="Основной текст (21)"/>
    <w:basedOn w:val="a"/>
    <w:link w:val="210"/>
    <w:rsid w:val="0037565E"/>
    <w:pPr>
      <w:shd w:val="clear" w:color="auto" w:fill="FFFFFF"/>
      <w:spacing w:line="250" w:lineRule="exact"/>
      <w:ind w:hanging="220"/>
      <w:jc w:val="both"/>
    </w:pPr>
    <w:rPr>
      <w:sz w:val="17"/>
      <w:szCs w:val="17"/>
    </w:rPr>
  </w:style>
  <w:style w:type="character" w:customStyle="1" w:styleId="ab">
    <w:name w:val="Основной текст + Полужирный"/>
    <w:basedOn w:val="a8"/>
    <w:rsid w:val="0037565E"/>
    <w:rPr>
      <w:b/>
      <w:bCs/>
      <w:sz w:val="19"/>
      <w:szCs w:val="19"/>
      <w:lang w:bidi="ar-SA"/>
    </w:rPr>
  </w:style>
  <w:style w:type="character" w:customStyle="1" w:styleId="ConsPlusNormal0">
    <w:name w:val="ConsPlusNormal Знак"/>
    <w:basedOn w:val="a0"/>
    <w:link w:val="ConsPlusNormal"/>
    <w:rsid w:val="0037565E"/>
    <w:rPr>
      <w:rFonts w:ascii="Arial" w:hAnsi="Arial" w:cs="Arial"/>
      <w:lang w:val="ru-RU" w:eastAsia="ru-RU" w:bidi="ar-SA"/>
    </w:rPr>
  </w:style>
  <w:style w:type="character" w:customStyle="1" w:styleId="40">
    <w:name w:val="Основной текст (4)_"/>
    <w:basedOn w:val="a0"/>
    <w:link w:val="42"/>
    <w:rsid w:val="0037565E"/>
    <w:rPr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37565E"/>
    <w:pPr>
      <w:shd w:val="clear" w:color="auto" w:fill="FFFFFF"/>
      <w:spacing w:before="120" w:after="360" w:line="240" w:lineRule="atLeast"/>
      <w:jc w:val="both"/>
    </w:pPr>
    <w:rPr>
      <w:b/>
      <w:bCs/>
      <w:sz w:val="21"/>
      <w:szCs w:val="21"/>
    </w:rPr>
  </w:style>
  <w:style w:type="character" w:customStyle="1" w:styleId="121">
    <w:name w:val="Основной текст (12)_"/>
    <w:basedOn w:val="a0"/>
    <w:link w:val="122"/>
    <w:rsid w:val="0037565E"/>
    <w:rPr>
      <w:rFonts w:ascii="Trebuchet MS" w:hAnsi="Trebuchet MS"/>
      <w:spacing w:val="20"/>
      <w:sz w:val="27"/>
      <w:szCs w:val="27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7565E"/>
    <w:pPr>
      <w:shd w:val="clear" w:color="auto" w:fill="FFFFFF"/>
      <w:spacing w:line="240" w:lineRule="atLeast"/>
    </w:pPr>
    <w:rPr>
      <w:rFonts w:ascii="Trebuchet MS" w:hAnsi="Trebuchet MS"/>
      <w:spacing w:val="20"/>
      <w:sz w:val="27"/>
      <w:szCs w:val="27"/>
    </w:rPr>
  </w:style>
  <w:style w:type="character" w:customStyle="1" w:styleId="110">
    <w:name w:val="Основной текст + Полужирный11"/>
    <w:basedOn w:val="a8"/>
    <w:rsid w:val="0037565E"/>
    <w:rPr>
      <w:b/>
      <w:bCs/>
      <w:sz w:val="19"/>
      <w:szCs w:val="19"/>
      <w:lang w:bidi="ar-SA"/>
    </w:rPr>
  </w:style>
  <w:style w:type="character" w:customStyle="1" w:styleId="7pt">
    <w:name w:val="Основной текст + 7 pt"/>
    <w:aliases w:val="Полужирный6"/>
    <w:basedOn w:val="a8"/>
    <w:rsid w:val="0037565E"/>
    <w:rPr>
      <w:b/>
      <w:bCs/>
      <w:sz w:val="14"/>
      <w:szCs w:val="14"/>
      <w:lang w:val="en-US" w:eastAsia="en-US" w:bidi="ar-SA"/>
    </w:rPr>
  </w:style>
  <w:style w:type="character" w:customStyle="1" w:styleId="50">
    <w:name w:val="Основной текст (5) + Не полужирный"/>
    <w:basedOn w:val="a0"/>
    <w:rsid w:val="0037565E"/>
    <w:rPr>
      <w:rFonts w:ascii="Times New Roman" w:eastAsia="Arial Unicode MS" w:hAnsi="Times New Roman" w:cs="Times New Roman"/>
      <w:b/>
      <w:bCs/>
      <w:spacing w:val="0"/>
      <w:sz w:val="19"/>
      <w:szCs w:val="19"/>
      <w:lang w:val="en-US" w:eastAsia="en-US" w:bidi="ar-SA"/>
    </w:rPr>
  </w:style>
  <w:style w:type="paragraph" w:customStyle="1" w:styleId="74">
    <w:name w:val="Основной текст (7)"/>
    <w:basedOn w:val="a"/>
    <w:rsid w:val="0037565E"/>
    <w:pPr>
      <w:shd w:val="clear" w:color="auto" w:fill="FFFFFF"/>
      <w:spacing w:before="180" w:line="240" w:lineRule="atLeast"/>
    </w:pPr>
    <w:rPr>
      <w:sz w:val="15"/>
      <w:szCs w:val="15"/>
      <w:lang w:val="ru-RU" w:eastAsia="ru-RU"/>
    </w:rPr>
  </w:style>
  <w:style w:type="paragraph" w:customStyle="1" w:styleId="Style1">
    <w:name w:val="Style1"/>
    <w:basedOn w:val="a"/>
    <w:rsid w:val="0037565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7565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8">
    <w:name w:val="Style8"/>
    <w:basedOn w:val="a"/>
    <w:rsid w:val="0037565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7565E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37565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1">
    <w:name w:val="Style11"/>
    <w:basedOn w:val="a"/>
    <w:rsid w:val="0037565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37565E"/>
    <w:pPr>
      <w:widowControl w:val="0"/>
      <w:autoSpaceDE w:val="0"/>
      <w:autoSpaceDN w:val="0"/>
      <w:adjustRightInd w:val="0"/>
      <w:spacing w:line="422" w:lineRule="exact"/>
      <w:ind w:firstLine="710"/>
    </w:pPr>
  </w:style>
  <w:style w:type="paragraph" w:customStyle="1" w:styleId="Style17">
    <w:name w:val="Style17"/>
    <w:basedOn w:val="a"/>
    <w:rsid w:val="0037565E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18">
    <w:name w:val="Style18"/>
    <w:basedOn w:val="a"/>
    <w:rsid w:val="0037565E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19">
    <w:name w:val="Style19"/>
    <w:basedOn w:val="a"/>
    <w:rsid w:val="0037565E"/>
    <w:pPr>
      <w:widowControl w:val="0"/>
      <w:autoSpaceDE w:val="0"/>
      <w:autoSpaceDN w:val="0"/>
      <w:adjustRightInd w:val="0"/>
      <w:spacing w:line="413" w:lineRule="exact"/>
      <w:ind w:firstLine="706"/>
    </w:pPr>
  </w:style>
  <w:style w:type="paragraph" w:customStyle="1" w:styleId="Style20">
    <w:name w:val="Style20"/>
    <w:basedOn w:val="a"/>
    <w:rsid w:val="0037565E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3756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3756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3756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37565E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37565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rsid w:val="0037565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7565E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37565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37565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3756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rsid w:val="0037565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37565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1">
    <w:name w:val="Font Style11"/>
    <w:basedOn w:val="a0"/>
    <w:rsid w:val="0037565E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3756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37565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37565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37565E"/>
    <w:rPr>
      <w:rFonts w:ascii="Times New Roman" w:hAnsi="Times New Roman" w:cs="Times New Roman"/>
      <w:b/>
      <w:bCs/>
      <w:sz w:val="18"/>
      <w:szCs w:val="18"/>
    </w:rPr>
  </w:style>
  <w:style w:type="character" w:customStyle="1" w:styleId="52">
    <w:name w:val="Заголовок №5_"/>
    <w:basedOn w:val="a0"/>
    <w:link w:val="53"/>
    <w:rsid w:val="00065618"/>
    <w:rPr>
      <w:b/>
      <w:bCs/>
      <w:sz w:val="21"/>
      <w:szCs w:val="21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065618"/>
    <w:rPr>
      <w:b/>
      <w:bCs/>
      <w:sz w:val="19"/>
      <w:szCs w:val="19"/>
      <w:shd w:val="clear" w:color="auto" w:fill="FFFFFF"/>
    </w:rPr>
  </w:style>
  <w:style w:type="character" w:customStyle="1" w:styleId="83">
    <w:name w:val="Основной текст (8) + Не полужирный"/>
    <w:basedOn w:val="81"/>
    <w:rsid w:val="00065618"/>
    <w:rPr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Полужирный9"/>
    <w:basedOn w:val="a7"/>
    <w:rsid w:val="00065618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paragraph" w:customStyle="1" w:styleId="53">
    <w:name w:val="Заголовок №5"/>
    <w:basedOn w:val="a"/>
    <w:link w:val="52"/>
    <w:rsid w:val="00065618"/>
    <w:pPr>
      <w:shd w:val="clear" w:color="auto" w:fill="FFFFFF"/>
      <w:spacing w:line="566" w:lineRule="exact"/>
      <w:outlineLvl w:val="4"/>
    </w:pPr>
    <w:rPr>
      <w:b/>
      <w:bCs/>
      <w:sz w:val="21"/>
      <w:szCs w:val="21"/>
    </w:rPr>
  </w:style>
  <w:style w:type="paragraph" w:customStyle="1" w:styleId="82">
    <w:name w:val="Основной текст (8)"/>
    <w:basedOn w:val="a"/>
    <w:link w:val="81"/>
    <w:rsid w:val="00065618"/>
    <w:pPr>
      <w:shd w:val="clear" w:color="auto" w:fill="FFFFFF"/>
      <w:spacing w:line="278" w:lineRule="exact"/>
      <w:ind w:firstLine="420"/>
      <w:jc w:val="both"/>
    </w:pPr>
    <w:rPr>
      <w:b/>
      <w:bCs/>
      <w:sz w:val="19"/>
      <w:szCs w:val="19"/>
    </w:rPr>
  </w:style>
  <w:style w:type="character" w:customStyle="1" w:styleId="30">
    <w:name w:val="Основной текст (3)_"/>
    <w:basedOn w:val="a0"/>
    <w:link w:val="31"/>
    <w:rsid w:val="00065618"/>
    <w:rPr>
      <w:i/>
      <w:iCs/>
      <w:sz w:val="14"/>
      <w:szCs w:val="14"/>
      <w:shd w:val="clear" w:color="auto" w:fill="FFFFFF"/>
    </w:rPr>
  </w:style>
  <w:style w:type="character" w:customStyle="1" w:styleId="32">
    <w:name w:val="Основной текст (3) + Полужирный"/>
    <w:aliases w:val="Интервал 0 pt"/>
    <w:basedOn w:val="30"/>
    <w:rsid w:val="00065618"/>
    <w:rPr>
      <w:b/>
      <w:bCs/>
      <w:i/>
      <w:iCs/>
      <w:spacing w:val="10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65618"/>
    <w:pPr>
      <w:shd w:val="clear" w:color="auto" w:fill="FFFFFF"/>
      <w:spacing w:before="360" w:after="360" w:line="202" w:lineRule="exact"/>
      <w:jc w:val="both"/>
    </w:pPr>
    <w:rPr>
      <w:i/>
      <w:iCs/>
      <w:sz w:val="14"/>
      <w:szCs w:val="14"/>
    </w:rPr>
  </w:style>
  <w:style w:type="character" w:customStyle="1" w:styleId="60">
    <w:name w:val="Основной текст (6)_"/>
    <w:basedOn w:val="a0"/>
    <w:link w:val="61"/>
    <w:rsid w:val="00065618"/>
    <w:rPr>
      <w:b/>
      <w:bCs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65618"/>
    <w:rPr>
      <w:b/>
      <w:bCs/>
      <w:sz w:val="15"/>
      <w:szCs w:val="15"/>
      <w:shd w:val="clear" w:color="auto" w:fill="FFFFFF"/>
    </w:rPr>
  </w:style>
  <w:style w:type="character" w:customStyle="1" w:styleId="62">
    <w:name w:val="Основной текст (6)"/>
    <w:basedOn w:val="60"/>
    <w:rsid w:val="00065618"/>
    <w:rPr>
      <w:b/>
      <w:bCs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065618"/>
    <w:pPr>
      <w:shd w:val="clear" w:color="auto" w:fill="FFFFFF"/>
      <w:spacing w:before="60" w:line="240" w:lineRule="atLeast"/>
      <w:ind w:hanging="220"/>
    </w:pPr>
    <w:rPr>
      <w:b/>
      <w:bCs/>
      <w:sz w:val="15"/>
      <w:szCs w:val="15"/>
    </w:rPr>
  </w:style>
  <w:style w:type="paragraph" w:customStyle="1" w:styleId="130">
    <w:name w:val="Основной текст (13)"/>
    <w:basedOn w:val="a"/>
    <w:link w:val="13"/>
    <w:rsid w:val="00065618"/>
    <w:pPr>
      <w:shd w:val="clear" w:color="auto" w:fill="FFFFFF"/>
      <w:spacing w:line="192" w:lineRule="exact"/>
      <w:ind w:hanging="220"/>
      <w:jc w:val="right"/>
    </w:pPr>
    <w:rPr>
      <w:b/>
      <w:bCs/>
      <w:sz w:val="15"/>
      <w:szCs w:val="15"/>
    </w:rPr>
  </w:style>
  <w:style w:type="paragraph" w:styleId="ac">
    <w:name w:val="No Spacing"/>
    <w:qFormat/>
    <w:rsid w:val="00DE2789"/>
    <w:rPr>
      <w:rFonts w:ascii="Calibri" w:eastAsia="Calibri" w:hAnsi="Calibri"/>
      <w:sz w:val="22"/>
      <w:szCs w:val="22"/>
      <w:lang w:eastAsia="en-US"/>
    </w:rPr>
  </w:style>
  <w:style w:type="paragraph" w:customStyle="1" w:styleId="style112">
    <w:name w:val="style112"/>
    <w:basedOn w:val="a"/>
    <w:rsid w:val="00BC1A35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ConsPlusTitle">
    <w:name w:val="ConsPlusTitle"/>
    <w:rsid w:val="001049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smolensk/315740/" TargetMode="External"/><Relationship Id="rId13" Type="http://schemas.openxmlformats.org/officeDocument/2006/relationships/hyperlink" Target="http://base.garant.ru/1792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smolensk/315740/" TargetMode="External"/><Relationship Id="rId12" Type="http://schemas.openxmlformats.org/officeDocument/2006/relationships/hyperlink" Target="http://www.garant.ru/hotlaw/smolensk/31574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smolensk/315740/" TargetMode="External"/><Relationship Id="rId11" Type="http://schemas.openxmlformats.org/officeDocument/2006/relationships/hyperlink" Target="http://www.garant.ru/hotlaw/smolensk/315740/" TargetMode="External"/><Relationship Id="rId5" Type="http://schemas.openxmlformats.org/officeDocument/2006/relationships/hyperlink" Target="http://www.19beya.ru/pravo/2011/post621_1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arant.ru/hotlaw/smolensk/3157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hotlaw/smolensk/315740/" TargetMode="External"/><Relationship Id="rId14" Type="http://schemas.openxmlformats.org/officeDocument/2006/relationships/hyperlink" Target="http://base.garant.ru/121721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Links>
    <vt:vector size="60" baseType="variant">
      <vt:variant>
        <vt:i4>3670055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http://base.garant.ru/12172190/</vt:lpwstr>
      </vt:variant>
      <vt:variant>
        <vt:lpwstr>11000</vt:lpwstr>
      </vt:variant>
      <vt:variant>
        <vt:i4>655383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http://base.garant.ru/179222/</vt:lpwstr>
      </vt:variant>
      <vt:variant>
        <vt:lpwstr/>
      </vt:variant>
      <vt:variant>
        <vt:i4>4194335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http://www.garant.ru/hotlaw/smolensk/315740/</vt:lpwstr>
      </vt:variant>
      <vt:variant>
        <vt:lpwstr>1000</vt:lpwstr>
      </vt:variant>
      <vt:variant>
        <vt:i4>7602220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http://www.garant.ru/hotlaw/smolensk/315740/</vt:lpwstr>
      </vt:variant>
      <vt:variant>
        <vt:lpwstr>245</vt:lpwstr>
      </vt:variant>
      <vt:variant>
        <vt:i4>7602220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http://www.garant.ru/hotlaw/smolensk/315740/</vt:lpwstr>
      </vt:variant>
      <vt:variant>
        <vt:lpwstr>246</vt:lpwstr>
      </vt:variant>
      <vt:variant>
        <vt:i4>7602220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http://www.garant.ru/hotlaw/smolensk/315740/</vt:lpwstr>
      </vt:variant>
      <vt:variant>
        <vt:lpwstr>244</vt:lpwstr>
      </vt:variant>
      <vt:variant>
        <vt:i4>7602220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http://www.garant.ru/hotlaw/smolensk/315740/</vt:lpwstr>
      </vt:variant>
      <vt:variant>
        <vt:lpwstr>243</vt:lpwstr>
      </vt:variant>
      <vt:variant>
        <vt:i4>7602220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http://www.garant.ru/hotlaw/smolensk/315740/</vt:lpwstr>
      </vt:variant>
      <vt:variant>
        <vt:lpwstr>242</vt:lpwstr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http://www.garant.ru/hotlaw/smolensk/315740/</vt:lpwstr>
      </vt:variant>
      <vt:variant>
        <vt:lpwstr>10000</vt:lpwstr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http://www.19beya.ru/pravo/2011/post621_1.doc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cp:lastModifiedBy>Пользователь</cp:lastModifiedBy>
  <cp:revision>2</cp:revision>
  <cp:lastPrinted>2020-11-20T04:03:00Z</cp:lastPrinted>
  <dcterms:created xsi:type="dcterms:W3CDTF">2020-11-30T00:59:00Z</dcterms:created>
  <dcterms:modified xsi:type="dcterms:W3CDTF">2020-11-30T00:59:00Z</dcterms:modified>
</cp:coreProperties>
</file>