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88" w:rsidRPr="006B1E9F" w:rsidRDefault="00775B88" w:rsidP="00775B88">
      <w:pPr>
        <w:jc w:val="center"/>
        <w:rPr>
          <w:sz w:val="26"/>
          <w:szCs w:val="26"/>
        </w:rPr>
      </w:pPr>
      <w:r w:rsidRPr="006B1E9F">
        <w:rPr>
          <w:sz w:val="26"/>
          <w:szCs w:val="26"/>
        </w:rPr>
        <w:t>Российская Федерация</w:t>
      </w:r>
    </w:p>
    <w:p w:rsidR="00775B88" w:rsidRPr="006B1E9F" w:rsidRDefault="00775B88" w:rsidP="00775B88">
      <w:pPr>
        <w:jc w:val="center"/>
        <w:rPr>
          <w:sz w:val="26"/>
          <w:szCs w:val="26"/>
        </w:rPr>
      </w:pPr>
      <w:r w:rsidRPr="006B1E9F">
        <w:rPr>
          <w:sz w:val="26"/>
          <w:szCs w:val="26"/>
        </w:rPr>
        <w:t>Республика Хакасия</w:t>
      </w:r>
    </w:p>
    <w:p w:rsidR="00775B88" w:rsidRPr="006B1E9F" w:rsidRDefault="00775B88" w:rsidP="00775B88">
      <w:pPr>
        <w:jc w:val="center"/>
        <w:rPr>
          <w:sz w:val="26"/>
          <w:szCs w:val="26"/>
        </w:rPr>
      </w:pPr>
      <w:r w:rsidRPr="006B1E9F">
        <w:rPr>
          <w:sz w:val="26"/>
          <w:szCs w:val="26"/>
        </w:rPr>
        <w:t>Бейский район</w:t>
      </w:r>
    </w:p>
    <w:p w:rsidR="00775B88" w:rsidRDefault="000E40DD" w:rsidP="00775B8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</w:t>
      </w:r>
      <w:r w:rsidR="00775B88" w:rsidRPr="006B1E9F">
        <w:rPr>
          <w:sz w:val="26"/>
          <w:szCs w:val="26"/>
        </w:rPr>
        <w:t xml:space="preserve"> сельсовета</w:t>
      </w:r>
    </w:p>
    <w:p w:rsidR="00775B88" w:rsidRDefault="00775B88" w:rsidP="00775B88">
      <w:pPr>
        <w:rPr>
          <w:sz w:val="26"/>
          <w:szCs w:val="26"/>
        </w:rPr>
      </w:pPr>
    </w:p>
    <w:p w:rsidR="00775B88" w:rsidRPr="00BA32AD" w:rsidRDefault="00775B88" w:rsidP="00775B88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BA32AD">
        <w:rPr>
          <w:b/>
          <w:sz w:val="26"/>
          <w:szCs w:val="26"/>
        </w:rPr>
        <w:t>ПОСТАНОВЛЕНИЕ</w:t>
      </w:r>
    </w:p>
    <w:p w:rsidR="00775B88" w:rsidRDefault="00775B88" w:rsidP="00775B88">
      <w:pPr>
        <w:rPr>
          <w:sz w:val="26"/>
          <w:szCs w:val="26"/>
        </w:rPr>
      </w:pPr>
    </w:p>
    <w:p w:rsidR="00775B88" w:rsidRDefault="0010073B" w:rsidP="00775B88">
      <w:pPr>
        <w:rPr>
          <w:sz w:val="26"/>
          <w:szCs w:val="26"/>
        </w:rPr>
      </w:pPr>
      <w:r>
        <w:rPr>
          <w:sz w:val="26"/>
          <w:szCs w:val="26"/>
        </w:rPr>
        <w:t xml:space="preserve">от «09» октября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2018</w:t>
        </w:r>
        <w:r w:rsidR="00775B88">
          <w:rPr>
            <w:sz w:val="26"/>
            <w:szCs w:val="26"/>
          </w:rPr>
          <w:t xml:space="preserve"> г</w:t>
        </w:r>
      </w:smartTag>
      <w:r w:rsidR="00775B88">
        <w:rPr>
          <w:sz w:val="26"/>
          <w:szCs w:val="26"/>
        </w:rPr>
        <w:t xml:space="preserve">.               </w:t>
      </w:r>
      <w:r w:rsidR="000E40DD">
        <w:rPr>
          <w:sz w:val="26"/>
          <w:szCs w:val="26"/>
        </w:rPr>
        <w:t xml:space="preserve">     с .Бондарево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№ 96</w:t>
      </w:r>
    </w:p>
    <w:p w:rsidR="00775B88" w:rsidRPr="00BB1199" w:rsidRDefault="00775B88" w:rsidP="00775B88">
      <w:pPr>
        <w:rPr>
          <w:sz w:val="28"/>
          <w:szCs w:val="28"/>
        </w:rPr>
      </w:pPr>
    </w:p>
    <w:p w:rsidR="00775B88" w:rsidRPr="00C97C80" w:rsidRDefault="00775B88" w:rsidP="00775B88">
      <w:pPr>
        <w:widowControl w:val="0"/>
        <w:tabs>
          <w:tab w:val="left" w:pos="3544"/>
        </w:tabs>
        <w:ind w:right="5811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Об утверждении типового положения о порядке размещения нестационарных торговых объектов на территории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</w:t>
      </w:r>
      <w:r w:rsidRPr="00C97C80">
        <w:rPr>
          <w:sz w:val="26"/>
          <w:szCs w:val="26"/>
        </w:rPr>
        <w:t xml:space="preserve"> без предоставления земельного участка</w:t>
      </w:r>
    </w:p>
    <w:p w:rsidR="00775B88" w:rsidRPr="00C97C80" w:rsidRDefault="00775B88" w:rsidP="00775B88">
      <w:pPr>
        <w:widowControl w:val="0"/>
        <w:tabs>
          <w:tab w:val="left" w:pos="3119"/>
        </w:tabs>
        <w:ind w:right="6236"/>
        <w:jc w:val="both"/>
        <w:rPr>
          <w:sz w:val="26"/>
          <w:szCs w:val="26"/>
        </w:rPr>
      </w:pPr>
    </w:p>
    <w:p w:rsidR="00775B88" w:rsidRPr="00C97C80" w:rsidRDefault="00775B88" w:rsidP="00775B88">
      <w:pPr>
        <w:spacing w:after="36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Руководствуюсь Федеральным </w:t>
      </w:r>
      <w:hyperlink r:id="rId4" w:history="1">
        <w:r w:rsidRPr="00C97C80">
          <w:rPr>
            <w:rStyle w:val="a5"/>
            <w:color w:val="auto"/>
            <w:sz w:val="26"/>
            <w:szCs w:val="26"/>
            <w:u w:val="none"/>
          </w:rPr>
          <w:t>закон</w:t>
        </w:r>
      </w:hyperlink>
      <w:r w:rsidRPr="00C97C80">
        <w:rPr>
          <w:sz w:val="26"/>
          <w:szCs w:val="26"/>
        </w:rPr>
        <w:t xml:space="preserve">ом от 06.10.2003 г. № 131 - ФЗ «Об общих принципах организации местного самоуправления в Российской Федерации» в соответствии с Земельным кодексом РФ, Гражданским кодексом РФ, Федеральным </w:t>
      </w:r>
      <w:hyperlink r:id="rId5" w:history="1">
        <w:r w:rsidRPr="00C97C80">
          <w:rPr>
            <w:rStyle w:val="a5"/>
            <w:color w:val="auto"/>
            <w:sz w:val="26"/>
            <w:szCs w:val="26"/>
            <w:u w:val="none"/>
          </w:rPr>
          <w:t>закон</w:t>
        </w:r>
      </w:hyperlink>
      <w:r w:rsidRPr="00C97C80">
        <w:rPr>
          <w:sz w:val="26"/>
          <w:szCs w:val="26"/>
        </w:rPr>
        <w:t xml:space="preserve">ом от 28.12.2009 г. № 381 - ФЗ «Об основах государственного регулирования торговой деятельности в Российской Федерации», Уставом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 сельсовет, Администрация  Бондаревского</w:t>
      </w:r>
      <w:r>
        <w:rPr>
          <w:sz w:val="26"/>
          <w:szCs w:val="26"/>
        </w:rPr>
        <w:t xml:space="preserve"> сельсовета </w:t>
      </w:r>
    </w:p>
    <w:p w:rsidR="00775B88" w:rsidRPr="00C97C80" w:rsidRDefault="00775B88" w:rsidP="00775B88">
      <w:pPr>
        <w:pStyle w:val="a3"/>
        <w:shd w:val="clear" w:color="auto" w:fill="FFFFFF"/>
        <w:jc w:val="center"/>
        <w:rPr>
          <w:b/>
          <w:sz w:val="26"/>
          <w:szCs w:val="26"/>
        </w:rPr>
      </w:pPr>
      <w:r>
        <w:rPr>
          <w:rStyle w:val="a4"/>
          <w:b w:val="0"/>
          <w:sz w:val="26"/>
          <w:szCs w:val="26"/>
        </w:rPr>
        <w:t>ПОСТАНОВЛЯЕТ</w:t>
      </w:r>
      <w:r w:rsidRPr="00C97C80">
        <w:rPr>
          <w:rStyle w:val="a4"/>
          <w:b w:val="0"/>
          <w:sz w:val="26"/>
          <w:szCs w:val="26"/>
        </w:rPr>
        <w:t>:</w:t>
      </w: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1. Утвердить прилагаемое типовое положение о порядке размещения нестационарных торговых объектов на территории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 </w:t>
      </w:r>
      <w:r w:rsidRPr="00C97C80">
        <w:rPr>
          <w:sz w:val="26"/>
          <w:szCs w:val="26"/>
        </w:rPr>
        <w:t xml:space="preserve"> без предоставления земельного участка.</w:t>
      </w: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2. Опубликовать настоящее постановление на официальном сайте </w:t>
      </w:r>
      <w:r>
        <w:rPr>
          <w:sz w:val="26"/>
          <w:szCs w:val="26"/>
        </w:rPr>
        <w:t>Администрации Бейского</w:t>
      </w:r>
      <w:r w:rsidRPr="00C97C80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в разделе «Поселения» </w:t>
      </w:r>
      <w:r w:rsidRPr="00C97C80">
        <w:rPr>
          <w:sz w:val="26"/>
          <w:szCs w:val="26"/>
        </w:rPr>
        <w:t xml:space="preserve">в информационно-телекоммуникационной </w:t>
      </w:r>
      <w:r>
        <w:rPr>
          <w:sz w:val="26"/>
          <w:szCs w:val="26"/>
        </w:rPr>
        <w:t>сети И</w:t>
      </w:r>
      <w:r w:rsidRPr="00C97C80">
        <w:rPr>
          <w:sz w:val="26"/>
          <w:szCs w:val="26"/>
        </w:rPr>
        <w:t>нтернет.</w:t>
      </w: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97C80">
        <w:rPr>
          <w:sz w:val="26"/>
          <w:szCs w:val="26"/>
        </w:rPr>
        <w:t xml:space="preserve">Глава </w:t>
      </w:r>
      <w:r w:rsidR="000E40DD">
        <w:rPr>
          <w:sz w:val="26"/>
          <w:szCs w:val="26"/>
        </w:rPr>
        <w:t>Бондаревского</w:t>
      </w:r>
      <w:r>
        <w:rPr>
          <w:sz w:val="26"/>
          <w:szCs w:val="26"/>
        </w:rPr>
        <w:t xml:space="preserve"> сельсовета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40DD">
        <w:rPr>
          <w:sz w:val="26"/>
          <w:szCs w:val="26"/>
        </w:rPr>
        <w:tab/>
      </w:r>
      <w:r w:rsidR="000E40DD">
        <w:rPr>
          <w:sz w:val="26"/>
          <w:szCs w:val="26"/>
        </w:rPr>
        <w:tab/>
      </w:r>
      <w:r w:rsidR="000E40DD">
        <w:rPr>
          <w:sz w:val="26"/>
          <w:szCs w:val="26"/>
        </w:rPr>
        <w:tab/>
      </w:r>
      <w:r w:rsidR="000E40DD">
        <w:rPr>
          <w:sz w:val="26"/>
          <w:szCs w:val="26"/>
        </w:rPr>
        <w:tab/>
        <w:t xml:space="preserve">  Е.В.Корнева</w:t>
      </w: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75B88" w:rsidRDefault="00775B88" w:rsidP="00775B88">
      <w:pPr>
        <w:pStyle w:val="acml"/>
        <w:jc w:val="right"/>
        <w:rPr>
          <w:sz w:val="26"/>
          <w:szCs w:val="26"/>
        </w:rPr>
      </w:pPr>
    </w:p>
    <w:p w:rsidR="00775B88" w:rsidRDefault="00775B88" w:rsidP="00775B88">
      <w:pPr>
        <w:pStyle w:val="acml"/>
        <w:jc w:val="right"/>
        <w:rPr>
          <w:sz w:val="26"/>
          <w:szCs w:val="26"/>
        </w:rPr>
      </w:pPr>
    </w:p>
    <w:p w:rsidR="00775B88" w:rsidRPr="00C97C80" w:rsidRDefault="00775B88" w:rsidP="00775B88">
      <w:pPr>
        <w:pStyle w:val="acm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br/>
        <w:t>к постановлению А</w:t>
      </w:r>
      <w:r w:rsidRPr="00C97C80">
        <w:rPr>
          <w:sz w:val="26"/>
          <w:szCs w:val="26"/>
        </w:rPr>
        <w:t>дминистрации</w:t>
      </w:r>
      <w:r w:rsidRPr="00C97C80">
        <w:rPr>
          <w:sz w:val="26"/>
          <w:szCs w:val="26"/>
        </w:rPr>
        <w:br/>
      </w:r>
      <w:r w:rsidR="000E40DD">
        <w:rPr>
          <w:sz w:val="26"/>
          <w:szCs w:val="26"/>
        </w:rPr>
        <w:t xml:space="preserve">Бондаревского </w:t>
      </w:r>
      <w:r>
        <w:rPr>
          <w:sz w:val="26"/>
          <w:szCs w:val="26"/>
        </w:rPr>
        <w:t>сельсовета</w:t>
      </w:r>
      <w:r w:rsidRPr="00C97C80">
        <w:rPr>
          <w:sz w:val="26"/>
          <w:szCs w:val="26"/>
        </w:rPr>
        <w:br/>
        <w:t xml:space="preserve">№ </w:t>
      </w:r>
      <w:r w:rsidR="000E40DD">
        <w:rPr>
          <w:sz w:val="26"/>
          <w:szCs w:val="26"/>
        </w:rPr>
        <w:t>96 от 09.10.2018</w:t>
      </w:r>
      <w:r w:rsidRPr="00C97C80">
        <w:rPr>
          <w:sz w:val="26"/>
          <w:szCs w:val="26"/>
        </w:rPr>
        <w:t xml:space="preserve"> г.</w:t>
      </w:r>
    </w:p>
    <w:p w:rsidR="00775B88" w:rsidRPr="00C97C80" w:rsidRDefault="00775B88" w:rsidP="00775B88">
      <w:pPr>
        <w:widowControl w:val="0"/>
        <w:jc w:val="right"/>
        <w:rPr>
          <w:sz w:val="26"/>
          <w:szCs w:val="26"/>
        </w:rPr>
      </w:pPr>
    </w:p>
    <w:p w:rsidR="00775B88" w:rsidRPr="00C97C80" w:rsidRDefault="00775B88" w:rsidP="00775B88">
      <w:pPr>
        <w:widowControl w:val="0"/>
        <w:jc w:val="center"/>
        <w:rPr>
          <w:b/>
          <w:sz w:val="26"/>
          <w:szCs w:val="26"/>
        </w:rPr>
      </w:pPr>
    </w:p>
    <w:p w:rsidR="00775B88" w:rsidRPr="00C97C80" w:rsidRDefault="00775B88" w:rsidP="00775B88">
      <w:pPr>
        <w:widowControl w:val="0"/>
        <w:jc w:val="center"/>
        <w:rPr>
          <w:b/>
          <w:sz w:val="26"/>
          <w:szCs w:val="26"/>
        </w:rPr>
      </w:pPr>
      <w:r w:rsidRPr="00C97C80">
        <w:rPr>
          <w:b/>
          <w:sz w:val="26"/>
          <w:szCs w:val="26"/>
        </w:rPr>
        <w:t>ТИПОВОЕ ПОЛОЖЕНИЕ</w:t>
      </w:r>
    </w:p>
    <w:p w:rsidR="00775B88" w:rsidRPr="00C97C80" w:rsidRDefault="00775B88" w:rsidP="00775B88">
      <w:pPr>
        <w:widowControl w:val="0"/>
        <w:jc w:val="center"/>
        <w:rPr>
          <w:b/>
          <w:sz w:val="26"/>
          <w:szCs w:val="26"/>
        </w:rPr>
      </w:pPr>
      <w:r w:rsidRPr="00C97C80">
        <w:rPr>
          <w:b/>
          <w:sz w:val="26"/>
          <w:szCs w:val="26"/>
        </w:rPr>
        <w:t>о порядке размещения нестационарных торговых объектов</w:t>
      </w:r>
    </w:p>
    <w:p w:rsidR="00775B88" w:rsidRDefault="00775B88" w:rsidP="00775B88">
      <w:pPr>
        <w:widowControl w:val="0"/>
        <w:jc w:val="center"/>
        <w:rPr>
          <w:b/>
          <w:sz w:val="26"/>
          <w:szCs w:val="26"/>
        </w:rPr>
      </w:pPr>
      <w:r w:rsidRPr="00C97C80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муниципаль</w:t>
      </w:r>
      <w:r w:rsidR="000E40DD">
        <w:rPr>
          <w:b/>
          <w:sz w:val="26"/>
          <w:szCs w:val="26"/>
        </w:rPr>
        <w:t>ного образования  Бондаревский</w:t>
      </w:r>
      <w:r>
        <w:rPr>
          <w:b/>
          <w:sz w:val="26"/>
          <w:szCs w:val="26"/>
        </w:rPr>
        <w:t xml:space="preserve"> сельсовет</w:t>
      </w:r>
    </w:p>
    <w:p w:rsidR="00775B88" w:rsidRPr="00C97C80" w:rsidRDefault="00775B88" w:rsidP="00775B88">
      <w:pPr>
        <w:widowControl w:val="0"/>
        <w:jc w:val="center"/>
        <w:rPr>
          <w:b/>
          <w:sz w:val="26"/>
          <w:szCs w:val="26"/>
        </w:rPr>
      </w:pPr>
      <w:r w:rsidRPr="00C97C80">
        <w:rPr>
          <w:b/>
          <w:sz w:val="26"/>
          <w:szCs w:val="26"/>
        </w:rPr>
        <w:t xml:space="preserve"> без предоставления земельного участка</w:t>
      </w:r>
    </w:p>
    <w:p w:rsidR="00775B88" w:rsidRPr="00C97C80" w:rsidRDefault="00775B88" w:rsidP="00775B88">
      <w:pPr>
        <w:widowControl w:val="0"/>
        <w:jc w:val="center"/>
        <w:outlineLvl w:val="1"/>
        <w:rPr>
          <w:sz w:val="26"/>
          <w:szCs w:val="26"/>
        </w:rPr>
      </w:pPr>
    </w:p>
    <w:p w:rsidR="00775B88" w:rsidRPr="00C97C80" w:rsidRDefault="00775B88" w:rsidP="00775B88">
      <w:pPr>
        <w:widowControl w:val="0"/>
        <w:jc w:val="center"/>
        <w:outlineLvl w:val="1"/>
        <w:rPr>
          <w:b/>
          <w:sz w:val="26"/>
          <w:szCs w:val="26"/>
        </w:rPr>
      </w:pPr>
      <w:smartTag w:uri="urn:schemas-microsoft-com:office:smarttags" w:element="place">
        <w:r w:rsidRPr="00C97C80">
          <w:rPr>
            <w:b/>
            <w:sz w:val="26"/>
            <w:szCs w:val="26"/>
            <w:lang w:val="en-US"/>
          </w:rPr>
          <w:t>I</w:t>
        </w:r>
        <w:r w:rsidRPr="00C97C80">
          <w:rPr>
            <w:b/>
            <w:sz w:val="26"/>
            <w:szCs w:val="26"/>
          </w:rPr>
          <w:t>.</w:t>
        </w:r>
      </w:smartTag>
      <w:r w:rsidRPr="00C97C80">
        <w:rPr>
          <w:b/>
          <w:sz w:val="26"/>
          <w:szCs w:val="26"/>
        </w:rPr>
        <w:t xml:space="preserve"> Общие положения</w:t>
      </w:r>
    </w:p>
    <w:p w:rsidR="00775B88" w:rsidRPr="00C97C80" w:rsidRDefault="00775B88" w:rsidP="00775B88">
      <w:pPr>
        <w:widowControl w:val="0"/>
        <w:jc w:val="both"/>
        <w:rPr>
          <w:sz w:val="26"/>
          <w:szCs w:val="26"/>
        </w:rPr>
      </w:pPr>
    </w:p>
    <w:p w:rsidR="00775B88" w:rsidRPr="00C97C80" w:rsidRDefault="00775B88" w:rsidP="00775B88">
      <w:pPr>
        <w:widowControl w:val="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ab/>
        <w:t>1. Положение</w:t>
      </w:r>
      <w:r w:rsidRPr="00C97C80">
        <w:rPr>
          <w:b/>
          <w:sz w:val="26"/>
          <w:szCs w:val="26"/>
        </w:rPr>
        <w:t xml:space="preserve"> </w:t>
      </w:r>
      <w:r w:rsidRPr="00C97C80">
        <w:rPr>
          <w:sz w:val="26"/>
          <w:szCs w:val="26"/>
        </w:rPr>
        <w:t xml:space="preserve">о порядке размещения нестационарных торговых объектов на территории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 </w:t>
      </w:r>
      <w:r w:rsidRPr="00C97C80">
        <w:rPr>
          <w:sz w:val="26"/>
          <w:szCs w:val="26"/>
        </w:rPr>
        <w:t xml:space="preserve">без предоставления земельного участка (далее - Положение) разработано в соответствии с Земельным кодексом РФ, Гражданским кодексом РФ, Федеральными </w:t>
      </w:r>
      <w:hyperlink r:id="rId6" w:history="1">
        <w:r w:rsidRPr="00C97C80">
          <w:rPr>
            <w:rStyle w:val="a5"/>
            <w:sz w:val="26"/>
            <w:szCs w:val="26"/>
          </w:rPr>
          <w:t>закон</w:t>
        </w:r>
      </w:hyperlink>
      <w:r w:rsidRPr="00C97C80">
        <w:rPr>
          <w:sz w:val="26"/>
          <w:szCs w:val="26"/>
        </w:rPr>
        <w:t>ами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Федерации», Уставом</w:t>
      </w:r>
      <w:r w:rsidRPr="00BD5B9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</w:t>
      </w:r>
      <w:r w:rsidRPr="00C97C80">
        <w:rPr>
          <w:sz w:val="26"/>
          <w:szCs w:val="26"/>
        </w:rPr>
        <w:t>.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2. Размещение нестационарных торговых объектов на территории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 </w:t>
      </w:r>
      <w:r w:rsidRPr="00C97C80">
        <w:rPr>
          <w:sz w:val="26"/>
          <w:szCs w:val="26"/>
        </w:rPr>
        <w:t xml:space="preserve"> осуществляется на основании схемы размещения НТО, договора на размещение нестационарного торгового объекта, заключенного по результатам торгов в виде конкурса или аукциона на право заключения договора на размещение нестационарного торгового объекта на территории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 </w:t>
      </w:r>
      <w:r w:rsidRPr="00C97C80">
        <w:rPr>
          <w:sz w:val="26"/>
          <w:szCs w:val="26"/>
        </w:rPr>
        <w:t xml:space="preserve"> (далее - торги) либо, в случаях, предусмотренных настоящим Положением, без проведения торгов. 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3. Требования, предусмотренные настоящим Положением, распространяются на отношения, связанные с размещением нестационарных торговых объектов, в том числе, нестационарных торговых объектов сезонного, временного размещения, на земельных участках, землях,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до момента разграничения государственной собственности на землю и в пределах предоставленных полномочий. 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4. Требования, предусмотренные настоящим Положением, не распространяются на отношения, связанные с размещением нестационарных торговых объектов на территориях ярмарок, рынка, при проведении выставок-ярмарок, праздничных, массовых мероприятий, а также передвижных объектов торговли.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</w:p>
    <w:p w:rsidR="00775B88" w:rsidRPr="00C97C80" w:rsidRDefault="00775B88" w:rsidP="00775B88">
      <w:pPr>
        <w:widowControl w:val="0"/>
        <w:jc w:val="center"/>
        <w:outlineLvl w:val="1"/>
        <w:rPr>
          <w:b/>
          <w:sz w:val="26"/>
          <w:szCs w:val="26"/>
        </w:rPr>
      </w:pPr>
      <w:r w:rsidRPr="00C97C80">
        <w:rPr>
          <w:b/>
          <w:sz w:val="26"/>
          <w:szCs w:val="26"/>
          <w:lang w:val="en-US"/>
        </w:rPr>
        <w:t>II</w:t>
      </w:r>
      <w:r w:rsidRPr="00C97C80">
        <w:rPr>
          <w:b/>
          <w:sz w:val="26"/>
          <w:szCs w:val="26"/>
        </w:rPr>
        <w:t>. Порядок размещения и эксплуатации</w:t>
      </w:r>
    </w:p>
    <w:p w:rsidR="00775B88" w:rsidRPr="00C97C80" w:rsidRDefault="00775B88" w:rsidP="00775B88">
      <w:pPr>
        <w:widowControl w:val="0"/>
        <w:jc w:val="center"/>
        <w:rPr>
          <w:b/>
          <w:sz w:val="26"/>
          <w:szCs w:val="26"/>
        </w:rPr>
      </w:pPr>
      <w:r w:rsidRPr="00C97C80">
        <w:rPr>
          <w:b/>
          <w:sz w:val="26"/>
          <w:szCs w:val="26"/>
        </w:rPr>
        <w:t>нестационарных торговых объектов без предоставления земельного участка</w:t>
      </w:r>
    </w:p>
    <w:p w:rsidR="00775B88" w:rsidRPr="00C97C80" w:rsidRDefault="00775B88" w:rsidP="00775B88">
      <w:pPr>
        <w:widowControl w:val="0"/>
        <w:jc w:val="both"/>
        <w:rPr>
          <w:sz w:val="26"/>
          <w:szCs w:val="26"/>
        </w:rPr>
      </w:pP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lastRenderedPageBreak/>
        <w:t xml:space="preserve">1. Размещение нестационарных торговых объектов на территории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 </w:t>
      </w:r>
      <w:r w:rsidRPr="00C97C80">
        <w:rPr>
          <w:sz w:val="26"/>
          <w:szCs w:val="26"/>
        </w:rPr>
        <w:t xml:space="preserve"> осуществляется только в местах, предусмотренных схемой размещения нестационарных торговых объектов, по результатам торгов на право заключения договора на размещение нестационарного торгового объекта на территории</w:t>
      </w:r>
      <w:r w:rsidRPr="0006446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</w:t>
      </w:r>
      <w:r w:rsidR="000E40DD">
        <w:rPr>
          <w:sz w:val="26"/>
          <w:szCs w:val="26"/>
        </w:rPr>
        <w:t>льного образования Бондаревский</w:t>
      </w:r>
      <w:r>
        <w:rPr>
          <w:sz w:val="26"/>
          <w:szCs w:val="26"/>
        </w:rPr>
        <w:t xml:space="preserve"> сельсовет</w:t>
      </w:r>
      <w:r w:rsidRPr="00C97C80">
        <w:rPr>
          <w:sz w:val="26"/>
          <w:szCs w:val="26"/>
        </w:rPr>
        <w:t>, либо, в случаях предусмотренных настоящим Положением, без проведения торгов. Один лот включает в себя право на размещение одного нестационарного торгового объекта.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2. В случае дополнения схемы размещения местами размещения нестационарных торговых объектов по инициативе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 </w:t>
      </w:r>
      <w:r w:rsidRPr="00C97C80">
        <w:rPr>
          <w:sz w:val="26"/>
          <w:szCs w:val="26"/>
        </w:rPr>
        <w:t xml:space="preserve"> предоставление места размещения производится с проведением торгов.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 В случае,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заключить договор на условиях и по цене, которые предусмотрены заявкой на участие в торгах и соответствующей документацией, но по цене, не менее начальной (минимальной) цены договора (лота), указанной в извещении о проведении торгов.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3. В случае дополнения схемы размещения местами размещения по инициативе субъекта торговли предоставление места размещения производится в следующем порядке.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В течение 10 календарных дней после опубликования изменений в схему размещения, предусматривающих дополнение схемы размещения новыми ме</w:t>
      </w:r>
      <w:r w:rsidR="000E40DD">
        <w:rPr>
          <w:sz w:val="26"/>
          <w:szCs w:val="26"/>
        </w:rPr>
        <w:t>стами размещения, Администрация Бондаревского</w:t>
      </w:r>
      <w:r w:rsidRPr="00C97C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Pr="00C97C80">
        <w:rPr>
          <w:sz w:val="26"/>
          <w:szCs w:val="26"/>
        </w:rPr>
        <w:t xml:space="preserve"> осуществляет публикацию в официальном печатном издании и на официальном сайте администрации </w:t>
      </w:r>
      <w:r>
        <w:rPr>
          <w:sz w:val="26"/>
          <w:szCs w:val="26"/>
        </w:rPr>
        <w:t>Бейского района в разделе «Поселения»</w:t>
      </w:r>
      <w:r w:rsidRPr="00C97C80">
        <w:rPr>
          <w:sz w:val="26"/>
          <w:szCs w:val="26"/>
        </w:rPr>
        <w:t xml:space="preserve"> в информационно-телекоммуникационной сети Интернет информацию о планируемом предоставлении места размещения.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субъектов торговли, не являющихся инициаторами включения места размещения в схему размещения, о намерении претендовать на право размещения нестационарного торгового объекта на соответствующем месте размещения, в течение 5 рабочих дней принимается и направляется решение органа местного самоуправления о предоставлении заявителю, инициировавшему внесение изменений в схему размещения, места размещения нестационарного торгового объекта и заключении с ним договора на размещение без торгов.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Решение о предоставлении места размещения заявителю без торгов подлежит публикации на официальном сайте органа местного самоуправления в информационно-телекоммуникационной сети "Интернет" в течение одного рабочего дня, следующего за днем принятия данного решения.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В случае поступления в указанный во </w:t>
      </w:r>
      <w:hyperlink r:id="rId7" w:anchor="Par144" w:history="1">
        <w:r w:rsidRPr="00C97C80">
          <w:rPr>
            <w:rStyle w:val="a5"/>
            <w:sz w:val="26"/>
            <w:szCs w:val="26"/>
          </w:rPr>
          <w:t>втором абзаце настоящего пункта</w:t>
        </w:r>
      </w:hyperlink>
      <w:r w:rsidRPr="00C97C80">
        <w:rPr>
          <w:sz w:val="26"/>
          <w:szCs w:val="26"/>
        </w:rPr>
        <w:t xml:space="preserve"> срок письменных заявлений хозяйствующих субъектов, осуществляющих торговую деятельность, о желании претендовать на право размещения нестационарного торгового объекта в рассматриваемом месте размещения, Администрация </w:t>
      </w:r>
      <w:r w:rsidR="000E40DD">
        <w:rPr>
          <w:sz w:val="26"/>
          <w:szCs w:val="26"/>
        </w:rPr>
        <w:t>Бондаревского</w:t>
      </w:r>
      <w:r>
        <w:rPr>
          <w:sz w:val="26"/>
          <w:szCs w:val="26"/>
        </w:rPr>
        <w:t xml:space="preserve"> сельсовета</w:t>
      </w:r>
      <w:r w:rsidRPr="00C97C80">
        <w:rPr>
          <w:sz w:val="26"/>
          <w:szCs w:val="26"/>
        </w:rPr>
        <w:t xml:space="preserve"> в течение 5 календарных дней объявляет торги, </w:t>
      </w:r>
      <w:r w:rsidRPr="00C97C80">
        <w:rPr>
          <w:sz w:val="26"/>
          <w:szCs w:val="26"/>
        </w:rPr>
        <w:lastRenderedPageBreak/>
        <w:t>предметом которых является право на заключение договора на размещение. Торги проводятся в порядке, установленном  законодательством.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4. Без проведения торгов договор на размещение нестационарного торгового объекта в местах, определенных Схемой, заключается в следующих случаях: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4.1. размещение на новый срок нестационарного торгового объекта, ранее размещенного в том же месте, предусмотренном Схемой, хозяйствующим субъектом, надлежащим образом исполнившим свои обязанности по договору на размещение указанного НТО;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4.2. размещение временных сооружений, предназначенных для размещения летних кафе, предприятием общественного питания на срок до 180 календарных дней в течение 12 последовательных календарных месяцев,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4.3. размещение нестационарного торгового объекта в целях оказания бытовых услуг;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4.4. размещение нестационарного торгового объекта хозяйствующим субъектом, надлежащим образом исполнявшим свои обязательства по действующему договору аренды того же земельного участка, заключенному до 1 января 2018 года в случаях и порядке, которые предусмотрены пунктами 2 и 3 статьи 34 Федерального закона от 23 июня 2014 года N 171-ФЗ "О внесении изменений в Земельный кодекс Российской Федерации и отдельные законодательные акты Российской Федерации", предоставленного для размещения НТО;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4.5. согласованная реконструкция и/или изменение типа объекта, влекущие увеличение площади нестационарного торгового объекта не более, чем на 20%;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C97C80">
        <w:rPr>
          <w:sz w:val="26"/>
          <w:szCs w:val="26"/>
        </w:rPr>
        <w:t>предоставление компен</w:t>
      </w:r>
      <w:r>
        <w:rPr>
          <w:sz w:val="26"/>
          <w:szCs w:val="26"/>
        </w:rPr>
        <w:t xml:space="preserve">сационного места для размещения </w:t>
      </w:r>
      <w:r w:rsidRPr="00C97C80">
        <w:rPr>
          <w:sz w:val="26"/>
          <w:szCs w:val="26"/>
        </w:rPr>
        <w:t>нестационарного торгового объекта.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5.</w:t>
      </w:r>
      <w:r w:rsidRPr="00C97C80">
        <w:rPr>
          <w:sz w:val="26"/>
          <w:szCs w:val="26"/>
        </w:rPr>
        <w:tab/>
        <w:t>Размер начальной (минимальной) цены договора (лота) при проведении торгов, а также платы по договору на размещение нестационарного торгового объекта, заключаемому без проведения торгов, рассчитывается по формуле: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Пр = Ксзу х Спр, / 100% х К1 х K2 х К3, где: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Пр - размер платы за размещение;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Ксзу - кадастровая стоимость земельного участка для размещения;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Спр - ставка платы за размещение в зависимости от категории земель и (или) вида использования земельного участка (в процентах);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К1 - коэффициент, учитывающий вид деятельности субъекта торговли;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К2 - коэффициент, учитывающий особенности расположения земельного участка в городском округе, муниципальном районе;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К3 -коэффициент, учитывающий категорию субъекта торговли.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При этом, в случае если нестационарный торговый объект размещается на части земельного участка (земли) и, следовательно, кадастровая стоимость не определена и не может быть определена, то Ксзу определяется по формуле: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Ксзу = УПКС х S, где: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>УПКС - удельный показатель кадастровой стоимости земель, соответствующего кадастрового квартала;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S - площадь нестационарного торгового объекта, рассчитанная по наружным </w:t>
      </w:r>
      <w:r w:rsidRPr="00C97C80">
        <w:rPr>
          <w:sz w:val="26"/>
          <w:szCs w:val="26"/>
        </w:rPr>
        <w:lastRenderedPageBreak/>
        <w:t>обмерам.</w:t>
      </w:r>
    </w:p>
    <w:p w:rsidR="00775B88" w:rsidRPr="00C97C80" w:rsidRDefault="00775B88" w:rsidP="00775B88">
      <w:pPr>
        <w:widowControl w:val="0"/>
        <w:ind w:firstLine="540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6. Организатором проведения торгов (далее - Организатор) и органом, уполномоченным на заключение договоров на размещение нестационарных торговых объектов на территории </w:t>
      </w:r>
      <w:r>
        <w:rPr>
          <w:sz w:val="26"/>
          <w:szCs w:val="26"/>
        </w:rPr>
        <w:t>муниципал</w:t>
      </w:r>
      <w:r w:rsidR="000E40DD">
        <w:rPr>
          <w:sz w:val="26"/>
          <w:szCs w:val="26"/>
        </w:rPr>
        <w:t>ьного образования Бондаревский</w:t>
      </w:r>
      <w:r>
        <w:rPr>
          <w:sz w:val="26"/>
          <w:szCs w:val="26"/>
        </w:rPr>
        <w:t xml:space="preserve"> сельсовет</w:t>
      </w:r>
      <w:r w:rsidRPr="00C97C80">
        <w:rPr>
          <w:sz w:val="26"/>
          <w:szCs w:val="26"/>
        </w:rPr>
        <w:t xml:space="preserve"> (далее - Договор), ведение реестра Договоров, осуществление контроля за исполнением условий Договоров является Администрация </w:t>
      </w:r>
      <w:r w:rsidR="000E40DD">
        <w:rPr>
          <w:sz w:val="26"/>
          <w:szCs w:val="26"/>
        </w:rPr>
        <w:t xml:space="preserve">Бондаревского </w:t>
      </w:r>
      <w:r>
        <w:rPr>
          <w:sz w:val="26"/>
          <w:szCs w:val="26"/>
        </w:rPr>
        <w:t xml:space="preserve">сельсовета </w:t>
      </w:r>
      <w:r w:rsidRPr="00C97C80">
        <w:rPr>
          <w:sz w:val="26"/>
          <w:szCs w:val="26"/>
        </w:rPr>
        <w:t>(далее - Уполномоченный орган).</w:t>
      </w:r>
    </w:p>
    <w:p w:rsidR="00775B88" w:rsidRPr="00C97C80" w:rsidRDefault="00775B88" w:rsidP="00775B88">
      <w:pPr>
        <w:widowControl w:val="0"/>
        <w:ind w:firstLine="709"/>
        <w:jc w:val="both"/>
        <w:rPr>
          <w:sz w:val="26"/>
          <w:szCs w:val="26"/>
        </w:rPr>
      </w:pPr>
      <w:r w:rsidRPr="00C97C80">
        <w:rPr>
          <w:sz w:val="26"/>
          <w:szCs w:val="26"/>
        </w:rPr>
        <w:t xml:space="preserve">7. Основанием для установки нестационарного торгового объекта субъектом торговли является заключенный с Уполномоченным органом Договор. Плата за размещение нестационарного торгового объекта подлежит зачислению в доход бюджета </w:t>
      </w:r>
      <w:r w:rsidR="000E40DD">
        <w:rPr>
          <w:sz w:val="26"/>
          <w:szCs w:val="26"/>
        </w:rPr>
        <w:t>Администрации Бондаревского</w:t>
      </w:r>
      <w:r>
        <w:rPr>
          <w:sz w:val="26"/>
          <w:szCs w:val="26"/>
        </w:rPr>
        <w:t xml:space="preserve"> сельсовета </w:t>
      </w:r>
      <w:r w:rsidRPr="00C97C80">
        <w:rPr>
          <w:sz w:val="26"/>
          <w:szCs w:val="26"/>
        </w:rPr>
        <w:t>в соответствии с Договором.</w:t>
      </w:r>
    </w:p>
    <w:p w:rsidR="00775B88" w:rsidRPr="00C97C80" w:rsidRDefault="00775B88" w:rsidP="00775B88">
      <w:pPr>
        <w:widowControl w:val="0"/>
        <w:ind w:firstLine="709"/>
        <w:jc w:val="both"/>
        <w:rPr>
          <w:rFonts w:eastAsia="Arial CYR"/>
          <w:sz w:val="26"/>
          <w:szCs w:val="26"/>
        </w:rPr>
      </w:pPr>
      <w:bookmarkStart w:id="0" w:name="Par124"/>
      <w:bookmarkEnd w:id="0"/>
      <w:r w:rsidRPr="00C97C80">
        <w:rPr>
          <w:sz w:val="26"/>
          <w:szCs w:val="26"/>
        </w:rPr>
        <w:t xml:space="preserve">8. </w:t>
      </w:r>
      <w:r w:rsidRPr="00C97C80">
        <w:rPr>
          <w:rFonts w:eastAsia="Arial CYR"/>
          <w:sz w:val="26"/>
          <w:szCs w:val="26"/>
        </w:rPr>
        <w:t>Субъекты торговли, эксплуатирующие нестационарные торговые объекты,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нестационарных торговых объектов в соответствии с Правилами благоустройства территории</w:t>
      </w:r>
      <w:r>
        <w:rPr>
          <w:rFonts w:eastAsia="Arial CYR"/>
          <w:sz w:val="26"/>
          <w:szCs w:val="26"/>
        </w:rPr>
        <w:t xml:space="preserve"> Администрации </w:t>
      </w:r>
      <w:r w:rsidR="000E40DD">
        <w:rPr>
          <w:sz w:val="26"/>
          <w:szCs w:val="26"/>
        </w:rPr>
        <w:t>Бондаревского</w:t>
      </w:r>
      <w:r>
        <w:rPr>
          <w:sz w:val="26"/>
          <w:szCs w:val="26"/>
        </w:rPr>
        <w:t xml:space="preserve"> сельсовета</w:t>
      </w:r>
      <w:r w:rsidRPr="00C97C80">
        <w:rPr>
          <w:rFonts w:eastAsia="Arial CYR"/>
          <w:sz w:val="26"/>
          <w:szCs w:val="26"/>
        </w:rPr>
        <w:t>, утвержденными решением Совета депутатов</w:t>
      </w:r>
      <w:r w:rsidR="000E40DD">
        <w:rPr>
          <w:sz w:val="26"/>
          <w:szCs w:val="26"/>
        </w:rPr>
        <w:t xml:space="preserve"> Бондаревского</w:t>
      </w:r>
      <w:r>
        <w:rPr>
          <w:sz w:val="26"/>
          <w:szCs w:val="26"/>
        </w:rPr>
        <w:t xml:space="preserve"> сельсовета Бейского района Республики Хакасия от </w:t>
      </w:r>
      <w:r w:rsidR="000E40DD">
        <w:rPr>
          <w:sz w:val="26"/>
          <w:szCs w:val="26"/>
        </w:rPr>
        <w:t xml:space="preserve"> 24.12.2012г №88.</w:t>
      </w: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t>9. Учет нестационарных торговых объектов и контроль за их размещением осуществляется Уполномоченным органом.</w:t>
      </w:r>
    </w:p>
    <w:p w:rsidR="00775B88" w:rsidRPr="00C97C80" w:rsidRDefault="00775B88" w:rsidP="00775B88">
      <w:pPr>
        <w:jc w:val="center"/>
        <w:outlineLvl w:val="0"/>
        <w:rPr>
          <w:b/>
          <w:sz w:val="26"/>
          <w:szCs w:val="26"/>
        </w:rPr>
      </w:pPr>
      <w:bookmarkStart w:id="1" w:name="Par109"/>
      <w:bookmarkEnd w:id="1"/>
    </w:p>
    <w:p w:rsidR="00775B88" w:rsidRPr="00C97C80" w:rsidRDefault="00775B88" w:rsidP="00775B88">
      <w:pPr>
        <w:jc w:val="center"/>
        <w:outlineLvl w:val="0"/>
        <w:rPr>
          <w:b/>
          <w:sz w:val="26"/>
          <w:szCs w:val="26"/>
        </w:rPr>
      </w:pPr>
      <w:r w:rsidRPr="00C97C80">
        <w:rPr>
          <w:b/>
          <w:sz w:val="26"/>
          <w:szCs w:val="26"/>
          <w:lang w:val="en-US"/>
        </w:rPr>
        <w:t>III</w:t>
      </w:r>
      <w:r w:rsidRPr="00C97C80">
        <w:rPr>
          <w:b/>
          <w:sz w:val="26"/>
          <w:szCs w:val="26"/>
        </w:rPr>
        <w:t>. Прекращение права на размещение нестационарного</w:t>
      </w:r>
    </w:p>
    <w:p w:rsidR="00775B88" w:rsidRPr="00C97C80" w:rsidRDefault="00775B88" w:rsidP="00775B88">
      <w:pPr>
        <w:jc w:val="center"/>
        <w:rPr>
          <w:b/>
          <w:sz w:val="26"/>
          <w:szCs w:val="26"/>
        </w:rPr>
      </w:pPr>
      <w:r w:rsidRPr="00C97C80">
        <w:rPr>
          <w:b/>
          <w:sz w:val="26"/>
          <w:szCs w:val="26"/>
        </w:rPr>
        <w:t>торгового объекта</w:t>
      </w:r>
    </w:p>
    <w:p w:rsidR="00775B88" w:rsidRPr="00C97C80" w:rsidRDefault="00775B88" w:rsidP="00775B88">
      <w:pPr>
        <w:jc w:val="both"/>
        <w:rPr>
          <w:b/>
          <w:sz w:val="26"/>
          <w:szCs w:val="26"/>
        </w:rPr>
      </w:pPr>
    </w:p>
    <w:p w:rsidR="00775B88" w:rsidRPr="00C97C80" w:rsidRDefault="00775B88" w:rsidP="00775B88">
      <w:pPr>
        <w:jc w:val="both"/>
        <w:rPr>
          <w:sz w:val="26"/>
          <w:szCs w:val="26"/>
        </w:rPr>
      </w:pPr>
      <w:r w:rsidRPr="00C97C80">
        <w:rPr>
          <w:sz w:val="26"/>
          <w:szCs w:val="26"/>
        </w:rPr>
        <w:tab/>
        <w:t>1. Право на размещение нестационарного торгового объекта прекращается в случаях, предусмотренных Договором, а также в случае прекращения субъектом торговли в установленном федеральным законодательством порядке своей деятельности.</w:t>
      </w:r>
    </w:p>
    <w:p w:rsidR="00775B88" w:rsidRPr="00C97C80" w:rsidRDefault="00775B88" w:rsidP="00775B88">
      <w:pPr>
        <w:jc w:val="both"/>
        <w:rPr>
          <w:sz w:val="26"/>
          <w:szCs w:val="26"/>
        </w:rPr>
      </w:pPr>
      <w:r w:rsidRPr="00C97C80">
        <w:rPr>
          <w:sz w:val="26"/>
          <w:szCs w:val="26"/>
        </w:rPr>
        <w:tab/>
        <w:t xml:space="preserve">2. Уполномоченный орган извещает субъект торговли о прекращении права на размещение нестационарного торгового объекта и предоставлении компенсационного места размещения нестационарного торгового объекта не менее, чем за два месяца до даты освобождения земельного участка в случаях принятия </w:t>
      </w:r>
      <w:r>
        <w:rPr>
          <w:sz w:val="26"/>
          <w:szCs w:val="26"/>
        </w:rPr>
        <w:t>Администрацией</w:t>
      </w:r>
      <w:r w:rsidRPr="00C97C80">
        <w:rPr>
          <w:sz w:val="26"/>
          <w:szCs w:val="26"/>
        </w:rPr>
        <w:t xml:space="preserve"> </w:t>
      </w:r>
      <w:r w:rsidR="000E40DD">
        <w:rPr>
          <w:sz w:val="26"/>
          <w:szCs w:val="26"/>
        </w:rPr>
        <w:t>Бондаревского</w:t>
      </w:r>
      <w:r>
        <w:rPr>
          <w:sz w:val="26"/>
          <w:szCs w:val="26"/>
        </w:rPr>
        <w:t xml:space="preserve"> сельсовета</w:t>
      </w:r>
      <w:r w:rsidRPr="00C97C80">
        <w:rPr>
          <w:sz w:val="26"/>
          <w:szCs w:val="26"/>
        </w:rPr>
        <w:t xml:space="preserve"> решений о предоставлении земельных участков для строительства.</w:t>
      </w:r>
    </w:p>
    <w:p w:rsidR="00775B88" w:rsidRPr="00C97C80" w:rsidRDefault="00775B88" w:rsidP="00775B88">
      <w:pPr>
        <w:rPr>
          <w:sz w:val="26"/>
          <w:szCs w:val="26"/>
        </w:rPr>
      </w:pPr>
      <w:r w:rsidRPr="00C97C80">
        <w:rPr>
          <w:sz w:val="26"/>
          <w:szCs w:val="26"/>
        </w:rPr>
        <w:tab/>
        <w:t>3. Основания для расторжения Договора:</w:t>
      </w:r>
    </w:p>
    <w:p w:rsidR="00775B88" w:rsidRPr="00C97C80" w:rsidRDefault="00775B88" w:rsidP="00775B88">
      <w:pPr>
        <w:rPr>
          <w:sz w:val="26"/>
          <w:szCs w:val="26"/>
        </w:rPr>
      </w:pPr>
      <w:r w:rsidRPr="00C97C80">
        <w:rPr>
          <w:sz w:val="26"/>
          <w:szCs w:val="26"/>
        </w:rPr>
        <w:t>- не</w:t>
      </w:r>
      <w:r w:rsidR="000E40DD">
        <w:rPr>
          <w:sz w:val="26"/>
          <w:szCs w:val="26"/>
        </w:rPr>
        <w:t xml:space="preserve"> </w:t>
      </w:r>
      <w:r w:rsidRPr="00C97C80">
        <w:rPr>
          <w:sz w:val="26"/>
          <w:szCs w:val="26"/>
        </w:rPr>
        <w:t>размещение нестационарного торгового объекта в течение 3 месяцев с момента заключения договора на размещение НТО;</w:t>
      </w:r>
    </w:p>
    <w:p w:rsidR="00775B88" w:rsidRPr="00C97C80" w:rsidRDefault="00775B88" w:rsidP="00775B88">
      <w:pPr>
        <w:rPr>
          <w:sz w:val="26"/>
          <w:szCs w:val="26"/>
        </w:rPr>
      </w:pPr>
      <w:r w:rsidRPr="00C97C80">
        <w:rPr>
          <w:sz w:val="26"/>
          <w:szCs w:val="26"/>
        </w:rPr>
        <w:t>- неуплата арендной платы более 3 месяцев;</w:t>
      </w:r>
    </w:p>
    <w:p w:rsidR="00775B88" w:rsidRPr="00C97C80" w:rsidRDefault="00775B88" w:rsidP="00775B88">
      <w:pPr>
        <w:rPr>
          <w:sz w:val="26"/>
          <w:szCs w:val="26"/>
        </w:rPr>
      </w:pPr>
      <w:r w:rsidRPr="00C97C80">
        <w:rPr>
          <w:sz w:val="26"/>
          <w:szCs w:val="26"/>
        </w:rPr>
        <w:t>- самовольное увеличение площади НТО более, чем на 10%.</w:t>
      </w:r>
    </w:p>
    <w:p w:rsidR="00775B88" w:rsidRPr="00C97C80" w:rsidRDefault="00775B88" w:rsidP="00775B88">
      <w:pPr>
        <w:widowControl w:val="0"/>
        <w:ind w:firstLine="708"/>
        <w:jc w:val="both"/>
        <w:rPr>
          <w:sz w:val="26"/>
          <w:szCs w:val="26"/>
        </w:rPr>
      </w:pPr>
    </w:p>
    <w:p w:rsidR="00775B88" w:rsidRPr="00C97C80" w:rsidRDefault="00775B88" w:rsidP="00775B88">
      <w:pPr>
        <w:ind w:firstLine="709"/>
        <w:jc w:val="center"/>
        <w:rPr>
          <w:rFonts w:eastAsia="Arial CYR"/>
          <w:b/>
          <w:sz w:val="26"/>
          <w:szCs w:val="26"/>
        </w:rPr>
      </w:pPr>
      <w:r w:rsidRPr="00C97C80">
        <w:rPr>
          <w:b/>
          <w:sz w:val="26"/>
          <w:szCs w:val="26"/>
          <w:lang w:val="en-US"/>
        </w:rPr>
        <w:t>IV</w:t>
      </w:r>
      <w:r w:rsidRPr="00C97C80">
        <w:rPr>
          <w:b/>
          <w:sz w:val="26"/>
          <w:szCs w:val="26"/>
        </w:rPr>
        <w:t xml:space="preserve">. </w:t>
      </w:r>
      <w:r w:rsidRPr="00C97C80">
        <w:rPr>
          <w:rFonts w:eastAsia="Arial CYR"/>
          <w:b/>
          <w:sz w:val="26"/>
          <w:szCs w:val="26"/>
        </w:rPr>
        <w:t>Демонтаж нестационарных торговых объектов</w:t>
      </w:r>
    </w:p>
    <w:p w:rsidR="00775B88" w:rsidRPr="00C97C80" w:rsidRDefault="00775B88" w:rsidP="00775B88">
      <w:pPr>
        <w:ind w:firstLine="540"/>
        <w:jc w:val="both"/>
        <w:rPr>
          <w:rFonts w:eastAsia="Arial CYR"/>
          <w:sz w:val="26"/>
          <w:szCs w:val="26"/>
        </w:rPr>
      </w:pP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t>1. Демонтаж нестационарных торговых объектов осуществляется субъектом торговли в случаях:</w:t>
      </w: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t>1.1 самовольной установки нестационарного торгового объекта;</w:t>
      </w: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t>1.2 расторжения Договора;</w:t>
      </w:r>
    </w:p>
    <w:p w:rsidR="00775B88" w:rsidRPr="00C97C80" w:rsidRDefault="00775B88" w:rsidP="00775B88">
      <w:pPr>
        <w:widowControl w:val="0"/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t xml:space="preserve">1.3 </w:t>
      </w:r>
      <w:r w:rsidRPr="00C97C80">
        <w:rPr>
          <w:sz w:val="26"/>
          <w:szCs w:val="26"/>
        </w:rPr>
        <w:t xml:space="preserve">принятия </w:t>
      </w:r>
      <w:r>
        <w:rPr>
          <w:sz w:val="26"/>
          <w:szCs w:val="26"/>
        </w:rPr>
        <w:t>Администрацией</w:t>
      </w:r>
      <w:r w:rsidRPr="00C97C80">
        <w:rPr>
          <w:sz w:val="26"/>
          <w:szCs w:val="26"/>
        </w:rPr>
        <w:t xml:space="preserve"> </w:t>
      </w:r>
      <w:r w:rsidR="000E40DD">
        <w:rPr>
          <w:sz w:val="26"/>
          <w:szCs w:val="26"/>
        </w:rPr>
        <w:t>Бондаревского</w:t>
      </w:r>
      <w:r>
        <w:rPr>
          <w:sz w:val="26"/>
          <w:szCs w:val="26"/>
        </w:rPr>
        <w:t xml:space="preserve"> сельсовета</w:t>
      </w:r>
      <w:r w:rsidRPr="00C97C80">
        <w:rPr>
          <w:sz w:val="26"/>
          <w:szCs w:val="26"/>
        </w:rPr>
        <w:t xml:space="preserve"> решений, указанных в части 2 параграфа </w:t>
      </w:r>
      <w:r w:rsidRPr="00C97C80">
        <w:rPr>
          <w:b/>
          <w:sz w:val="26"/>
          <w:szCs w:val="26"/>
          <w:lang w:val="en-US"/>
        </w:rPr>
        <w:t>III</w:t>
      </w:r>
      <w:r w:rsidRPr="00C97C80">
        <w:rPr>
          <w:b/>
          <w:sz w:val="26"/>
          <w:szCs w:val="26"/>
        </w:rPr>
        <w:t xml:space="preserve"> </w:t>
      </w:r>
      <w:r w:rsidRPr="00C97C80">
        <w:rPr>
          <w:sz w:val="26"/>
          <w:szCs w:val="26"/>
        </w:rPr>
        <w:t>настоящего Положения</w:t>
      </w:r>
      <w:r w:rsidRPr="00C97C80">
        <w:rPr>
          <w:rFonts w:eastAsia="Arial CYR"/>
          <w:sz w:val="26"/>
          <w:szCs w:val="26"/>
        </w:rPr>
        <w:t>.</w:t>
      </w: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lastRenderedPageBreak/>
        <w:t>2. Демонтаж нестационарных торговых объектов осуществляется в течение 30 дней с момента:</w:t>
      </w: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t>- получения уведомления о  прекращении права на размещение нестационарного торгового объекта/демонтаже нестационарного торгового объекта от  Уполномоченного органа;</w:t>
      </w: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>
        <w:rPr>
          <w:rFonts w:eastAsia="Arial CYR"/>
          <w:sz w:val="26"/>
          <w:szCs w:val="26"/>
        </w:rPr>
        <w:t>- размещение</w:t>
      </w:r>
      <w:r w:rsidRPr="00C97C80">
        <w:rPr>
          <w:rFonts w:eastAsia="Arial CYR"/>
          <w:sz w:val="26"/>
          <w:szCs w:val="26"/>
        </w:rPr>
        <w:t xml:space="preserve"> уведомления о демонтаже нестационарного торгового объекта на </w:t>
      </w:r>
      <w:r>
        <w:rPr>
          <w:sz w:val="26"/>
          <w:szCs w:val="26"/>
        </w:rPr>
        <w:t>официальном сайте А</w:t>
      </w:r>
      <w:r w:rsidRPr="00C97C8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Бейского района в разделе «Поселения» </w:t>
      </w:r>
      <w:r w:rsidRPr="00C97C80">
        <w:rPr>
          <w:sz w:val="26"/>
          <w:szCs w:val="26"/>
        </w:rPr>
        <w:t>в информационно-телекоммуникационной сети Интернет</w:t>
      </w:r>
      <w:r w:rsidRPr="00C97C80">
        <w:rPr>
          <w:rFonts w:eastAsia="Arial CYR"/>
          <w:sz w:val="26"/>
          <w:szCs w:val="26"/>
        </w:rPr>
        <w:t xml:space="preserve"> и публикации в газете «</w:t>
      </w:r>
      <w:r>
        <w:rPr>
          <w:rFonts w:eastAsia="Arial CYR"/>
          <w:sz w:val="26"/>
          <w:szCs w:val="26"/>
        </w:rPr>
        <w:t>Саянская заря</w:t>
      </w:r>
      <w:r w:rsidRPr="00C97C80">
        <w:rPr>
          <w:rFonts w:eastAsia="Arial CYR"/>
          <w:sz w:val="26"/>
          <w:szCs w:val="26"/>
        </w:rPr>
        <w:t>» - в случае отсутствия у Уполномоченного органа информации о субъекте торговли.</w:t>
      </w:r>
    </w:p>
    <w:p w:rsidR="00775B88" w:rsidRPr="00C97C80" w:rsidRDefault="00775B88" w:rsidP="00775B88">
      <w:pPr>
        <w:ind w:firstLine="709"/>
        <w:jc w:val="both"/>
        <w:rPr>
          <w:rFonts w:eastAsia="Arial CYR"/>
          <w:sz w:val="26"/>
          <w:szCs w:val="26"/>
        </w:rPr>
      </w:pPr>
      <w:r w:rsidRPr="00C97C80">
        <w:rPr>
          <w:rFonts w:eastAsia="Arial CYR"/>
          <w:sz w:val="26"/>
          <w:szCs w:val="26"/>
        </w:rPr>
        <w:t>Демонтаж (перемещение) нестационарного торгового объекта осуществляется субъектом торговли за свой счет. После демонтажа нестационарного торгового объекта субъект торговли обязан восстановить нарушенное благоустройство.</w:t>
      </w:r>
      <w:bookmarkStart w:id="2" w:name="_GoBack"/>
      <w:bookmarkEnd w:id="2"/>
    </w:p>
    <w:p w:rsidR="00775B88" w:rsidRPr="00C97C80" w:rsidRDefault="00775B88" w:rsidP="00775B88">
      <w:pPr>
        <w:ind w:firstLine="709"/>
        <w:jc w:val="both"/>
        <w:rPr>
          <w:sz w:val="26"/>
          <w:szCs w:val="26"/>
        </w:rPr>
      </w:pPr>
      <w:r w:rsidRPr="00C97C80">
        <w:rPr>
          <w:rFonts w:eastAsia="Arial CYR"/>
          <w:sz w:val="26"/>
          <w:szCs w:val="26"/>
        </w:rPr>
        <w:t>При неисполнении субъектом торговли обязанности по демонтажу нестационарного торгового объекта в срок, установленный настоящим параграфом, осуществляется принудительный демонтаж в соответствии с федеральным законодательством Российской Федерации.</w:t>
      </w:r>
    </w:p>
    <w:p w:rsidR="00775B88" w:rsidRPr="00C97C80" w:rsidRDefault="00775B88" w:rsidP="00775B8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775B88" w:rsidRDefault="00775B88"/>
    <w:sectPr w:rsidR="00775B88" w:rsidSect="0077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5B88"/>
    <w:rsid w:val="000E40DD"/>
    <w:rsid w:val="0010073B"/>
    <w:rsid w:val="00775B88"/>
    <w:rsid w:val="00AE204B"/>
    <w:rsid w:val="00D8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88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775B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775B88"/>
    <w:rPr>
      <w:b/>
      <w:bCs/>
    </w:rPr>
  </w:style>
  <w:style w:type="character" w:styleId="a5">
    <w:name w:val="Hyperlink"/>
    <w:basedOn w:val="a0"/>
    <w:semiHidden/>
    <w:unhideWhenUsed/>
    <w:rsid w:val="00775B88"/>
    <w:rPr>
      <w:color w:val="0000FF"/>
      <w:u w:val="single"/>
    </w:rPr>
  </w:style>
  <w:style w:type="paragraph" w:customStyle="1" w:styleId="acml">
    <w:name w:val="_ac _ml"/>
    <w:basedOn w:val="a"/>
    <w:rsid w:val="00775B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AppData\Local\Temp\bat\&#1090;&#1080;&#1087;&#1086;&#1074;&#1086;&#1077;%20&#1087;&#1086;&#1083;&#1086;&#1078;&#1077;&#1085;&#108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A2DE796AE96EB57205C40B1E1060A6076C7E7B25DCAEF4578756198E858H" TargetMode="External"/><Relationship Id="rId5" Type="http://schemas.openxmlformats.org/officeDocument/2006/relationships/hyperlink" Target="consultantplus://offline/ref=EC3A2DE796AE96EB57205C40B1E1060A6076C7E7B25DCAEF4578756198E858H" TargetMode="External"/><Relationship Id="rId4" Type="http://schemas.openxmlformats.org/officeDocument/2006/relationships/hyperlink" Target="consultantplus://offline/ref=EC3A2DE796AE96EB57205C40B1E1060A6076C7E7B25DCAEF4578756198E85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13798</CharactersWithSpaces>
  <SharedDoc>false</SharedDoc>
  <HLinks>
    <vt:vector size="24" baseType="variant">
      <vt:variant>
        <vt:i4>71828593</vt:i4>
      </vt:variant>
      <vt:variant>
        <vt:i4>9</vt:i4>
      </vt:variant>
      <vt:variant>
        <vt:i4>0</vt:i4>
      </vt:variant>
      <vt:variant>
        <vt:i4>5</vt:i4>
      </vt:variant>
      <vt:variant>
        <vt:lpwstr>типовое положение.docx</vt:lpwstr>
      </vt:variant>
      <vt:variant>
        <vt:lpwstr>Par144</vt:lpwstr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consultantplus://offline/ref=EC3A2DE796AE96EB57205C40B1E1060A6076C7E7B25DCAEF4578756198E858H</vt:lpwstr>
      </vt:variant>
      <vt:variant>
        <vt:lpwstr/>
      </vt:variant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consultantplus://offline/ref=EC3A2DE796AE96EB57205C40B1E1060A6076C7E7B25DCAEF4578756198E858H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consultantplus://offline/ref=EC3A2DE796AE96EB57205C40B1E1060A6076C7E7B25DCAEF4578756198E858H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dcterms:created xsi:type="dcterms:W3CDTF">2019-02-05T04:05:00Z</dcterms:created>
  <dcterms:modified xsi:type="dcterms:W3CDTF">2019-02-05T04:05:00Z</dcterms:modified>
</cp:coreProperties>
</file>