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4A" w:rsidRDefault="002E3D4A" w:rsidP="002F5529">
      <w:pPr>
        <w:pStyle w:val="a4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 xml:space="preserve">                                                                         ПРОЕКТ</w:t>
      </w:r>
    </w:p>
    <w:p w:rsidR="002F5529" w:rsidRDefault="002F5529" w:rsidP="002F5529">
      <w:pPr>
        <w:pStyle w:val="a4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F5529" w:rsidRDefault="002F5529" w:rsidP="002F55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F5529" w:rsidRDefault="002F5529" w:rsidP="002F55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2F5529" w:rsidRDefault="002E3D4A" w:rsidP="002F55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Бондаревского</w:t>
      </w:r>
      <w:r w:rsidR="002F5529">
        <w:rPr>
          <w:rFonts w:ascii="Times New Roman" w:hAnsi="Times New Roman"/>
          <w:sz w:val="26"/>
          <w:szCs w:val="26"/>
        </w:rPr>
        <w:t xml:space="preserve"> сельсовета</w:t>
      </w: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E3D4A" w:rsidP="002F5529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ПОСТАНОВЛЕНИЕ</w:t>
      </w: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F5529" w:rsidRDefault="002F5529" w:rsidP="002F552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2F5529" w:rsidRDefault="002F5529" w:rsidP="002F552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«__» _______ ___  года    </w:t>
      </w:r>
      <w:r w:rsidR="002E3D4A">
        <w:rPr>
          <w:sz w:val="26"/>
          <w:szCs w:val="26"/>
          <w:bdr w:val="none" w:sz="0" w:space="0" w:color="auto" w:frame="1"/>
        </w:rPr>
        <w:t xml:space="preserve">                       с.Бондарево</w:t>
      </w:r>
      <w:r>
        <w:rPr>
          <w:sz w:val="26"/>
          <w:szCs w:val="26"/>
          <w:bdr w:val="none" w:sz="0" w:space="0" w:color="auto" w:frame="1"/>
        </w:rPr>
        <w:t xml:space="preserve">             </w:t>
      </w:r>
      <w:r w:rsidR="002E3D4A">
        <w:rPr>
          <w:sz w:val="26"/>
          <w:szCs w:val="26"/>
          <w:bdr w:val="none" w:sz="0" w:space="0" w:color="auto" w:frame="1"/>
        </w:rPr>
        <w:t xml:space="preserve">                             </w:t>
      </w:r>
      <w:r>
        <w:rPr>
          <w:sz w:val="26"/>
          <w:szCs w:val="26"/>
          <w:bdr w:val="none" w:sz="0" w:space="0" w:color="auto" w:frame="1"/>
        </w:rPr>
        <w:t xml:space="preserve">  № ___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4393"/>
        <w:rPr>
          <w:rFonts w:ascii="Times New Roman" w:hAnsi="Times New Roman"/>
          <w:b/>
          <w:bCs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4393"/>
        <w:rPr>
          <w:rFonts w:ascii="Times New Roman" w:hAnsi="Times New Roman"/>
          <w:b/>
          <w:bCs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sz w:val="26"/>
          <w:szCs w:val="26"/>
        </w:rPr>
        <w:t>«Предоставление сведений об объектах учета, содержащихся в реестре муниципального имущества»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27.07.2010г. №210-ФЗ «Об организации предоставления государственных и муниципальных услуг», рук</w:t>
      </w:r>
      <w:r w:rsidR="002E3D4A">
        <w:rPr>
          <w:rFonts w:ascii="Times New Roman" w:hAnsi="Times New Roman"/>
          <w:sz w:val="26"/>
          <w:szCs w:val="26"/>
        </w:rPr>
        <w:t>оводствуясь Уставом  муниципального образования Бондаревский сельсовет</w:t>
      </w:r>
      <w:r>
        <w:rPr>
          <w:rFonts w:ascii="Times New Roman" w:hAnsi="Times New Roman"/>
          <w:sz w:val="26"/>
          <w:szCs w:val="26"/>
        </w:rPr>
        <w:t>,  в целях организации деятел</w:t>
      </w:r>
      <w:r w:rsidR="002E3D4A">
        <w:rPr>
          <w:rFonts w:ascii="Times New Roman" w:hAnsi="Times New Roman"/>
          <w:sz w:val="26"/>
          <w:szCs w:val="26"/>
        </w:rPr>
        <w:t>ьности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</w:t>
      </w:r>
      <w:r w:rsidR="002E3D4A">
        <w:rPr>
          <w:rFonts w:ascii="Times New Roman" w:hAnsi="Times New Roman"/>
          <w:sz w:val="26"/>
          <w:szCs w:val="26"/>
        </w:rPr>
        <w:t>овета, администрация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</w:t>
      </w:r>
    </w:p>
    <w:p w:rsidR="002F5529" w:rsidRDefault="002F5529" w:rsidP="002F552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административный регламент предоставления муниципальной у</w:t>
      </w:r>
      <w:r w:rsidR="002E3D4A">
        <w:rPr>
          <w:rFonts w:ascii="Times New Roman" w:hAnsi="Times New Roman"/>
          <w:sz w:val="26"/>
          <w:szCs w:val="26"/>
        </w:rPr>
        <w:t>слуги администрацией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 «Предоставление сведений об объектах учета, содержащихся в реестре муниципального имущества».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 Отменить п</w:t>
      </w:r>
      <w:r w:rsidR="002E3D4A">
        <w:rPr>
          <w:rFonts w:ascii="Times New Roman" w:hAnsi="Times New Roman"/>
          <w:sz w:val="26"/>
          <w:szCs w:val="26"/>
        </w:rPr>
        <w:t>остановление от 16.02.2017г №9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>«Предоставление сведений об объектах учета, содержащихся в реестре муниципального имущества».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 Настоящее постановление вступает в силу со дня его официального опубликования на сайте.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 Контроль за исполнением настоящего постановления оставляю за собой.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3D4A" w:rsidRDefault="002E3D4A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E3D4A" w:rsidP="002F5529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Е.В.Корнева</w:t>
      </w: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УТВЕРЖДЁН</w:t>
      </w: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администрации</w:t>
      </w:r>
    </w:p>
    <w:p w:rsidR="002F5529" w:rsidRDefault="002E3D4A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Бондаревского</w:t>
      </w:r>
      <w:r w:rsidR="002F55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сельсовета</w:t>
      </w:r>
    </w:p>
    <w:p w:rsidR="002F5529" w:rsidRDefault="002F5529" w:rsidP="002F5529">
      <w:pPr>
        <w:pStyle w:val="a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2F5529" w:rsidRDefault="002F5529" w:rsidP="002F5529">
      <w:pPr>
        <w:pStyle w:val="a6"/>
        <w:ind w:left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 «__» ______ 2020г. №___</w:t>
      </w:r>
    </w:p>
    <w:p w:rsidR="002F5529" w:rsidRDefault="002F5529" w:rsidP="002F5529">
      <w:pPr>
        <w:pStyle w:val="ConsPlusTitle"/>
        <w:widowControl/>
        <w:rPr>
          <w:b w:val="0"/>
          <w:sz w:val="26"/>
          <w:szCs w:val="26"/>
        </w:rPr>
      </w:pPr>
    </w:p>
    <w:p w:rsidR="002F5529" w:rsidRDefault="002F5529" w:rsidP="002F5529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Административный регламент по предоставлению муниципальной услуги «Предоставление сведений об объектах учета, содержащихся в реестре муниципального имущества»</w:t>
      </w:r>
      <w:r>
        <w:rPr>
          <w:b w:val="0"/>
          <w:sz w:val="26"/>
          <w:szCs w:val="26"/>
        </w:rPr>
        <w:br/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43"/>
      <w:bookmarkEnd w:id="1"/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bookmarkStart w:id="2" w:name="Par45"/>
      <w:bookmarkEnd w:id="2"/>
      <w:r>
        <w:rPr>
          <w:rFonts w:ascii="Times New Roman" w:hAnsi="Times New Roman"/>
          <w:sz w:val="26"/>
          <w:szCs w:val="26"/>
        </w:rPr>
        <w:t>1.1. Наименование муниципальной услуги «Предоставление сведений об объектах учета, содержащихся в реестре муниципального имущества» (далее - муниципальная услуга).</w:t>
      </w:r>
    </w:p>
    <w:p w:rsidR="002F5529" w:rsidRDefault="002F5529" w:rsidP="002F5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Предоставление муниципальной услуги осуществляется администрацией муници</w:t>
      </w:r>
      <w:r w:rsidR="002E3D4A">
        <w:rPr>
          <w:rFonts w:ascii="Times New Roman" w:hAnsi="Times New Roman" w:cs="Times New Roman"/>
          <w:sz w:val="26"/>
          <w:szCs w:val="26"/>
        </w:rPr>
        <w:t>пального образования  Бондаревский</w:t>
      </w:r>
      <w:r>
        <w:rPr>
          <w:rFonts w:ascii="Times New Roman" w:hAnsi="Times New Roman" w:cs="Times New Roman"/>
          <w:sz w:val="26"/>
          <w:szCs w:val="26"/>
        </w:rPr>
        <w:t xml:space="preserve"> сельс</w:t>
      </w:r>
      <w:r w:rsidR="002E3D4A">
        <w:rPr>
          <w:rFonts w:ascii="Times New Roman" w:hAnsi="Times New Roman" w:cs="Times New Roman"/>
          <w:sz w:val="26"/>
          <w:szCs w:val="26"/>
        </w:rPr>
        <w:t>овет</w:t>
      </w:r>
      <w:r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</w:t>
      </w:r>
      <w:r w:rsidR="002E3D4A">
        <w:rPr>
          <w:rFonts w:ascii="Times New Roman" w:hAnsi="Times New Roman" w:cs="Times New Roman"/>
          <w:sz w:val="26"/>
          <w:szCs w:val="26"/>
        </w:rPr>
        <w:t>ления, администрация  Бондаревского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сельсовета).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Ответственные за предоставление муниципальной услуги: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Администрация муниц</w:t>
      </w:r>
      <w:r w:rsidR="002E3D4A">
        <w:rPr>
          <w:rFonts w:ascii="Times New Roman" w:hAnsi="Times New Roman"/>
          <w:sz w:val="26"/>
          <w:szCs w:val="26"/>
        </w:rPr>
        <w:t>ипального образования  Бондаревский</w:t>
      </w:r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2F5529" w:rsidRDefault="002F5529" w:rsidP="002F55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bookmarkStart w:id="3" w:name="Par60"/>
      <w:bookmarkEnd w:id="3"/>
      <w:r>
        <w:rPr>
          <w:rFonts w:ascii="Times New Roman" w:hAnsi="Times New Roman"/>
          <w:sz w:val="26"/>
          <w:szCs w:val="26"/>
        </w:rPr>
        <w:t>1.4. Места нахождения, справочные телефоны, адреса электронной почты, график работы, часы приема корреспонденции органов мес</w:t>
      </w:r>
      <w:r w:rsidR="002E3D4A">
        <w:rPr>
          <w:rFonts w:ascii="Times New Roman" w:hAnsi="Times New Roman"/>
          <w:sz w:val="26"/>
          <w:szCs w:val="26"/>
        </w:rPr>
        <w:t>тного самоуправления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и справочные телефоны орган местного самоуправления для получения информации, связанной с предоставлением муниципальной услуги приведены в приложении 1 к настоящему административному регламенту.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предоставляется: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по телефону специал</w:t>
      </w:r>
      <w:r w:rsidR="00B874DA">
        <w:rPr>
          <w:rFonts w:ascii="Times New Roman" w:hAnsi="Times New Roman"/>
          <w:sz w:val="26"/>
          <w:szCs w:val="26"/>
        </w:rPr>
        <w:t>истами администрации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Письменные обращения заинтересованных лиц, поступившие почтовой ко</w:t>
      </w:r>
      <w:r w:rsidR="00B874DA">
        <w:rPr>
          <w:rFonts w:ascii="Times New Roman" w:hAnsi="Times New Roman"/>
          <w:sz w:val="26"/>
          <w:szCs w:val="26"/>
        </w:rPr>
        <w:t>рреспонденцией, по адресу:655784</w:t>
      </w:r>
      <w:r>
        <w:rPr>
          <w:rFonts w:ascii="Times New Roman" w:hAnsi="Times New Roman"/>
          <w:sz w:val="26"/>
          <w:szCs w:val="26"/>
        </w:rPr>
        <w:t>, Республика Хакасия, Бейский ра</w:t>
      </w:r>
      <w:r w:rsidR="00B874DA">
        <w:rPr>
          <w:rFonts w:ascii="Times New Roman" w:hAnsi="Times New Roman"/>
          <w:sz w:val="26"/>
          <w:szCs w:val="26"/>
        </w:rPr>
        <w:t>йон, с.Бондарево , ул.50 лет Октября , д.4А</w:t>
      </w:r>
      <w:r>
        <w:rPr>
          <w:rFonts w:ascii="Times New Roman" w:hAnsi="Times New Roman"/>
          <w:sz w:val="26"/>
          <w:szCs w:val="26"/>
        </w:rPr>
        <w:t xml:space="preserve">, а также в электронном виде на электронный адрес администрации: </w:t>
      </w:r>
      <w:r w:rsidR="00B874DA">
        <w:rPr>
          <w:rFonts w:ascii="Times New Roman" w:hAnsi="Times New Roman"/>
          <w:sz w:val="26"/>
          <w:szCs w:val="26"/>
          <w:lang w:val="en-US"/>
        </w:rPr>
        <w:t>bondarevo</w:t>
      </w:r>
      <w:r w:rsidR="00B874DA" w:rsidRPr="00B874DA">
        <w:rPr>
          <w:rFonts w:ascii="Times New Roman" w:hAnsi="Times New Roman"/>
          <w:sz w:val="26"/>
          <w:szCs w:val="26"/>
        </w:rPr>
        <w:t>-</w:t>
      </w:r>
      <w:r w:rsidR="00B874DA">
        <w:rPr>
          <w:rFonts w:ascii="Times New Roman" w:hAnsi="Times New Roman"/>
          <w:sz w:val="26"/>
          <w:szCs w:val="26"/>
          <w:lang w:val="en-US"/>
        </w:rPr>
        <w:t>celo</w:t>
      </w:r>
      <w:r w:rsidR="00B874DA" w:rsidRPr="00B874DA">
        <w:rPr>
          <w:rFonts w:ascii="Times New Roman" w:hAnsi="Times New Roman"/>
          <w:sz w:val="26"/>
          <w:szCs w:val="26"/>
        </w:rPr>
        <w:t>@</w:t>
      </w:r>
      <w:r w:rsidR="00B874DA">
        <w:rPr>
          <w:rFonts w:ascii="Times New Roman" w:hAnsi="Times New Roman"/>
          <w:sz w:val="26"/>
          <w:szCs w:val="26"/>
          <w:lang w:val="en-US"/>
        </w:rPr>
        <w:t>mail</w:t>
      </w:r>
      <w:r w:rsidR="00B874DA" w:rsidRPr="00B874DA">
        <w:rPr>
          <w:rFonts w:ascii="Times New Roman" w:hAnsi="Times New Roman"/>
          <w:sz w:val="26"/>
          <w:szCs w:val="26"/>
        </w:rPr>
        <w:t>.</w:t>
      </w:r>
      <w:r w:rsidR="00B874DA">
        <w:rPr>
          <w:rFonts w:ascii="Times New Roman" w:hAnsi="Times New Roman"/>
          <w:sz w:val="26"/>
          <w:szCs w:val="26"/>
          <w:lang w:val="en-US"/>
        </w:rPr>
        <w:t>ru</w:t>
      </w:r>
      <w:r w:rsidRPr="002F55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рассматриваются специалистами.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Информирование об исполнении муниципальной услуги осуществляется в устной, письменной или электронной форме. 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151"/>
      <w:bookmarkStart w:id="5" w:name="Par161"/>
      <w:bookmarkEnd w:id="4"/>
      <w:bookmarkEnd w:id="5"/>
      <w:r>
        <w:rPr>
          <w:rFonts w:ascii="Times New Roman" w:hAnsi="Times New Roman"/>
          <w:sz w:val="26"/>
          <w:szCs w:val="26"/>
        </w:rPr>
        <w:t>1.7. Муниципальная услуга «Предоставление сведений об объектах учета, содержащихся в реестре муниципального имущества» предоставляется физическим и юридическим лицам, либо их уполномоченными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F552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.1. Индивидуальное письменное информирование осуществляется при обращении граждан путем почтовых отправлений, в том числе с приложением </w:t>
      </w:r>
      <w:r>
        <w:rPr>
          <w:rFonts w:ascii="Times New Roman" w:hAnsi="Times New Roman"/>
          <w:sz w:val="26"/>
          <w:szCs w:val="26"/>
        </w:rPr>
        <w:lastRenderedPageBreak/>
        <w:t>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6" w:name="Par173"/>
      <w:bookmarkEnd w:id="6"/>
      <w:r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Муниципальная услуга «Предоставление сведений об объектах учета, содержащихся в реестре муниципального имущества».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ar179"/>
      <w:bookmarkEnd w:id="7"/>
      <w:r>
        <w:rPr>
          <w:rFonts w:ascii="Times New Roman" w:hAnsi="Times New Roman"/>
          <w:sz w:val="26"/>
          <w:szCs w:val="26"/>
        </w:rPr>
        <w:t>2.2. Предоставление муниципальной услуги осуществл</w:t>
      </w:r>
      <w:r w:rsidR="00B874DA">
        <w:rPr>
          <w:rFonts w:ascii="Times New Roman" w:hAnsi="Times New Roman"/>
          <w:sz w:val="26"/>
          <w:szCs w:val="26"/>
        </w:rPr>
        <w:t>яется администрацией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187"/>
      <w:bookmarkEnd w:id="8"/>
      <w:r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выдача или направление заявителю выписки из реестра муни</w:t>
      </w:r>
      <w:r w:rsidR="00B874DA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(далее - выписка);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выдача или направление заявителю письменной обобщенной информации из реестра муни</w:t>
      </w:r>
      <w:r w:rsidR="00B874DA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Срок предоставления муниципальной услуги 10 календарных дней со дня регистрации запроса.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201"/>
      <w:bookmarkEnd w:id="9"/>
      <w:r>
        <w:rPr>
          <w:rFonts w:ascii="Times New Roman" w:hAnsi="Times New Roman"/>
          <w:sz w:val="26"/>
          <w:szCs w:val="26"/>
        </w:rPr>
        <w:t>2.5. Нормативные правовые акты, регулирующие предоставление муниципальной услуги осуществляется: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Конституцией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6"/>
            <w:szCs w:val="26"/>
          </w:rPr>
          <w:t>1993 г</w:t>
        </w:r>
      </w:smartTag>
      <w:r>
        <w:rPr>
          <w:rFonts w:ascii="Times New Roman" w:hAnsi="Times New Roman"/>
          <w:sz w:val="26"/>
          <w:szCs w:val="26"/>
        </w:rPr>
        <w:t xml:space="preserve">. (Российская газета от 25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6"/>
            <w:szCs w:val="26"/>
          </w:rPr>
          <w:t>1993 г</w:t>
        </w:r>
      </w:smartTag>
      <w:r>
        <w:rPr>
          <w:rFonts w:ascii="Times New Roman" w:hAnsi="Times New Roman"/>
          <w:sz w:val="26"/>
          <w:szCs w:val="26"/>
        </w:rPr>
        <w:t>. N 237);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6"/>
            <w:szCs w:val="26"/>
          </w:rPr>
          <w:t>2006 г</w:t>
        </w:r>
      </w:smartTag>
      <w:r>
        <w:rPr>
          <w:rFonts w:ascii="Times New Roman" w:hAnsi="Times New Roman"/>
          <w:sz w:val="26"/>
          <w:szCs w:val="26"/>
        </w:rPr>
        <w:t>. N 152-ФЗ "О персональных данных" (Собрание законодательства Российской Федерации, 2006, N 31 (1 ч.), ст. 3451);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6"/>
            <w:szCs w:val="26"/>
          </w:rPr>
          <w:t>2011 г</w:t>
        </w:r>
      </w:smartTag>
      <w:r>
        <w:rPr>
          <w:rFonts w:ascii="Times New Roman" w:hAnsi="Times New Roman"/>
          <w:sz w:val="26"/>
          <w:szCs w:val="26"/>
        </w:rPr>
        <w:t>. N 63-ФЗ "Об электронной подписи" (Собрание законодательства Российской Федерации, 2011, N 15, ст. 2036);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Федеральным законом от 2 мая 2006 года N 59-ФЗ "О порядке рассмотрения обращений граждан Российской Федерации" ("Российская газета", N 95, 05.05.2006);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нормативными правовыми актами органов местного самоуправления.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ar215"/>
      <w:bookmarkEnd w:id="10"/>
      <w:r>
        <w:rPr>
          <w:rFonts w:ascii="Times New Roman" w:hAnsi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2.6.1. В целях получения муниципальной услуги заявитель представляет </w:t>
      </w:r>
      <w:r>
        <w:rPr>
          <w:rFonts w:ascii="Times New Roman" w:hAnsi="Times New Roman"/>
          <w:sz w:val="26"/>
          <w:szCs w:val="26"/>
        </w:rPr>
        <w:lastRenderedPageBreak/>
        <w:t>следующие документы: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запрос (для всех заявителей, кроме физических лиц, на бланке за подписью руководителя или представителя заявителя) в соответствии с требованиями, указанными ниже;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документ, подтверждающий полномочия представителя заявителя, в случае обращения представителя заявителя.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 Запрос должен содержать следующие сведения: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фамилия, имя, отчество физического лица либо полное наименование юридического лица, обращающегося за получением информации из реестра муниципал</w:t>
      </w:r>
      <w:r w:rsidR="00B6295B">
        <w:rPr>
          <w:rFonts w:ascii="Times New Roman" w:hAnsi="Times New Roman"/>
          <w:sz w:val="26"/>
          <w:szCs w:val="26"/>
        </w:rPr>
        <w:t>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реквизиты документа, удостоверяющего личность заявителя - физического лица или представителя заявителя;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место регистрации (для юридического лица),адрес фактического проживания заявителя или адрес регистрации по месту проживания (пребывания) (для физического лица);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реквизиты документа, подтверждающего полномочия представителя заявителя;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характеристики объекта муни</w:t>
      </w:r>
      <w:r w:rsidR="00B6295B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позволяющие его однозначно определить (наименование, адресные ориентиры, кадастровый или реестровый номер);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ожидаемый результат предоставления услуги;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при потребности получения нескольких экземпляров выписки или обобщенной информации - количество экземпляров;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способ получения результатов услуги (почтовое отправление, лично);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подпись заявителя или уполномоченного представителя;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дата составления запроса.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Рекомендуемая форма запроса для физических лиц (индивидуальных предпринимателей) приведена в приложении 2 к настоящему Административному регламенту, рекомендуемая форма запроса для юридических лиц - в приложении 3 к настоящему Административному регламенту.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2.6.3. Предоставление заявителем документов осуществляется следующими способами: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лично или через уполномоченного представителя заявителя;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форме электронных документов.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</w:t>
      </w:r>
      <w:r w:rsidRPr="002F552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</w:t>
      </w:r>
      <w:r w:rsidRPr="002F552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Исчерпывающий перечень оснований для приостановления в предоставлении 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Основаниями для отказа в предоставлении муниципальной услуги являются: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несоответствие запроса требованиям, установленным пунктом 2.6.2. </w:t>
      </w:r>
      <w:r>
        <w:rPr>
          <w:rFonts w:ascii="Times New Roman" w:hAnsi="Times New Roman"/>
          <w:sz w:val="26"/>
          <w:szCs w:val="26"/>
        </w:rPr>
        <w:lastRenderedPageBreak/>
        <w:t>настоящего Административного регламента;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отсутствие запрашиваемой информации в реестре муни</w:t>
      </w:r>
      <w:r w:rsidR="00B6295B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настоящим Административным регламентом.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Порядок, размер и основания взимания государственной пошлины или иной платы за предоставление 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пошлина или иная плата за предоставление муниципальной услуги не взимается.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Срок регистрации запроса (заявления) Заявителя о предоставлении муниципальной услуги: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личного обращения заявителя заявление регистрируется в день обращения;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поступления документов по почте заявление регистрируется в день поступления.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Перечень услуг, которые являются необходимыми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обязательными для предоставления 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Состав, последовательность и сроки выполнения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 их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выполнения, в том числе особенности выполнения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 Предоставление муниципальной услуги состоит из следующих административных процедур: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прием и регистрация запроса заявителя;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формирование выписки, обобщенной информации из реестра муни</w:t>
      </w:r>
      <w:r w:rsidR="00B6295B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согласование и подписание выписки, обобщенной информации из реестра муни</w:t>
      </w:r>
      <w:r w:rsidR="00B6295B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выдача или направление заявителю результата предоставления муниципальной услуги, указанной в пункте 2.3.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Блок-схема последовательности административных действий при предоставлении муниципальной услуги представлена в приложении 4 к настоящему Административному регламенту.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Последовательность выполнения административных процедур при предоставлении муниципальной услуги.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Прием и регистрация запроса заявителя.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4.2.1.1. Основанием для начала административной процедуры является поступление документов в соответствии с  Административным регламе</w:t>
      </w:r>
      <w:r w:rsidR="00B6295B">
        <w:rPr>
          <w:rFonts w:ascii="Times New Roman" w:hAnsi="Times New Roman"/>
          <w:sz w:val="26"/>
          <w:szCs w:val="26"/>
        </w:rPr>
        <w:t>нтом в администрацию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в том числе с использованием информационно-телекоммуникационной сети "Интернет", в форме электронных </w:t>
      </w:r>
      <w:r>
        <w:rPr>
          <w:rFonts w:ascii="Times New Roman" w:hAnsi="Times New Roman"/>
          <w:sz w:val="26"/>
          <w:szCs w:val="26"/>
        </w:rPr>
        <w:lastRenderedPageBreak/>
        <w:t>документов.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4.2.1.2. Заявление с документами, регистрируется в день поступл</w:t>
      </w:r>
      <w:r w:rsidR="00B6295B">
        <w:rPr>
          <w:rFonts w:ascii="Times New Roman" w:hAnsi="Times New Roman"/>
          <w:sz w:val="26"/>
          <w:szCs w:val="26"/>
        </w:rPr>
        <w:t>ения в администрацию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Запрос о предоставлении муниципальной услуги, направленный почтовым отправлением или поступивший на электронный</w:t>
      </w:r>
      <w:r w:rsidR="00B6295B">
        <w:rPr>
          <w:rFonts w:ascii="Times New Roman" w:hAnsi="Times New Roman"/>
          <w:sz w:val="26"/>
          <w:szCs w:val="26"/>
        </w:rPr>
        <w:t xml:space="preserve"> адрес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регистрируется специалистом администрации в течение календарного дня со дня поступления запроса.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4.2.1.3. 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 администрации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4.2.1.4. Ответственными лицами за административные действия, входящие в состав административной процедуры, является специалист, ответственный за организацию д</w:t>
      </w:r>
      <w:r w:rsidR="00DC53A6">
        <w:rPr>
          <w:rFonts w:ascii="Times New Roman" w:hAnsi="Times New Roman"/>
          <w:sz w:val="26"/>
          <w:szCs w:val="26"/>
        </w:rPr>
        <w:t>елопроизводства в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глава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4.2.1.5. Максимальный срок выполнения административной процедуры составляет 2 календарных дня со дня поступления запроса.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4.2.1.6. Результатом выполнения административной процедуры является направление зарегистрированного запроса ответственному исполнителю для исполнения.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Формирование выписки, обобщенной информации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4.2.2.1. Основанием для начала административной процедуры является поступление зарегистрированного запроса ответственному исполнителю для исполнения.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наличии оснований, указанных в Административном регламенте, ответственный исполнитель в течение 2 календарных дней со дня поступления зарегистрированного запроса готовит на официальном </w:t>
      </w:r>
      <w:r w:rsidR="00DC53A6">
        <w:rPr>
          <w:rFonts w:ascii="Times New Roman" w:hAnsi="Times New Roman"/>
          <w:sz w:val="26"/>
          <w:szCs w:val="26"/>
        </w:rPr>
        <w:t>бланке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проект мотивированного решения об отказе в предоставлении муниципальной услуги.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процедуры подписания проекта мотивированного решения об отказе в предоставлении муниципальной услуги соответствует порядку, указанному в пункте 4.2.3 настоящего Административного регламента.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4.2.2.2. Формирование выписки.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</w:t>
      </w:r>
      <w:r w:rsidR="00DC53A6">
        <w:rPr>
          <w:rFonts w:ascii="Times New Roman" w:hAnsi="Times New Roman"/>
          <w:sz w:val="26"/>
          <w:szCs w:val="26"/>
        </w:rPr>
        <w:t>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осуществляет поиск заданного объекта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того, как объект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найден, ответственный исполнитель осуществляет формирование выписки.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Сформированная выписка подлежит направлению на согласование главе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4.2.2.3. Формирование обобщенной информации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получении принятого к исполнению запроса о получении обобщенной </w:t>
      </w:r>
      <w:r>
        <w:rPr>
          <w:rFonts w:ascii="Times New Roman" w:hAnsi="Times New Roman"/>
          <w:sz w:val="26"/>
          <w:szCs w:val="26"/>
        </w:rPr>
        <w:lastRenderedPageBreak/>
        <w:t>информации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ответственный исполнитель при помощи автоматизированной информационной системы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осуществляет поиск объек</w:t>
      </w:r>
      <w:r w:rsidR="00DC53A6">
        <w:rPr>
          <w:rFonts w:ascii="Times New Roman" w:hAnsi="Times New Roman"/>
          <w:sz w:val="26"/>
          <w:szCs w:val="26"/>
        </w:rPr>
        <w:t>тов муниципального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по которым необходимо представить информацию.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того, как все объекты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найдены, ответственный исполнитель осуществляет формирование обобщенной информации из реестра муниципального имущ</w:t>
      </w:r>
      <w:r w:rsidR="00DC53A6">
        <w:rPr>
          <w:rFonts w:ascii="Times New Roman" w:hAnsi="Times New Roman"/>
          <w:sz w:val="26"/>
          <w:szCs w:val="26"/>
        </w:rPr>
        <w:t>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Обобщенная информация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подлежит направлению на согласование главе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4.2.2.4. Ответственным должностным лицом за административные действия, входящие в состав административной процедуры, является ответственный исполнитель.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4.2.2.5. Критерием принятия решения является определение вида необходимой информации для подготовки проекта документа, являющегося результатом предоставления муниципальной услуги.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4.2.2.6. Максимальный срок выполнения административной процедуры по формированию выписки, обобщенной информации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составляет 3 календарных дней со дня поступления зарегистрированного запроса ответственному исполнителю для исполнения.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4.2.2.7. Результатом административной процедуры является одно из следующих действий: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сформированная выписка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переданная на согласование главе администрации;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сформированная обобщенная информация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переданная на согласование главе администрации;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письменное мотивированное решение об отказе в предоставлении муниципальной услуги с обоснованием причин отказа, переданное на согласование главе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Сформированная выписка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фиксируется в реестре сформированных выписок. Результат сформированного обобщения информации из рее</w:t>
      </w:r>
      <w:r w:rsidR="00DC53A6">
        <w:rPr>
          <w:rFonts w:ascii="Times New Roman" w:hAnsi="Times New Roman"/>
          <w:sz w:val="26"/>
          <w:szCs w:val="26"/>
        </w:rPr>
        <w:t>стра муниципального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и письменное мотивированное решение об отказе в предоставлении муниципальной услуги фиксируется в журнале регистрации исходящих ответов. 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Согласование и подписание выписки, обобщенной информации из реестра муниципального имущест</w:t>
      </w:r>
      <w:r w:rsidR="00DC53A6">
        <w:rPr>
          <w:rFonts w:ascii="Times New Roman" w:hAnsi="Times New Roman"/>
          <w:sz w:val="26"/>
          <w:szCs w:val="26"/>
        </w:rPr>
        <w:t>ва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4.2.3.1. Основанием для начала административной процедуры является поступление выписки, обобщенной информации из реестра муни</w:t>
      </w:r>
      <w:r w:rsidR="00DC53A6">
        <w:rPr>
          <w:rFonts w:ascii="Times New Roman" w:hAnsi="Times New Roman"/>
          <w:sz w:val="26"/>
          <w:szCs w:val="26"/>
        </w:rPr>
        <w:t>ципального имущества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письменного мотивированного решения об отказе в предоставлении муниципальной услуги с обоснованием причин отказа (далее - проект документа) на согласование главе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4.2.3.2. Глава администрации рассматривает подготовленный проект документа в течение 1 календарного дня со дня его поступления и в тот же день: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 возвращает его на доработку ответственному исполнителю при наличии оснований для возврата проекта документа;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согласовывает его и передает на подписание</w:t>
      </w:r>
      <w:r w:rsidR="00DC53A6">
        <w:rPr>
          <w:rFonts w:ascii="Times New Roman" w:hAnsi="Times New Roman"/>
          <w:sz w:val="26"/>
          <w:szCs w:val="26"/>
        </w:rPr>
        <w:t xml:space="preserve"> главе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при отсутствии оснований для возврата проекта документа на доработку.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Основаниями для возврата проекта документа на доработку являются: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оформление документа с нарушением установленной формы;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необходимость внесения грамматических и орфографических правок;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наличие логических ошибок;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необходимость внесения уточнений, в том числе изменений редакционного характера.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Согласование главой администрации документа оформляется его визой, которая ставится на последнем листе первого экземпляра, в нижней его части.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4.2.3.3. Гл</w:t>
      </w:r>
      <w:r w:rsidR="00DC53A6">
        <w:rPr>
          <w:rFonts w:ascii="Times New Roman" w:hAnsi="Times New Roman"/>
          <w:sz w:val="26"/>
          <w:szCs w:val="26"/>
        </w:rPr>
        <w:t>ава местной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рассматривает согласованный главой администрации проект документ в течение 1 календарного дня со дня его поступления и в тот же день: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возвращает его на доработку ответственному исполнителю при наличии оснований для возврата документа.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подписывает его и передает ответственному исполнителю при отсутствии оснований для возврата проекта документа на доработку.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4.2.3.4.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согласования, с которого проект документа был возвращен на доработку, а именно: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главе администрации- для осуществления действий, установленных пунктом 4.2.3.2 настоящего Административного регламента;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главе а</w:t>
      </w:r>
      <w:r w:rsidR="00DC53A6">
        <w:rPr>
          <w:rFonts w:ascii="Times New Roman" w:hAnsi="Times New Roman"/>
          <w:sz w:val="26"/>
          <w:szCs w:val="26"/>
        </w:rPr>
        <w:t>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- для осуществления действий, установленных пунктом 4.2.3.3 настоящего Административного регламента.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в процессе доработки проекта документа вносятся изменения, проект документа подлежит обязательному повторному согласованию и далее выполняются действия, установленные пунктом 4.2.3.3 настоящего Административного регламента.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4.2.3.5. Ответственными лицами за административные действия, входящие в состав административной процедуры, являются ответственный исполнитель, глава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4.2.3.6. Критерием принятия решения является соответствие подготовленного проекта документа сущности запроса.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4.2.3.7. Максимальный срок выполнения административной процедуры по согласованию и подписанию проекта документа составляет 3 календарных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главе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4.2.3.8. Результатом административной процедуры является подписанный документ, являющийся результатом предоставления муниципальной услуги, переданный ответственному исполнителю для выдачи или направления заявителю.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фиксируется в журнале регистрации исходящих отве</w:t>
      </w:r>
      <w:r w:rsidR="00DC53A6">
        <w:rPr>
          <w:rFonts w:ascii="Times New Roman" w:hAnsi="Times New Roman"/>
          <w:sz w:val="26"/>
          <w:szCs w:val="26"/>
        </w:rPr>
        <w:t>тов  в администрации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4.2.4. Выдача или направление заявителю результата предоставления муниципальной услуги.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услуги, ответственному исполнителю.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4.2.4.2.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услуги, выбранным заявителем, в течение 1 календарного дня со дня поступления подписанного документа, являющегося результатом предоставления муниципальной услуги, и в тот же день: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 случае получения результата предоставления му</w:t>
      </w:r>
      <w:r w:rsidR="00DC53A6">
        <w:rPr>
          <w:rFonts w:ascii="Times New Roman" w:hAnsi="Times New Roman"/>
          <w:sz w:val="26"/>
          <w:szCs w:val="26"/>
        </w:rPr>
        <w:t>ниципальной услуги в Бондаревском сельсовете</w:t>
      </w:r>
      <w:r>
        <w:rPr>
          <w:rFonts w:ascii="Times New Roman" w:hAnsi="Times New Roman"/>
          <w:sz w:val="26"/>
          <w:szCs w:val="26"/>
        </w:rPr>
        <w:t>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передачу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назначает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передачу документа, являющегося результатом предоставления муниципальной услуги, в электронной форме.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4.2.4.3. В случае направления документа, являющегося результатом предоставления муниципальной услуги, почтовым отправлением специалист, ответственный за организацию делопроизвод</w:t>
      </w:r>
      <w:r w:rsidR="00DC53A6">
        <w:rPr>
          <w:rFonts w:ascii="Times New Roman" w:hAnsi="Times New Roman"/>
          <w:sz w:val="26"/>
          <w:szCs w:val="26"/>
        </w:rPr>
        <w:t>ства в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4.2.4.4. Ответственными лицами за административные действия, входящие в состав административной процедуры, являются ответственный исполнитель, спец</w:t>
      </w:r>
      <w:r w:rsidR="00DC53A6">
        <w:rPr>
          <w:rFonts w:ascii="Times New Roman" w:hAnsi="Times New Roman"/>
          <w:sz w:val="26"/>
          <w:szCs w:val="26"/>
        </w:rPr>
        <w:t>иалист администрации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4.2.4.5. Критерием принятия решения является определение способа получения заявителем результата предоставления муниципальной услуги.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4.2.4.6.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4.2.4.7. Результатом административной процедуры является: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выдача или направление результата предоставления муниципальной услуги заявителю;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выдача или направление заявителю письменного мотивированного решения об отказе в предоставлении муниципальной услуги с указанием причин отказа.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фиксируется в журн</w:t>
      </w:r>
      <w:r w:rsidR="00DC53A6">
        <w:rPr>
          <w:rFonts w:ascii="Times New Roman" w:hAnsi="Times New Roman"/>
          <w:sz w:val="26"/>
          <w:szCs w:val="26"/>
        </w:rPr>
        <w:t>але документооборота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1" w:name="Par469"/>
      <w:bookmarkEnd w:id="11"/>
      <w:r>
        <w:rPr>
          <w:rFonts w:ascii="Times New Roman" w:hAnsi="Times New Roman"/>
          <w:b/>
          <w:sz w:val="26"/>
          <w:szCs w:val="26"/>
        </w:rPr>
        <w:t>5. Формы контроля за предоставлением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Контроль за надлежащим исполнением настоящего Административного </w:t>
      </w:r>
      <w:r>
        <w:rPr>
          <w:rFonts w:ascii="Times New Roman" w:hAnsi="Times New Roman"/>
          <w:sz w:val="26"/>
          <w:szCs w:val="26"/>
        </w:rPr>
        <w:lastRenderedPageBreak/>
        <w:t>регламента осуществляет глава администрации</w:t>
      </w:r>
      <w:r w:rsidR="00DC53A6">
        <w:rPr>
          <w:rFonts w:ascii="Times New Roman" w:hAnsi="Times New Roman"/>
          <w:sz w:val="26"/>
          <w:szCs w:val="26"/>
        </w:rPr>
        <w:t xml:space="preserve">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2" w:name="Par400"/>
      <w:bookmarkEnd w:id="12"/>
      <w:r>
        <w:rPr>
          <w:rFonts w:ascii="Times New Roman" w:eastAsia="Calibri" w:hAnsi="Times New Roman"/>
          <w:sz w:val="26"/>
          <w:szCs w:val="26"/>
        </w:rPr>
        <w:t xml:space="preserve">5.2. </w:t>
      </w:r>
      <w:r>
        <w:rPr>
          <w:rFonts w:ascii="Times New Roman" w:hAnsi="Times New Roman"/>
          <w:sz w:val="26"/>
          <w:szCs w:val="26"/>
        </w:rPr>
        <w:t xml:space="preserve">Текущий контроль за совершением действий и принятием решений при предоставлении </w:t>
      </w:r>
      <w:r>
        <w:rPr>
          <w:rFonts w:ascii="Times New Roman" w:eastAsia="Calibri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 xml:space="preserve">осуществляется </w:t>
      </w:r>
      <w:r w:rsidR="00DC53A6">
        <w:rPr>
          <w:rFonts w:ascii="Times New Roman" w:hAnsi="Times New Roman"/>
          <w:sz w:val="26"/>
          <w:szCs w:val="26"/>
        </w:rPr>
        <w:t>главой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виде: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проведения текущего мониторинга предоставления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контроля сроков осуществления административных процедур (выполнения действий и принятия решений);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проверки процесса выполнения административных процедур (выполнения действий и принятия решений);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контроля качества выполнения административных процедур (выполнения действий и принятия решений);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 xml:space="preserve">, обращений о представлении информации о порядке предоставления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>, ответов должностных лиц органа местного самоуправления на соответствующие заявления и обращения, а также запросов администрации осуществляет глава администрации.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ab/>
        <w:t>Для текущего контроля используются сведения, полученные из электронной почты,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3" w:name="Par422"/>
      <w:bookmarkEnd w:id="13"/>
      <w:r>
        <w:rPr>
          <w:rFonts w:ascii="Times New Roman" w:hAnsi="Times New Roman"/>
          <w:sz w:val="26"/>
          <w:szCs w:val="26"/>
        </w:rPr>
        <w:t>5.5.</w:t>
      </w:r>
      <w:r>
        <w:rPr>
          <w:rFonts w:ascii="Times New Roman" w:hAnsi="Times New Roman"/>
          <w:sz w:val="26"/>
          <w:szCs w:val="26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Специалисты, участвующие в предоставлении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>, несут ответственность за соблюдение сроков и порядка исполнения административных процедур.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</w:t>
      </w:r>
      <w:r>
        <w:rPr>
          <w:rFonts w:ascii="Times New Roman" w:hAnsi="Times New Roman"/>
          <w:sz w:val="26"/>
          <w:szCs w:val="26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</w:t>
      </w:r>
      <w:r>
        <w:rPr>
          <w:rFonts w:ascii="Times New Roman" w:hAnsi="Times New Roman"/>
          <w:sz w:val="26"/>
          <w:szCs w:val="26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>
        <w:rPr>
          <w:rFonts w:ascii="Times New Roman" w:eastAsia="Calibri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2F5529" w:rsidRDefault="002F5529" w:rsidP="002F5529">
      <w:pPr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bookmarkStart w:id="14" w:name="Par491"/>
      <w:bookmarkEnd w:id="14"/>
    </w:p>
    <w:p w:rsidR="002F5529" w:rsidRDefault="002F5529" w:rsidP="002F5529">
      <w:pPr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2F5529" w:rsidRDefault="002F5529" w:rsidP="002F5529">
      <w:pPr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2F5529" w:rsidRDefault="002F5529" w:rsidP="002F5529">
      <w:pPr>
        <w:jc w:val="center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6.Досудебный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  <w:r>
        <w:rPr>
          <w:rFonts w:ascii="Times New Roman" w:hAnsi="Times New Roman"/>
          <w:sz w:val="26"/>
          <w:szCs w:val="26"/>
        </w:rPr>
        <w:t> </w:t>
      </w:r>
    </w:p>
    <w:p w:rsidR="002F5529" w:rsidRDefault="002F5529" w:rsidP="002F5529">
      <w:pPr>
        <w:jc w:val="center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</w:p>
    <w:p w:rsidR="002F5529" w:rsidRDefault="002F5529" w:rsidP="002F5529">
      <w:pPr>
        <w:ind w:firstLine="282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Заявители имеют право на обжалование решений, принятых в ходе предоставления муниципальной услуги, действий или бездействия специалисто</w:t>
      </w:r>
      <w:r w:rsidR="00DC53A6">
        <w:rPr>
          <w:rFonts w:ascii="Times New Roman" w:hAnsi="Times New Roman"/>
          <w:sz w:val="26"/>
          <w:szCs w:val="26"/>
        </w:rPr>
        <w:t>в Администрации 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 участвующих в исполнении муниципальной услуги, в вышестоящие органы   в досудебном порядке, а также в судебном порядке. </w:t>
      </w:r>
    </w:p>
    <w:p w:rsidR="002F5529" w:rsidRDefault="002F5529" w:rsidP="002F5529">
      <w:pPr>
        <w:ind w:firstLine="282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 6.2. Жалоба подается либо в письменной форме на бумажном носителе, либо в электронной форме  по почте через многофункциональный центр, с использованием сети Интернет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 </w:t>
      </w: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6.3. Заявитель может обратиться с жал</w:t>
      </w:r>
      <w:r w:rsidR="00BD3E32">
        <w:rPr>
          <w:rFonts w:ascii="Times New Roman" w:hAnsi="Times New Roman"/>
          <w:sz w:val="26"/>
          <w:szCs w:val="26"/>
        </w:rPr>
        <w:t>обой в Администрацию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сельсовета,  в том числе в следующих случаях: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</w:p>
    <w:p w:rsidR="002F5529" w:rsidRDefault="002F5529" w:rsidP="002F5529">
      <w:pPr>
        <w:ind w:firstLine="282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 </w:t>
      </w: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      </w:t>
      </w:r>
      <w:r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                     </w:t>
      </w: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 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4" w:tgtFrame="_blank" w:history="1">
        <w:r>
          <w:rPr>
            <w:rStyle w:val="a8"/>
            <w:rFonts w:ascii="Times New Roman" w:hAnsi="Times New Roman"/>
            <w:color w:val="000000"/>
            <w:sz w:val="26"/>
            <w:szCs w:val="26"/>
          </w:rPr>
          <w:t>частью 1.3 статьи 16</w:t>
        </w:r>
      </w:hyperlink>
      <w:r>
        <w:rPr>
          <w:rFonts w:ascii="Times New Roman" w:hAnsi="Times New Roman"/>
          <w:sz w:val="26"/>
          <w:szCs w:val="26"/>
        </w:rPr>
        <w:t> Федерального закона № 210-ФЗ от 27.07.2010 «Об организации предоставления государственных и муниципальных услуг».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6.4. Жалоба подается в письменной форме на бумажном носителе, в электронной форме по почте через многофункциональный центр, с использованием сети Интернет в орган, предоставляющий муниципальную услугу. Жалобы на решения, принятые руководителем органа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6.5.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</w:t>
      </w: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 </w:t>
      </w: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 6.6. Жалоба должна содержать: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 решения и действия (бездействие) которых обжалуются;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работников. Заявителем могут быть представлены документы (при наличии), подтверждающие доводы заявителя, либо их копии.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6.7. Жалоба, поступившая в орган, предоставляющий муниципальную услугу, многофункциональный центр, учредителю многофункционального центра. организации,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6.8. По результатам рассмотрения жалобы орган, предоставляющий муниципальную услугу, принимает одно из следующих решений: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>
        <w:rPr>
          <w:rFonts w:ascii="Times New Roman" w:hAnsi="Times New Roman"/>
          <w:sz w:val="26"/>
          <w:szCs w:val="26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отказывает в удовлетворении жалобы.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6.9.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6.10. В случае установления в ходе или по результатам  рассмотрения 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2F5529" w:rsidRDefault="002F5529" w:rsidP="002F5529">
      <w:pPr>
        <w:ind w:firstLine="563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</w:p>
    <w:p w:rsidR="002F5529" w:rsidRDefault="002F5529" w:rsidP="002F55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5529" w:rsidRDefault="002F5529" w:rsidP="002F552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</w:p>
    <w:p w:rsidR="002F5529" w:rsidRDefault="002F5529" w:rsidP="002F552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F5529" w:rsidRDefault="002F5529" w:rsidP="002F5529">
      <w:pPr>
        <w:ind w:firstLine="708"/>
        <w:jc w:val="both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both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both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ind w:firstLine="708"/>
        <w:jc w:val="right"/>
        <w:rPr>
          <w:b/>
          <w:sz w:val="20"/>
          <w:szCs w:val="20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</w:t>
      </w:r>
      <w:r w:rsidR="00BD3E32">
        <w:rPr>
          <w:rFonts w:ascii="Times New Roman" w:hAnsi="Times New Roman"/>
          <w:sz w:val="26"/>
          <w:szCs w:val="26"/>
        </w:rPr>
        <w:t>работы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2F5529" w:rsidTr="002F5529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Дни недели, время работы администрации Кирбинского сельсовета</w:t>
            </w:r>
          </w:p>
        </w:tc>
      </w:tr>
      <w:tr w:rsidR="002F5529" w:rsidTr="002F552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2F5529" w:rsidTr="002F552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6.15,</w:t>
            </w: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перерыв с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2.00 до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3.00</w:t>
            </w: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09.00 до 14.00,</w:t>
            </w: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без перерыва </w:t>
            </w:r>
          </w:p>
        </w:tc>
      </w:tr>
    </w:tbl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Часы приема корреспонденции: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2F5529" w:rsidTr="002F5529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Дни недели, время</w:t>
            </w:r>
            <w:r w:rsidR="00BD3E32">
              <w:rPr>
                <w:rFonts w:ascii="Times New Roman" w:hAnsi="Times New Roman"/>
                <w:sz w:val="26"/>
                <w:szCs w:val="26"/>
              </w:rPr>
              <w:t xml:space="preserve"> работы администрации Бондаревского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2F5529" w:rsidTr="002F552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2F5529" w:rsidTr="002F552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.00 до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6.15,</w:t>
            </w: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перерыв с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2.00 до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3.00</w:t>
            </w: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F5529" w:rsidTr="002F5529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09.00 до 14.00,</w:t>
            </w: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без перерыва </w:t>
            </w:r>
          </w:p>
        </w:tc>
      </w:tr>
    </w:tbl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Справочные телефоны структурных подразд</w:t>
      </w:r>
      <w:r w:rsidR="00BD3E32">
        <w:rPr>
          <w:rFonts w:ascii="Times New Roman" w:hAnsi="Times New Roman"/>
          <w:sz w:val="26"/>
          <w:szCs w:val="26"/>
        </w:rPr>
        <w:t>елений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для получения информации, связанной с предоставлением муниципальной услуги:</w:t>
      </w:r>
    </w:p>
    <w:p w:rsidR="002F5529" w:rsidRDefault="00BD3E32" w:rsidP="002F5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 (39044)3-95-93, 8 (39044)3-95-85</w:t>
      </w:r>
      <w:r w:rsidR="002F5529">
        <w:rPr>
          <w:rFonts w:ascii="Times New Roman" w:hAnsi="Times New Roman"/>
          <w:sz w:val="26"/>
          <w:szCs w:val="26"/>
        </w:rPr>
        <w:t>.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Орган, обрабатывающий запрос на предоставление услуги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Данные заявителя (физического лица, индивидуального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предпринимателя) </w:t>
      </w:r>
      <w:hyperlink r:id="rId5" w:anchor="P878#P878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&lt;1&gt;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Полное наименование индивидуального предпринимателя </w:t>
            </w:r>
            <w:hyperlink r:id="rId6" w:anchor="P880#P880" w:history="1">
              <w:r>
                <w:rPr>
                  <w:rStyle w:val="a8"/>
                  <w:rFonts w:ascii="Times New Roman" w:hAnsi="Times New Roman"/>
                  <w:sz w:val="26"/>
                  <w:szCs w:val="26"/>
                  <w:u w:val="none"/>
                </w:rPr>
                <w:t>&lt;2&gt;</w:t>
              </w:r>
            </w:hyperlink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ОГРНИП </w:t>
            </w:r>
            <w:hyperlink r:id="rId7" w:anchor="P882#P882" w:history="1">
              <w:r>
                <w:rPr>
                  <w:rStyle w:val="a8"/>
                  <w:rFonts w:ascii="Times New Roman" w:hAnsi="Times New Roman"/>
                  <w:sz w:val="26"/>
                  <w:szCs w:val="26"/>
                  <w:u w:val="none"/>
                </w:rPr>
                <w:t>&lt;3&gt;</w:t>
              </w:r>
            </w:hyperlink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Документ, удостоверяющий личность заявителя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Адрес регистрации заявителя/Юридический адрес (адрес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регистрации) индивидуального предпринимателя </w:t>
      </w:r>
      <w:hyperlink r:id="rId8" w:anchor="P884#P884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&lt;4&gt;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Адрес места жительства заявителя/Почтовый адрес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индивидуального предпринимателя </w:t>
      </w:r>
      <w:hyperlink r:id="rId9" w:anchor="P885#P885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&lt;5&gt;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F5529" w:rsidTr="002F552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9" w:rsidRDefault="002F5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5" w:name="P784"/>
      <w:bookmarkEnd w:id="15"/>
      <w:r>
        <w:rPr>
          <w:rFonts w:ascii="Times New Roman" w:hAnsi="Times New Roman"/>
          <w:sz w:val="26"/>
          <w:szCs w:val="26"/>
        </w:rPr>
        <w:t xml:space="preserve">                               ЗАЯВЛЕНИЕ </w:t>
      </w:r>
      <w:hyperlink r:id="rId10" w:anchor="P886#P886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&lt;6&gt;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Представлены следующие документы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2F5529" w:rsidTr="002F55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рассмотрения заявления прошу: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выдать на руки в ОИВ/Администрации/ Организации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выдать на руки в МФЦ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направить по почте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направить в электронной форме в личный кабинет на ПГУ</w:t>
            </w:r>
          </w:p>
        </w:tc>
      </w:tr>
    </w:tbl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Данные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Документ, удостоверяющий личность представителя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Адрес регистрации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Адрес места жительства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F5529" w:rsidTr="002F552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9" w:rsidRDefault="002F5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____________________    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Дата                         Подпись/ФИО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--------------------------------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6" w:name="P876"/>
      <w:bookmarkStart w:id="17" w:name="P878"/>
      <w:bookmarkEnd w:id="16"/>
      <w:bookmarkEnd w:id="17"/>
      <w:r>
        <w:rPr>
          <w:rFonts w:ascii="Times New Roman" w:hAnsi="Times New Roman"/>
          <w:sz w:val="26"/>
          <w:szCs w:val="26"/>
        </w:rPr>
        <w:t>&lt;1&gt;  Данный  блок  и  все последующие отображаются при необходимости, в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соответствии с административным регламентом на предоставление услуги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8" w:name="P880"/>
      <w:bookmarkEnd w:id="18"/>
      <w:r>
        <w:rPr>
          <w:rFonts w:ascii="Times New Roman" w:hAnsi="Times New Roman"/>
          <w:sz w:val="26"/>
          <w:szCs w:val="26"/>
        </w:rPr>
        <w:t>&lt;2&gt;    Поле    отображается,   если   тип   заявителя   "Индивидуальный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предприниматель"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9" w:name="P882"/>
      <w:bookmarkEnd w:id="19"/>
      <w:r>
        <w:rPr>
          <w:rFonts w:ascii="Times New Roman" w:hAnsi="Times New Roman"/>
          <w:sz w:val="26"/>
          <w:szCs w:val="26"/>
        </w:rPr>
        <w:t>&lt;3&gt;    Поле    отображается,   если   тип   заявителя   "Индивидуальный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предприниматель"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0" w:name="P884"/>
      <w:bookmarkEnd w:id="20"/>
      <w:r>
        <w:rPr>
          <w:rFonts w:ascii="Times New Roman" w:hAnsi="Times New Roman"/>
          <w:sz w:val="26"/>
          <w:szCs w:val="26"/>
        </w:rPr>
        <w:t>&lt;4&gt; Заголовок зависит от типа заявителя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1" w:name="P885"/>
      <w:bookmarkEnd w:id="21"/>
      <w:r>
        <w:rPr>
          <w:rFonts w:ascii="Times New Roman" w:hAnsi="Times New Roman"/>
          <w:sz w:val="26"/>
          <w:szCs w:val="26"/>
        </w:rPr>
        <w:lastRenderedPageBreak/>
        <w:t>&lt;5&gt; Заголовок зависит от типа заявителя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2" w:name="P886"/>
      <w:bookmarkEnd w:id="22"/>
      <w:r>
        <w:rPr>
          <w:rFonts w:ascii="Times New Roman" w:hAnsi="Times New Roman"/>
          <w:sz w:val="26"/>
          <w:szCs w:val="26"/>
        </w:rPr>
        <w:t>&lt;6&gt; Наполнение блока и состав полей зависят от услуги</w:t>
      </w: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Орган, обрабатывающий запрос на предоставление услуги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Данные заявителя (юридического лица) </w:t>
      </w:r>
      <w:hyperlink r:id="rId11" w:anchor="P1056#P1056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&lt;7&gt;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Юридический адрес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Почтовый адрес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F5529" w:rsidTr="002F552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9" w:rsidRDefault="002F5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3" w:name="P962"/>
      <w:bookmarkEnd w:id="23"/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</w:t>
      </w:r>
      <w:hyperlink r:id="rId12" w:anchor="P1058#P1058" w:history="1">
        <w:r>
          <w:rPr>
            <w:rStyle w:val="a8"/>
            <w:rFonts w:ascii="Times New Roman" w:hAnsi="Times New Roman"/>
            <w:sz w:val="26"/>
            <w:szCs w:val="26"/>
            <w:u w:val="none"/>
          </w:rPr>
          <w:t>&lt;8&gt;</w:t>
        </w:r>
      </w:hyperlink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Представлены следующие документы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2F5529" w:rsidTr="002F55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рассмотрения заявления прошу: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выдать на руки в ОИВ/Администрации/ Организации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выдать на руки в МФЦ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направить по почте</w:t>
            </w:r>
          </w:p>
        </w:tc>
      </w:tr>
      <w:tr w:rsidR="002F5529" w:rsidTr="002F55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529" w:rsidRDefault="002F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направить в электронной форме в личный кабинет на ПГУ</w:t>
            </w: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Данные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Документ, удостоверяющий личность представителя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Адрес регистрации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Адрес места жительства представителя (уполномоченного лица)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2F5529" w:rsidTr="002F552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529" w:rsidTr="002F552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29" w:rsidRDefault="002F5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9" w:rsidRDefault="002F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________________________    _______________________________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Дата                         Подпись/ФИО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--------------------------------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4" w:name="P1054"/>
      <w:bookmarkStart w:id="25" w:name="P1056"/>
      <w:bookmarkEnd w:id="24"/>
      <w:bookmarkEnd w:id="25"/>
      <w:r>
        <w:rPr>
          <w:rFonts w:ascii="Times New Roman" w:hAnsi="Times New Roman"/>
          <w:sz w:val="26"/>
          <w:szCs w:val="26"/>
        </w:rPr>
        <w:t>&lt;7&gt;  Данный  блок  и  все последующие отображаются при необходимости, в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соответствии с административным регламентом на оказание услуги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6" w:name="P1058"/>
      <w:bookmarkEnd w:id="26"/>
      <w:r>
        <w:rPr>
          <w:rFonts w:ascii="Times New Roman" w:hAnsi="Times New Roman"/>
          <w:sz w:val="26"/>
          <w:szCs w:val="26"/>
        </w:rPr>
        <w:t>&lt;8&gt; Наполнение блока и состав полей зависят от услуги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4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27" w:name="Par597"/>
      <w:bookmarkEnd w:id="27"/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СХЕМА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FC7FAC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11430</wp:posOffset>
                </wp:positionV>
                <wp:extent cx="2627630" cy="334645"/>
                <wp:effectExtent l="6985" t="12065" r="13335" b="571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Запрос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6.75pt;margin-top:.9pt;width:206.9pt;height:2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">
                <v:textbox>
                  <w:txbxContent>
                    <w:p w:rsidR="002F5529" w:rsidRDefault="002F5529" w:rsidP="002F552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Запрос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337185</wp:posOffset>
                </wp:positionV>
                <wp:extent cx="20320" cy="307340"/>
                <wp:effectExtent l="53340" t="13970" r="40640" b="2159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43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9.9pt;margin-top:26.55pt;width:1.6pt;height:24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337185</wp:posOffset>
                </wp:positionV>
                <wp:extent cx="41275" cy="307340"/>
                <wp:effectExtent l="10160" t="13970" r="53340" b="2159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F7FF8" id="AutoShape 11" o:spid="_x0000_s1026" type="#_x0000_t32" style="position:absolute;margin-left:297.5pt;margin-top:26.55pt;width:3.2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+tOAIAAGI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tabs>
          <w:tab w:val="left" w:pos="581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ab/>
      </w:r>
    </w:p>
    <w:p w:rsidR="002F5529" w:rsidRDefault="00FC7FAC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183765" cy="518795"/>
                <wp:effectExtent l="10160" t="6350" r="6350" b="825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BD3E32" w:rsidP="002F552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Администрация Бондаревского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pt;margin-top:6.6pt;width:171.95pt;height:4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jzKwIAAE8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">
                <v:textbox>
                  <w:txbxContent>
                    <w:p w:rsidR="002F5529" w:rsidRDefault="00BD3E32" w:rsidP="002F552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Администрация Бондаревского сельсовета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83820</wp:posOffset>
                </wp:positionV>
                <wp:extent cx="2094865" cy="518795"/>
                <wp:effectExtent l="6985" t="6350" r="12700" b="825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Электронная 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79.25pt;margin-top:6.6pt;width:164.95pt;height:4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tMKwIAAE8EAAAOAAAAZHJzL2Uyb0RvYy54bWysVNtu2zAMfR+wfxD0vviCuE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">
                <v:textbox>
                  <w:txbxContent>
                    <w:p w:rsidR="002F5529" w:rsidRDefault="002F5529" w:rsidP="002F5529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Электронная почта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846455</wp:posOffset>
                </wp:positionV>
                <wp:extent cx="2395220" cy="805180"/>
                <wp:effectExtent l="13335" t="6985" r="10795" b="69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Прием и регистрация запроса, направление на исполнение ответственному исполнителю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20.75pt;margin-top:66.65pt;width:188.6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">
                <v:textbox>
                  <w:txbxContent>
                    <w:p w:rsidR="002F5529" w:rsidRDefault="002F5529" w:rsidP="002F5529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Прием и регистрация запроса, направление на исполнение ответственному исполнителю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1885315</wp:posOffset>
                </wp:positionV>
                <wp:extent cx="5138420" cy="751205"/>
                <wp:effectExtent l="8255" t="7620" r="6350" b="127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Формирование выписки, обобщенной информации из реестра муниципального  имущества </w:t>
                            </w:r>
                            <w:r w:rsidR="00BD3E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Бондаревского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сельсовета, решения об отказе в предоставлении   муниципальной   услуги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5.1pt;margin-top:148.45pt;width:404.6pt;height:5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">
                <v:textbox>
                  <w:txbxContent>
                    <w:p w:rsidR="002F5529" w:rsidRDefault="002F5529" w:rsidP="002F5529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Формирование выписки, обобщенной информации из реестра муниципального  имущества </w:t>
                      </w:r>
                      <w:r w:rsidR="00BD3E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Бондаревского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сельсовета, решения об отказе в предоставлении   муниципальной   услуги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2896870</wp:posOffset>
                </wp:positionV>
                <wp:extent cx="5050155" cy="757555"/>
                <wp:effectExtent l="10795" t="9525" r="6350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Согласование и подписание выписки, обобщенной информации из реестра муниципального имущества </w:t>
                            </w:r>
                            <w:r w:rsidR="00BD3E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Бондаревского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сельсовета, решения об отказе в предоставлении муниципальной 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8.3pt;margin-top:228.1pt;width:397.65pt;height:5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">
                <v:textbox>
                  <w:txbxContent>
                    <w:p w:rsidR="002F5529" w:rsidRDefault="002F5529" w:rsidP="002F5529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Согласование и подписание выписки, обобщенной информации из реестра муниципального имущества </w:t>
                      </w:r>
                      <w:r w:rsidR="00BD3E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Бондаревского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сельсовета, решения об отказе в предоставлении муниципальной  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3862070</wp:posOffset>
                </wp:positionV>
                <wp:extent cx="5050155" cy="716280"/>
                <wp:effectExtent l="10795" t="12700" r="635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Выдача или направление выписки,  обобщенной информации из реестра муниципального   имущества </w:t>
                            </w:r>
                            <w:r w:rsidR="00BD3E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Бондаревского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сельсовета, решения об отказе в предоставлении муниципальной  услуги заявителю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8.3pt;margin-top:304.1pt;width:397.65pt;height: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">
                <v:textbox>
                  <w:txbxContent>
                    <w:p w:rsidR="002F5529" w:rsidRDefault="002F5529" w:rsidP="002F5529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Выдача или направление выписки,  обобщенной информации из реестра муниципального   имущества </w:t>
                      </w:r>
                      <w:r w:rsidR="00BD3E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Бондаревского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сельсовета, решения об отказе в предоставлении муниципальной  услуги заявителю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4793615</wp:posOffset>
                </wp:positionV>
                <wp:extent cx="5097780" cy="723265"/>
                <wp:effectExtent l="10795" t="10795" r="6350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78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29" w:rsidRDefault="002F5529" w:rsidP="002F5529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Выдача выписки, обобщенной   информации из реестра   муниципального имущества  </w:t>
                            </w:r>
                            <w:r w:rsidR="00BD3E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Бондаревского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сельсовета, решения об отказе в предоставлении муниципальной     услуги заявителю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28.3pt;margin-top:377.45pt;width:401.4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">
                <v:textbox>
                  <w:txbxContent>
                    <w:p w:rsidR="002F5529" w:rsidRDefault="002F5529" w:rsidP="002F5529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Выдача выписки, обобщенной   информации из реестра   муниципального имущества  </w:t>
                      </w:r>
                      <w:r w:rsidR="00BD3E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Бондаревского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сельсовета, решения об отказе в предоставлении муниципальной     услуги заявителю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575945</wp:posOffset>
                </wp:positionV>
                <wp:extent cx="381635" cy="279400"/>
                <wp:effectExtent l="13335" t="12700" r="43180" b="508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F046" id="AutoShape 12" o:spid="_x0000_s1026" type="#_x0000_t32" style="position:absolute;margin-left:153pt;margin-top:45.35pt;width:30.0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09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575945</wp:posOffset>
                </wp:positionV>
                <wp:extent cx="197485" cy="279400"/>
                <wp:effectExtent l="50800" t="12700" r="8890" b="412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94D3" id="AutoShape 13" o:spid="_x0000_s1026" type="#_x0000_t32" style="position:absolute;margin-left:281.95pt;margin-top:45.35pt;width:15.55pt;height:2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ZB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1616075</wp:posOffset>
                </wp:positionV>
                <wp:extent cx="0" cy="286385"/>
                <wp:effectExtent l="60325" t="5080" r="53975" b="2286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CAFC" id="AutoShape 14" o:spid="_x0000_s1026" type="#_x0000_t32" style="position:absolute;margin-left:213.7pt;margin-top:127.25pt;width:0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mP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2600960</wp:posOffset>
                </wp:positionV>
                <wp:extent cx="6985" cy="313690"/>
                <wp:effectExtent l="48260" t="8890" r="59055" b="203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0B1C" id="AutoShape 15" o:spid="_x0000_s1026" type="#_x0000_t32" style="position:absolute;margin-left:221.75pt;margin-top:204.8pt;width:.5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ytOA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3618865</wp:posOffset>
                </wp:positionV>
                <wp:extent cx="0" cy="252095"/>
                <wp:effectExtent l="55245" t="7620" r="59055" b="1651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F2240" id="AutoShape 16" o:spid="_x0000_s1026" type="#_x0000_t32" style="position:absolute;margin-left:222.3pt;margin-top:284.95pt;width:0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Wy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4542790</wp:posOffset>
                </wp:positionV>
                <wp:extent cx="6985" cy="259715"/>
                <wp:effectExtent l="45720" t="7620" r="61595" b="1841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2DB9" id="AutoShape 17" o:spid="_x0000_s1026" type="#_x0000_t32" style="position:absolute;margin-left:226.05pt;margin-top:357.7pt;width:.5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">
                <v:stroke endarrow="block"/>
              </v:shape>
            </w:pict>
          </mc:Fallback>
        </mc:AlternateContent>
      </w: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5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F5529" w:rsidRDefault="002F5529" w:rsidP="002F552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                                        ____________________________                                               ____________________________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___________________________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(контактные данные заявителя, 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адрес, телефон)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28" w:name="Par524"/>
      <w:bookmarkEnd w:id="28"/>
      <w:r>
        <w:rPr>
          <w:rFonts w:ascii="Times New Roman" w:hAnsi="Times New Roman"/>
          <w:sz w:val="26"/>
          <w:szCs w:val="26"/>
        </w:rPr>
        <w:t>ЗАЯВЛЕНИЕ (ЖАЛОБА)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F5529" w:rsidRDefault="002F5529" w:rsidP="002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F5529" w:rsidRDefault="002F5529" w:rsidP="002F55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(Дата, подпись заявителя)</w:t>
      </w: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ЗАКЛЮЧЕНИЕ</w:t>
      </w:r>
    </w:p>
    <w:p w:rsidR="002F5529" w:rsidRDefault="00BD3E32" w:rsidP="002F5529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2F5529">
        <w:rPr>
          <w:rFonts w:ascii="Times New Roman" w:hAnsi="Times New Roman"/>
          <w:sz w:val="26"/>
          <w:szCs w:val="26"/>
        </w:rPr>
        <w:t xml:space="preserve">.05.2020 г.                   </w:t>
      </w:r>
      <w:r>
        <w:rPr>
          <w:rFonts w:ascii="Times New Roman" w:hAnsi="Times New Roman"/>
          <w:sz w:val="26"/>
          <w:szCs w:val="26"/>
        </w:rPr>
        <w:t xml:space="preserve">                      с. Бондарево </w:t>
      </w:r>
      <w:r w:rsidR="002F5529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№ </w:t>
      </w:r>
    </w:p>
    <w:p w:rsidR="002F5529" w:rsidRDefault="002F5529" w:rsidP="002F5529">
      <w:pPr>
        <w:pStyle w:val="a9"/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на проект постано</w:t>
      </w:r>
      <w:r w:rsidR="00BD3E32">
        <w:rPr>
          <w:rFonts w:ascii="Times New Roman" w:hAnsi="Times New Roman"/>
          <w:sz w:val="26"/>
          <w:szCs w:val="26"/>
        </w:rPr>
        <w:t>вление Администрации Бондаревского</w:t>
      </w:r>
      <w:r>
        <w:rPr>
          <w:rFonts w:ascii="Times New Roman" w:hAnsi="Times New Roman"/>
          <w:sz w:val="26"/>
          <w:szCs w:val="26"/>
        </w:rPr>
        <w:t xml:space="preserve"> сельсовета «</w:t>
      </w:r>
      <w:r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>«Предоставление сведений об объектах учета, содержащихся в реестре муниципального имущества»</w:t>
      </w:r>
    </w:p>
    <w:p w:rsidR="002F5529" w:rsidRDefault="002F5529" w:rsidP="002F55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соответс</w:t>
      </w:r>
      <w:r w:rsidR="00BD3E32">
        <w:rPr>
          <w:rFonts w:ascii="Times New Roman" w:hAnsi="Times New Roman"/>
          <w:sz w:val="26"/>
          <w:szCs w:val="26"/>
        </w:rPr>
        <w:t>твии с постановлением администрации  Бондаревского сельсовета от 28.05.2013 г. № 92</w:t>
      </w:r>
      <w:r>
        <w:rPr>
          <w:rFonts w:ascii="Times New Roman" w:hAnsi="Times New Roman"/>
          <w:sz w:val="26"/>
          <w:szCs w:val="26"/>
        </w:rPr>
        <w:t xml:space="preserve"> «Об утверждении Положения о порядке проведения антикоррупционной экспертизы нормативных правовых актов (проектов нормативных правовых актов) органов местного самоуправления муниц</w:t>
      </w:r>
      <w:r w:rsidR="00BD3E32">
        <w:rPr>
          <w:rFonts w:ascii="Times New Roman" w:hAnsi="Times New Roman"/>
          <w:sz w:val="26"/>
          <w:szCs w:val="26"/>
        </w:rPr>
        <w:t xml:space="preserve">ипального образования Бондаревский </w:t>
      </w:r>
      <w:r>
        <w:rPr>
          <w:rFonts w:ascii="Times New Roman" w:hAnsi="Times New Roman"/>
          <w:sz w:val="26"/>
          <w:szCs w:val="26"/>
        </w:rPr>
        <w:t xml:space="preserve"> сельсовет» специалистом 1 кат</w:t>
      </w:r>
      <w:r w:rsidR="00BD3E32">
        <w:rPr>
          <w:rFonts w:ascii="Times New Roman" w:hAnsi="Times New Roman"/>
          <w:sz w:val="26"/>
          <w:szCs w:val="26"/>
        </w:rPr>
        <w:t>егории администрации Бондаревского сельсовета Борисовой М.Н</w:t>
      </w:r>
      <w:r>
        <w:rPr>
          <w:rFonts w:ascii="Times New Roman" w:hAnsi="Times New Roman"/>
          <w:sz w:val="26"/>
          <w:szCs w:val="26"/>
        </w:rPr>
        <w:t xml:space="preserve"> проведена антикоррупционная экспертиза проекта постано</w:t>
      </w:r>
      <w:r w:rsidR="00BD3E32">
        <w:rPr>
          <w:rFonts w:ascii="Times New Roman" w:hAnsi="Times New Roman"/>
          <w:sz w:val="26"/>
          <w:szCs w:val="26"/>
        </w:rPr>
        <w:t xml:space="preserve">вления Администрации Бондаревского сельсовета </w:t>
      </w:r>
      <w:r>
        <w:rPr>
          <w:rFonts w:ascii="Times New Roman" w:hAnsi="Times New Roman"/>
          <w:sz w:val="26"/>
          <w:szCs w:val="26"/>
        </w:rPr>
        <w:t xml:space="preserve"> « </w:t>
      </w:r>
      <w:r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>«Предоставление сведений об объектах учета, содержащихся в реестре муниципального имущества».</w:t>
      </w:r>
    </w:p>
    <w:p w:rsidR="002F5529" w:rsidRDefault="002F5529" w:rsidP="002F5529">
      <w:pPr>
        <w:pStyle w:val="a9"/>
        <w:tabs>
          <w:tab w:val="left" w:pos="851"/>
        </w:tabs>
        <w:rPr>
          <w:rFonts w:ascii="Times New Roman" w:hAnsi="Times New Roman"/>
          <w:sz w:val="26"/>
          <w:szCs w:val="26"/>
        </w:rPr>
      </w:pPr>
    </w:p>
    <w:p w:rsidR="002F5529" w:rsidRDefault="002F5529" w:rsidP="002F552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актов, на соответствие которым рассматривался нормативный правовой акт: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Конституция Российской Федерации;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25.12.2008г. № 273-ФЗ «О противодействии коррупции»;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17.07.2009г. № 172-ФЗ « Об антикоррупционной экспертизе нормативных правовых актов и проектов нормативных правовых актов»;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29.12.2017 № 479 – ФЗ «О внесении изменений в федеральный закон «Об организации предоставления государственных и муниципальных услуг»;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Устав Муниц</w:t>
      </w:r>
      <w:r w:rsidR="00BD3D33">
        <w:rPr>
          <w:rFonts w:ascii="Times New Roman" w:hAnsi="Times New Roman"/>
          <w:sz w:val="26"/>
          <w:szCs w:val="26"/>
        </w:rPr>
        <w:t>ипального образования  Бондаревский</w:t>
      </w:r>
      <w:r>
        <w:rPr>
          <w:rFonts w:ascii="Times New Roman" w:hAnsi="Times New Roman"/>
          <w:sz w:val="26"/>
          <w:szCs w:val="26"/>
        </w:rPr>
        <w:t xml:space="preserve"> сельсовет.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Коррупциогенных факторов в вышеуказанном  проекте постановления не выявлено.</w:t>
      </w:r>
    </w:p>
    <w:p w:rsidR="002F5529" w:rsidRDefault="002F5529" w:rsidP="002F55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Специалист 1 категории          </w:t>
      </w:r>
      <w:r w:rsidR="00BD3D33">
        <w:rPr>
          <w:rFonts w:ascii="Times New Roman" w:hAnsi="Times New Roman"/>
          <w:sz w:val="26"/>
          <w:szCs w:val="26"/>
        </w:rPr>
        <w:t xml:space="preserve">                   Борисова М.Н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29"/>
    <w:rsid w:val="00075BBC"/>
    <w:rsid w:val="002E3D4A"/>
    <w:rsid w:val="002F5529"/>
    <w:rsid w:val="00887864"/>
    <w:rsid w:val="00B6295B"/>
    <w:rsid w:val="00B874DA"/>
    <w:rsid w:val="00BD3D33"/>
    <w:rsid w:val="00BD3E32"/>
    <w:rsid w:val="00DC53A6"/>
    <w:rsid w:val="00F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F0C6-7654-494D-82BE-19F48476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2F552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2F552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Заголовок Знак"/>
    <w:aliases w:val="Знак Знак"/>
    <w:basedOn w:val="a0"/>
    <w:link w:val="a4"/>
    <w:locked/>
    <w:rsid w:val="002F5529"/>
    <w:rPr>
      <w:sz w:val="28"/>
      <w:szCs w:val="24"/>
      <w:lang w:bidi="ar-SA"/>
    </w:rPr>
  </w:style>
  <w:style w:type="paragraph" w:styleId="a4">
    <w:name w:val="Title"/>
    <w:aliases w:val="Знак"/>
    <w:basedOn w:val="a"/>
    <w:link w:val="a3"/>
    <w:qFormat/>
    <w:rsid w:val="002F5529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paragraph" w:styleId="a5">
    <w:name w:val="Normal (Web)"/>
    <w:basedOn w:val="a"/>
    <w:rsid w:val="002F55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Название проектного документа"/>
    <w:basedOn w:val="a"/>
    <w:rsid w:val="002F5529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2F55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qFormat/>
    <w:rsid w:val="002F5529"/>
    <w:pPr>
      <w:ind w:left="720"/>
    </w:pPr>
    <w:rPr>
      <w:rFonts w:eastAsia="Calibri" w:cs="Calibri"/>
    </w:rPr>
  </w:style>
  <w:style w:type="character" w:styleId="a8">
    <w:name w:val="Hyperlink"/>
    <w:basedOn w:val="a0"/>
    <w:rsid w:val="002F5529"/>
    <w:rPr>
      <w:color w:val="0000FF"/>
      <w:u w:val="single"/>
    </w:rPr>
  </w:style>
  <w:style w:type="paragraph" w:customStyle="1" w:styleId="ConsPlusNonformat">
    <w:name w:val="ConsPlusNonformat"/>
    <w:rsid w:val="002F5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qFormat/>
    <w:rsid w:val="002F552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12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11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5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10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4" Type="http://schemas.openxmlformats.org/officeDocument/2006/relationships/hyperlink" Target="http://consultantplus/offline/ref=B0FE4B01A49742343100DF4C9F38C8FDF619435F9174B3E5EE30BD7F30E71F0F440A84151DC3558FADb8L" TargetMode="External"/><Relationship Id="rId9" Type="http://schemas.openxmlformats.org/officeDocument/2006/relationships/hyperlink" Target="file:///D:\&#1052;&#1086;&#1080;%20&#1076;&#1086;&#1082;&#1091;&#1084;&#1077;&#1085;&#1090;&#1099;%202\&#1055;&#1056;&#1054;&#1045;&#1050;&#1058;%20&#1040;&#1076;&#1084;&#1080;&#1085;&#1080;&#1089;&#1090;&#1088;&#1072;&#1090;&#1080;&#1074;&#1085;&#1099;&#1081;%20&#1088;&#1077;&#1075;&#1083;&#1072;&#1084;&#1077;&#1085;&#109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6364</Words>
  <Characters>36278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42557</CharactersWithSpaces>
  <SharedDoc>false</SharedDoc>
  <HLinks>
    <vt:vector size="54" baseType="variant">
      <vt:variant>
        <vt:i4>70844474</vt:i4>
      </vt:variant>
      <vt:variant>
        <vt:i4>24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P1058#P1058</vt:lpwstr>
      </vt:variant>
      <vt:variant>
        <vt:i4>70844468</vt:i4>
      </vt:variant>
      <vt:variant>
        <vt:i4>21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P1056#P1056</vt:lpwstr>
      </vt:variant>
      <vt:variant>
        <vt:i4>73138257</vt:i4>
      </vt:variant>
      <vt:variant>
        <vt:i4>18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P886#P886</vt:lpwstr>
      </vt:variant>
      <vt:variant>
        <vt:i4>73334865</vt:i4>
      </vt:variant>
      <vt:variant>
        <vt:i4>15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P885#P885</vt:lpwstr>
      </vt:variant>
      <vt:variant>
        <vt:i4>73269329</vt:i4>
      </vt:variant>
      <vt:variant>
        <vt:i4>12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P884#P884</vt:lpwstr>
      </vt:variant>
      <vt:variant>
        <vt:i4>72876113</vt:i4>
      </vt:variant>
      <vt:variant>
        <vt:i4>9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P882#P882</vt:lpwstr>
      </vt:variant>
      <vt:variant>
        <vt:i4>73007185</vt:i4>
      </vt:variant>
      <vt:variant>
        <vt:i4>6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P880#P880</vt:lpwstr>
      </vt:variant>
      <vt:variant>
        <vt:i4>73203806</vt:i4>
      </vt:variant>
      <vt:variant>
        <vt:i4>3</vt:i4>
      </vt:variant>
      <vt:variant>
        <vt:i4>0</vt:i4>
      </vt:variant>
      <vt:variant>
        <vt:i4>5</vt:i4>
      </vt:variant>
      <vt:variant>
        <vt:lpwstr>D:\Мои документы 2\ПРОЕКТ Административный регламент.doc</vt:lpwstr>
      </vt:variant>
      <vt:variant>
        <vt:lpwstr>P878#P878</vt:lpwstr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http://consultantplus/offline/ref=B0FE4B01A49742343100DF4C9F38C8FDF619435F9174B3E5EE30BD7F30E71F0F440A84151DC3558FADb8L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2020-05-28T02:56:00Z</cp:lastPrinted>
  <dcterms:created xsi:type="dcterms:W3CDTF">2020-06-02T02:59:00Z</dcterms:created>
  <dcterms:modified xsi:type="dcterms:W3CDTF">2020-06-02T02:59:00Z</dcterms:modified>
</cp:coreProperties>
</file>