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702"/>
        <w:gridCol w:w="4653"/>
      </w:tblGrid>
      <w:tr w:rsidR="00A562A0" w:rsidTr="00A562A0">
        <w:trPr>
          <w:trHeight w:val="2694"/>
        </w:trPr>
        <w:tc>
          <w:tcPr>
            <w:tcW w:w="4785" w:type="dxa"/>
          </w:tcPr>
          <w:p w:rsidR="00A562A0" w:rsidRDefault="00A562A0">
            <w:pPr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sz w:val="26"/>
                <w:szCs w:val="26"/>
              </w:rPr>
              <w:t>Согласовано:</w:t>
            </w:r>
          </w:p>
          <w:p w:rsidR="00A562A0" w:rsidRDefault="00A56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Управления</w:t>
            </w:r>
          </w:p>
          <w:p w:rsidR="00A562A0" w:rsidRDefault="00A56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Роспотребнадзора</w:t>
            </w:r>
          </w:p>
          <w:p w:rsidR="00A562A0" w:rsidRDefault="00A56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Республике Хакасия</w:t>
            </w:r>
          </w:p>
          <w:p w:rsidR="00A562A0" w:rsidRDefault="00A56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___________________Романова Т.Г.</w:t>
            </w:r>
          </w:p>
          <w:p w:rsidR="00A562A0" w:rsidRDefault="00A562A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«____»_____________2020г</w:t>
            </w:r>
          </w:p>
        </w:tc>
        <w:tc>
          <w:tcPr>
            <w:tcW w:w="4786" w:type="dxa"/>
          </w:tcPr>
          <w:p w:rsidR="00A562A0" w:rsidRDefault="00A562A0">
            <w:pPr>
              <w:ind w:firstLine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Утверждаю:</w:t>
            </w:r>
          </w:p>
          <w:p w:rsidR="00A562A0" w:rsidRDefault="00A562A0">
            <w:pPr>
              <w:pStyle w:val="NoSpacing"/>
              <w:ind w:firstLine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Глава Администрации    </w:t>
            </w:r>
          </w:p>
          <w:p w:rsidR="00A562A0" w:rsidRDefault="00A562A0">
            <w:pPr>
              <w:pStyle w:val="NoSpacing"/>
              <w:ind w:firstLine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Бондаревского сельсовета</w:t>
            </w:r>
          </w:p>
          <w:p w:rsidR="00A562A0" w:rsidRDefault="00A562A0">
            <w:pPr>
              <w:pStyle w:val="NoSpacing"/>
              <w:ind w:firstLine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Бейского района </w:t>
            </w:r>
          </w:p>
          <w:p w:rsidR="00A562A0" w:rsidRDefault="00A562A0">
            <w:pPr>
              <w:ind w:firstLine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_________Е.В.Корнева         </w:t>
            </w:r>
          </w:p>
          <w:p w:rsidR="00A562A0" w:rsidRDefault="00A562A0">
            <w:pPr>
              <w:ind w:firstLine="3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«_____»__________2020г.</w:t>
            </w:r>
          </w:p>
        </w:tc>
      </w:tr>
    </w:tbl>
    <w:p w:rsidR="00A562A0" w:rsidRDefault="00A562A0" w:rsidP="00A562A0">
      <w:pPr>
        <w:jc w:val="center"/>
        <w:rPr>
          <w:b/>
          <w:sz w:val="36"/>
        </w:rPr>
      </w:pPr>
    </w:p>
    <w:p w:rsidR="00A562A0" w:rsidRDefault="00A562A0" w:rsidP="00A562A0">
      <w:pPr>
        <w:jc w:val="center"/>
        <w:rPr>
          <w:b/>
          <w:sz w:val="36"/>
        </w:rPr>
      </w:pPr>
    </w:p>
    <w:p w:rsidR="00A562A0" w:rsidRDefault="00A562A0" w:rsidP="00A562A0">
      <w:pPr>
        <w:jc w:val="center"/>
        <w:rPr>
          <w:b/>
          <w:sz w:val="36"/>
        </w:rPr>
      </w:pPr>
    </w:p>
    <w:p w:rsidR="00A562A0" w:rsidRDefault="00A562A0" w:rsidP="00A562A0">
      <w:pPr>
        <w:jc w:val="center"/>
        <w:rPr>
          <w:b/>
          <w:sz w:val="36"/>
        </w:rPr>
      </w:pPr>
    </w:p>
    <w:p w:rsidR="00A562A0" w:rsidRDefault="00A562A0" w:rsidP="00A562A0">
      <w:pPr>
        <w:jc w:val="center"/>
        <w:rPr>
          <w:b/>
          <w:sz w:val="36"/>
        </w:rPr>
      </w:pPr>
    </w:p>
    <w:p w:rsidR="00A562A0" w:rsidRDefault="00A562A0" w:rsidP="00A562A0">
      <w:pPr>
        <w:tabs>
          <w:tab w:val="left" w:pos="5625"/>
        </w:tabs>
      </w:pPr>
    </w:p>
    <w:p w:rsidR="00A562A0" w:rsidRDefault="00A562A0" w:rsidP="00A562A0">
      <w:pPr>
        <w:tabs>
          <w:tab w:val="left" w:pos="56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РАБОЧАЯ ПРОГРАММА</w:t>
      </w:r>
    </w:p>
    <w:p w:rsidR="00A562A0" w:rsidRDefault="00A562A0" w:rsidP="00A562A0">
      <w:pPr>
        <w:tabs>
          <w:tab w:val="left" w:pos="56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ПРОИЗВОДСТВЕННОГО КОНТРОЛЯ КАЧЕСТВА ПИТЬЕВОЙ ВОДЫ</w:t>
      </w:r>
    </w:p>
    <w:p w:rsidR="00A562A0" w:rsidRDefault="00A562A0" w:rsidP="00A562A0">
      <w:pPr>
        <w:tabs>
          <w:tab w:val="left" w:pos="56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ЦЕНТРАЛИЗОВАННОГО ВОДОСНАБЖЕНИЯ СЕЛА БОНДАРЕВО</w:t>
      </w:r>
    </w:p>
    <w:p w:rsidR="00A562A0" w:rsidRDefault="00A562A0" w:rsidP="00A562A0">
      <w:pPr>
        <w:tabs>
          <w:tab w:val="left" w:pos="562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 РАЙОНА РЕСПУБЛИКИ ХАКАСИЯ</w:t>
      </w:r>
    </w:p>
    <w:p w:rsidR="00A562A0" w:rsidRDefault="00A562A0" w:rsidP="00A562A0">
      <w:pPr>
        <w:jc w:val="center"/>
        <w:rPr>
          <w:b/>
        </w:rPr>
      </w:pPr>
      <w:r>
        <w:rPr>
          <w:b/>
        </w:rPr>
        <w:t>на 2020 - 2025 годы</w:t>
      </w:r>
    </w:p>
    <w:p w:rsidR="00A562A0" w:rsidRDefault="00A562A0" w:rsidP="00A562A0">
      <w:pPr>
        <w:pStyle w:val="2"/>
        <w:rPr>
          <w:sz w:val="32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</w:p>
    <w:p w:rsidR="00A562A0" w:rsidRDefault="00A562A0" w:rsidP="00A562A0">
      <w:pPr>
        <w:pStyle w:val="2"/>
        <w:rPr>
          <w:sz w:val="28"/>
        </w:rPr>
      </w:pPr>
      <w:r>
        <w:rPr>
          <w:sz w:val="28"/>
        </w:rPr>
        <w:t>2020г.</w:t>
      </w:r>
    </w:p>
    <w:p w:rsidR="00A562A0" w:rsidRDefault="00A562A0" w:rsidP="00A562A0">
      <w:pPr>
        <w:pStyle w:val="2"/>
      </w:pPr>
    </w:p>
    <w:p w:rsidR="00A562A0" w:rsidRDefault="00A562A0" w:rsidP="00A562A0">
      <w:pPr>
        <w:tabs>
          <w:tab w:val="left" w:pos="4005"/>
        </w:tabs>
        <w:jc w:val="both"/>
        <w:rPr>
          <w:b/>
          <w:u w:val="single"/>
        </w:rPr>
      </w:pPr>
      <w:r>
        <w:lastRenderedPageBreak/>
        <w:t>Содержание программы производственного контроля:</w:t>
      </w:r>
    </w:p>
    <w:p w:rsidR="00A562A0" w:rsidRDefault="00A562A0" w:rsidP="00A562A0">
      <w:pPr>
        <w:tabs>
          <w:tab w:val="left" w:pos="4005"/>
        </w:tabs>
        <w:jc w:val="both"/>
        <w:rPr>
          <w:b/>
          <w:u w:val="single"/>
        </w:rPr>
      </w:pPr>
    </w:p>
    <w:p w:rsidR="00A562A0" w:rsidRDefault="00A562A0" w:rsidP="00A562A0">
      <w:pPr>
        <w:pStyle w:val="ListParagraph"/>
        <w:numPr>
          <w:ilvl w:val="0"/>
          <w:numId w:val="1"/>
        </w:numPr>
        <w:tabs>
          <w:tab w:val="left" w:pos="426"/>
        </w:tabs>
        <w:jc w:val="both"/>
      </w:pPr>
      <w:r>
        <w:t xml:space="preserve"> Общие сведения об организации;</w:t>
      </w:r>
    </w:p>
    <w:p w:rsidR="00A562A0" w:rsidRDefault="00A562A0" w:rsidP="00A562A0">
      <w:pPr>
        <w:numPr>
          <w:ilvl w:val="0"/>
          <w:numId w:val="1"/>
        </w:numPr>
        <w:spacing w:before="100" w:beforeAutospacing="1" w:after="100" w:afterAutospacing="1"/>
        <w:contextualSpacing/>
        <w:jc w:val="both"/>
      </w:pPr>
      <w:r>
        <w:t>Перечень осуществляемых  работ и услуг,  видов деятельности, представляющих потенциальную опасность для человека и подлежащих санитарно-эпидемиологической оценке;</w:t>
      </w:r>
    </w:p>
    <w:p w:rsidR="00A562A0" w:rsidRDefault="00A562A0" w:rsidP="00A562A0">
      <w:pPr>
        <w:pStyle w:val="msonormalcxspmiddle"/>
        <w:numPr>
          <w:ilvl w:val="0"/>
          <w:numId w:val="1"/>
        </w:numPr>
        <w:tabs>
          <w:tab w:val="left" w:pos="426"/>
        </w:tabs>
        <w:contextualSpacing/>
        <w:jc w:val="both"/>
      </w:pPr>
      <w:r>
        <w:t>Краткая характеристика водозаборных сооружений и водопроводных сетей;</w:t>
      </w:r>
    </w:p>
    <w:p w:rsidR="00A562A0" w:rsidRDefault="00A562A0" w:rsidP="00A562A0">
      <w:pPr>
        <w:pStyle w:val="msonormalcxspmiddle"/>
        <w:numPr>
          <w:ilvl w:val="0"/>
          <w:numId w:val="1"/>
        </w:numPr>
        <w:contextualSpacing/>
        <w:jc w:val="both"/>
      </w:pPr>
      <w:r>
        <w:t>Перечень действующих законодательных документов и санитарных правил, имеющихся на предприятии;</w:t>
      </w:r>
    </w:p>
    <w:p w:rsidR="00A562A0" w:rsidRDefault="00A562A0" w:rsidP="00A562A0">
      <w:pPr>
        <w:pStyle w:val="msonormalcxspmiddle"/>
        <w:numPr>
          <w:ilvl w:val="0"/>
          <w:numId w:val="1"/>
        </w:numPr>
        <w:contextualSpacing/>
        <w:jc w:val="both"/>
      </w:pPr>
      <w:r>
        <w:t>Перечень должностных лиц /работников/, прошедших санитарную подготовку, на которых возложены функции по осуществлению производственного контроля;</w:t>
      </w:r>
    </w:p>
    <w:p w:rsidR="00A562A0" w:rsidRDefault="00A562A0" w:rsidP="00A562A0">
      <w:pPr>
        <w:pStyle w:val="msonormalcxspmiddle"/>
        <w:numPr>
          <w:ilvl w:val="0"/>
          <w:numId w:val="1"/>
        </w:numPr>
        <w:contextualSpacing/>
        <w:jc w:val="both"/>
      </w:pPr>
      <w:r>
        <w:t xml:space="preserve">Перечень мероприятий, проведение которых необходимо для осуществления эффективного производственного контроля за соблюдением санитарных норм и правил, выполнением санитарно – профилактических мероприятий; </w:t>
      </w:r>
    </w:p>
    <w:p w:rsidR="00A562A0" w:rsidRDefault="00A562A0" w:rsidP="00A562A0">
      <w:pPr>
        <w:pStyle w:val="msonormalcxspmiddle"/>
        <w:ind w:left="567" w:hanging="425"/>
        <w:contextualSpacing/>
        <w:jc w:val="both"/>
      </w:pPr>
      <w:r>
        <w:rPr>
          <w:lang w:val="en-US"/>
        </w:rPr>
        <w:t>VII</w:t>
      </w:r>
      <w:r>
        <w:t xml:space="preserve">.Перечень контролируемых показателей, представляющих потенциальную опасность для человека и среды его обитания, в отношении которых необходима организация лабораторных, инструментальных исследований. Количество и периодичность исследований; </w:t>
      </w:r>
    </w:p>
    <w:p w:rsidR="00A562A0" w:rsidRDefault="00A562A0" w:rsidP="00A562A0">
      <w:pPr>
        <w:pStyle w:val="msonormalcxspmiddle"/>
        <w:ind w:left="567" w:hanging="425"/>
        <w:contextualSpacing/>
        <w:jc w:val="both"/>
      </w:pPr>
      <w:r>
        <w:rPr>
          <w:lang w:val="en-US"/>
        </w:rPr>
        <w:t>VIII</w:t>
      </w:r>
      <w:r>
        <w:t xml:space="preserve">.Перечень методик отбора проб и определения контролируемых показателей; </w:t>
      </w:r>
    </w:p>
    <w:p w:rsidR="00A562A0" w:rsidRDefault="00A562A0" w:rsidP="00A562A0">
      <w:pPr>
        <w:pStyle w:val="msonormalcxspmiddle"/>
        <w:ind w:left="786" w:hanging="644"/>
        <w:contextualSpacing/>
        <w:jc w:val="both"/>
      </w:pPr>
      <w:r>
        <w:rPr>
          <w:lang w:val="en-US"/>
        </w:rPr>
        <w:t>IX</w:t>
      </w:r>
      <w:r>
        <w:t xml:space="preserve">. Календарные графики отбора проб  воды; </w:t>
      </w:r>
    </w:p>
    <w:p w:rsidR="00A562A0" w:rsidRDefault="00A562A0" w:rsidP="00A562A0">
      <w:pPr>
        <w:pStyle w:val="msonormalcxspmiddle"/>
        <w:tabs>
          <w:tab w:val="left" w:pos="426"/>
        </w:tabs>
        <w:ind w:left="567" w:hanging="425"/>
        <w:contextualSpacing/>
        <w:jc w:val="both"/>
      </w:pPr>
      <w:r>
        <w:rPr>
          <w:lang w:val="en-US"/>
        </w:rPr>
        <w:t>X</w:t>
      </w:r>
      <w:r>
        <w:t>. Перечень должностных работников, подлежащих медицинским осмотрам, профессиональной гигиенической подготовке. Периодичность проведения;</w:t>
      </w:r>
    </w:p>
    <w:p w:rsidR="00A562A0" w:rsidRDefault="00A562A0" w:rsidP="00A562A0">
      <w:pPr>
        <w:pStyle w:val="msonormalcxspmiddle"/>
        <w:ind w:left="567" w:hanging="425"/>
        <w:contextualSpacing/>
        <w:jc w:val="both"/>
      </w:pPr>
      <w:r>
        <w:rPr>
          <w:lang w:val="en-US"/>
        </w:rPr>
        <w:t>XI</w:t>
      </w:r>
      <w:r>
        <w:t>. Перечень возможных аварийных ситуаций, связанных с остановкой производства, нарушением технологических процессов, иных ситуаций, создающих угрозу санитарно –эпидемиологическом и благополучию населения, при возникновении которых осуществляется информирование населения и органов Территориального управления Роспотребнадзора  по Республике Хакасия;</w:t>
      </w:r>
    </w:p>
    <w:p w:rsidR="00A562A0" w:rsidRDefault="00A562A0" w:rsidP="00A562A0">
      <w:pPr>
        <w:ind w:left="360" w:hanging="218"/>
        <w:jc w:val="both"/>
      </w:pPr>
      <w:r>
        <w:rPr>
          <w:lang w:val="en-US"/>
        </w:rPr>
        <w:t>XII</w:t>
      </w:r>
      <w:r>
        <w:t>.Перечень форм учета и отчетности по вопросам, связанным с осуществлением</w:t>
      </w:r>
    </w:p>
    <w:p w:rsidR="00A562A0" w:rsidRDefault="00A562A0" w:rsidP="00A562A0">
      <w:pPr>
        <w:jc w:val="both"/>
      </w:pPr>
      <w:r>
        <w:t xml:space="preserve">          производственного контроля.</w:t>
      </w:r>
    </w:p>
    <w:p w:rsidR="00A562A0" w:rsidRDefault="00A562A0" w:rsidP="00A562A0">
      <w:pPr>
        <w:tabs>
          <w:tab w:val="left" w:pos="4005"/>
        </w:tabs>
        <w:jc w:val="both"/>
        <w:rPr>
          <w:u w:val="single"/>
        </w:rPr>
      </w:pPr>
    </w:p>
    <w:p w:rsidR="00A562A0" w:rsidRDefault="00A562A0" w:rsidP="00A562A0">
      <w:pPr>
        <w:tabs>
          <w:tab w:val="left" w:pos="4005"/>
        </w:tabs>
        <w:rPr>
          <w:u w:val="single"/>
        </w:rPr>
      </w:pPr>
      <w:r>
        <w:rPr>
          <w:u w:val="single"/>
          <w:lang w:val="en-US"/>
        </w:rPr>
        <w:t>I</w:t>
      </w:r>
      <w:r>
        <w:rPr>
          <w:u w:val="single"/>
        </w:rPr>
        <w:t>.Общие сведения об организации</w:t>
      </w:r>
    </w:p>
    <w:p w:rsidR="00A562A0" w:rsidRDefault="00A562A0" w:rsidP="00A562A0">
      <w:pPr>
        <w:tabs>
          <w:tab w:val="left" w:pos="4005"/>
        </w:tabs>
        <w:jc w:val="both"/>
      </w:pPr>
    </w:p>
    <w:p w:rsidR="00A562A0" w:rsidRDefault="00A562A0" w:rsidP="00A562A0">
      <w:pPr>
        <w:tabs>
          <w:tab w:val="left" w:pos="4005"/>
        </w:tabs>
        <w:jc w:val="both"/>
      </w:pPr>
      <w:r>
        <w:t>Полное наименование: Администрация Бондаревского сельсовета Бейского района Республики Хакасия;</w:t>
      </w:r>
    </w:p>
    <w:p w:rsidR="00A562A0" w:rsidRDefault="00A562A0" w:rsidP="00A562A0">
      <w:pPr>
        <w:tabs>
          <w:tab w:val="left" w:pos="4005"/>
        </w:tabs>
        <w:jc w:val="both"/>
      </w:pPr>
      <w:r>
        <w:t>Сокращенное наименование: Администрация Бондаревского сельсовета;</w:t>
      </w:r>
    </w:p>
    <w:p w:rsidR="00A562A0" w:rsidRDefault="00A562A0" w:rsidP="00A562A0">
      <w:pPr>
        <w:tabs>
          <w:tab w:val="left" w:pos="4005"/>
        </w:tabs>
        <w:jc w:val="both"/>
      </w:pPr>
      <w:r>
        <w:t xml:space="preserve">Юридический адрес: 655784, Республика Хакасия, Бейский район, с. Бондарево, ул.50 лет Октября, д.4А; </w:t>
      </w:r>
    </w:p>
    <w:p w:rsidR="00A562A0" w:rsidRDefault="00A562A0" w:rsidP="00A562A0">
      <w:pPr>
        <w:tabs>
          <w:tab w:val="left" w:pos="4005"/>
        </w:tabs>
        <w:jc w:val="both"/>
      </w:pPr>
      <w:r>
        <w:t>Фактический адрес: 655784, Республика Хакасия, Бейский район, с. Бондарево, ул.50 лет  Октября, д.4А;</w:t>
      </w:r>
    </w:p>
    <w:p w:rsidR="00A562A0" w:rsidRDefault="00A562A0" w:rsidP="00A562A0">
      <w:r>
        <w:t>Реквизиты предприятия:</w:t>
      </w:r>
    </w:p>
    <w:p w:rsidR="00A562A0" w:rsidRDefault="00A562A0" w:rsidP="00A562A0">
      <w:r>
        <w:t>ИНН 1906005585, ОГРН 1061902000467;</w:t>
      </w:r>
    </w:p>
    <w:p w:rsidR="00A562A0" w:rsidRDefault="00A562A0" w:rsidP="00A562A0">
      <w:r>
        <w:t>КПП 190601001,  БИК 049514001, ОКТМО 95612415;</w:t>
      </w:r>
    </w:p>
    <w:p w:rsidR="00A562A0" w:rsidRDefault="00A562A0" w:rsidP="00A562A0">
      <w:r>
        <w:t>УФК по Республике Хакасия (Администрация  Бондаревского сельсовета)</w:t>
      </w:r>
    </w:p>
    <w:p w:rsidR="00A562A0" w:rsidRDefault="00A562A0" w:rsidP="00A562A0">
      <w:r>
        <w:t>р/с 40101810150045510001,  л/с 03803000070;</w:t>
      </w:r>
    </w:p>
    <w:p w:rsidR="00A562A0" w:rsidRDefault="00A562A0" w:rsidP="00A562A0">
      <w:r>
        <w:t>ГРКЦ НБ РЕСП. ХАКАСИЯ БАНКА РОССИИ Г.АБАКАН;</w:t>
      </w:r>
    </w:p>
    <w:p w:rsidR="00A562A0" w:rsidRDefault="00A562A0" w:rsidP="00A562A0">
      <w:r>
        <w:t>Электронный адрес:</w:t>
      </w:r>
      <w:r>
        <w:rPr>
          <w:b/>
        </w:rPr>
        <w:t xml:space="preserve">   </w:t>
      </w:r>
      <w:r>
        <w:t>bondarevo-celo@mail.ru;</w:t>
      </w:r>
    </w:p>
    <w:p w:rsidR="00A562A0" w:rsidRDefault="00A562A0" w:rsidP="00A562A0">
      <w:r>
        <w:t>тел.(8 390 44) 3-95-85, 3-95-75</w:t>
      </w:r>
    </w:p>
    <w:p w:rsidR="00A562A0" w:rsidRDefault="00A562A0" w:rsidP="00A562A0">
      <w:pPr>
        <w:tabs>
          <w:tab w:val="left" w:pos="4005"/>
        </w:tabs>
        <w:jc w:val="both"/>
        <w:rPr>
          <w:b/>
          <w:highlight w:val="yellow"/>
        </w:rPr>
      </w:pPr>
    </w:p>
    <w:p w:rsidR="00A562A0" w:rsidRDefault="00A562A0" w:rsidP="00A562A0">
      <w:pPr>
        <w:tabs>
          <w:tab w:val="left" w:pos="4005"/>
        </w:tabs>
        <w:jc w:val="both"/>
        <w:rPr>
          <w:u w:val="single"/>
        </w:rPr>
      </w:pPr>
      <w:r>
        <w:rPr>
          <w:u w:val="single"/>
        </w:rPr>
        <w:t>Виды деятельности:</w:t>
      </w:r>
    </w:p>
    <w:p w:rsidR="00A562A0" w:rsidRDefault="00A562A0" w:rsidP="00A562A0">
      <w:pPr>
        <w:tabs>
          <w:tab w:val="left" w:pos="4005"/>
          <w:tab w:val="left" w:pos="7770"/>
        </w:tabs>
        <w:jc w:val="both"/>
      </w:pPr>
      <w:r>
        <w:t>36.00.1 Забор и очистка воды для питьевых и промышленных нужд</w:t>
      </w:r>
      <w:r>
        <w:tab/>
      </w:r>
    </w:p>
    <w:p w:rsidR="00A562A0" w:rsidRDefault="00A562A0" w:rsidP="00A562A0">
      <w:pPr>
        <w:tabs>
          <w:tab w:val="left" w:pos="4005"/>
        </w:tabs>
        <w:jc w:val="both"/>
      </w:pPr>
      <w:r>
        <w:t>36.00.2 Распределение воды для питьевых и промышленных нужд</w:t>
      </w:r>
    </w:p>
    <w:p w:rsidR="00A562A0" w:rsidRDefault="00A562A0" w:rsidP="00A562A0">
      <w:pPr>
        <w:jc w:val="both"/>
        <w:rPr>
          <w:b/>
          <w:i/>
          <w:u w:val="single"/>
        </w:rPr>
      </w:pPr>
    </w:p>
    <w:p w:rsidR="00A562A0" w:rsidRDefault="00A562A0" w:rsidP="00A562A0">
      <w:pPr>
        <w:rPr>
          <w:u w:val="single"/>
        </w:rPr>
      </w:pPr>
      <w:r>
        <w:rPr>
          <w:u w:val="single"/>
          <w:lang w:val="en-US"/>
        </w:rPr>
        <w:t>II</w:t>
      </w:r>
      <w:r>
        <w:rPr>
          <w:u w:val="single"/>
        </w:rPr>
        <w:t>. Перечень осуществляемых работ и услуг, а также видов деятельности,</w:t>
      </w:r>
    </w:p>
    <w:p w:rsidR="00A562A0" w:rsidRDefault="00A562A0" w:rsidP="00A562A0">
      <w:pPr>
        <w:rPr>
          <w:u w:val="single"/>
        </w:rPr>
      </w:pPr>
      <w:r>
        <w:rPr>
          <w:u w:val="single"/>
        </w:rPr>
        <w:t xml:space="preserve"> подлежащих санитарно-эпидемиологической оценке:</w:t>
      </w:r>
    </w:p>
    <w:p w:rsidR="00A562A0" w:rsidRDefault="00A562A0" w:rsidP="00A562A0">
      <w:pPr>
        <w:jc w:val="both"/>
        <w:rPr>
          <w:b/>
        </w:rPr>
      </w:pPr>
    </w:p>
    <w:p w:rsidR="00A562A0" w:rsidRDefault="00A562A0" w:rsidP="00A562A0">
      <w:pPr>
        <w:jc w:val="both"/>
      </w:pPr>
      <w:r>
        <w:t>Добыча подземных вод, использование водных объектов в целях питьевого и хозяйственно-бытового водоснабжения.</w:t>
      </w:r>
    </w:p>
    <w:p w:rsidR="00A562A0" w:rsidRDefault="00A562A0" w:rsidP="00A562A0">
      <w:pPr>
        <w:ind w:firstLine="709"/>
        <w:jc w:val="both"/>
      </w:pPr>
    </w:p>
    <w:p w:rsidR="00A562A0" w:rsidRDefault="00A562A0" w:rsidP="00A562A0">
      <w:pPr>
        <w:rPr>
          <w:u w:val="single"/>
        </w:rPr>
      </w:pPr>
      <w:r>
        <w:rPr>
          <w:lang w:val="en-US"/>
        </w:rPr>
        <w:t>III</w:t>
      </w:r>
      <w:r>
        <w:t xml:space="preserve">. </w:t>
      </w:r>
      <w:r>
        <w:rPr>
          <w:u w:val="single"/>
        </w:rPr>
        <w:t>Краткая характеристика водозаборных сооружений и водопроводных сетей:</w:t>
      </w:r>
    </w:p>
    <w:p w:rsidR="00A562A0" w:rsidRDefault="00A562A0" w:rsidP="00A562A0">
      <w:pPr>
        <w:jc w:val="both"/>
      </w:pPr>
      <w:r>
        <w:tab/>
        <w:t>Скважина №5073 расположена по адресу: Республика Хакасия, Бейский район, село Бондарево, ул.50 лет Октября, д.2 (МБОУ «Бондаревская средняя общеобразовательная школа). Дата начала эксплуатации скважины-1962г.</w:t>
      </w:r>
    </w:p>
    <w:p w:rsidR="00A562A0" w:rsidRDefault="00A562A0" w:rsidP="00A562A0">
      <w:pPr>
        <w:jc w:val="both"/>
      </w:pPr>
      <w:r>
        <w:tab/>
        <w:t>Оголовок скважины закрыт в павильоне кирпичного исполнения, павильон закрыт на замок. Полы бетонированные.</w:t>
      </w:r>
    </w:p>
    <w:p w:rsidR="00A562A0" w:rsidRDefault="00A562A0" w:rsidP="00A562A0">
      <w:pPr>
        <w:jc w:val="both"/>
      </w:pPr>
      <w:r>
        <w:tab/>
        <w:t xml:space="preserve">Глубина - </w:t>
      </w:r>
      <w:smartTag w:uri="urn:schemas-microsoft-com:office:smarttags" w:element="metricconverter">
        <w:smartTagPr>
          <w:attr w:name="ProductID" w:val="100 м"/>
        </w:smartTagPr>
        <w:r>
          <w:t>100 м</w:t>
        </w:r>
      </w:smartTag>
      <w:r>
        <w:t>., длина водопроводной сети  - 2,3  км.,</w:t>
      </w:r>
    </w:p>
    <w:p w:rsidR="00A562A0" w:rsidRDefault="00A562A0" w:rsidP="00A562A0">
      <w:pPr>
        <w:ind w:firstLine="709"/>
        <w:jc w:val="both"/>
      </w:pPr>
      <w:r>
        <w:t>Материал трубопровода – полипропиленовые   трубы,</w:t>
      </w:r>
    </w:p>
    <w:p w:rsidR="00A562A0" w:rsidRDefault="00A562A0" w:rsidP="00A562A0">
      <w:pPr>
        <w:pStyle w:val="a3"/>
      </w:pPr>
      <w:r>
        <w:tab/>
        <w:t>Степень износа водопроводной сети   - 55,6%</w:t>
      </w:r>
    </w:p>
    <w:p w:rsidR="00A562A0" w:rsidRDefault="00A562A0" w:rsidP="00A562A0">
      <w:pPr>
        <w:pStyle w:val="a3"/>
      </w:pPr>
      <w:r>
        <w:tab/>
        <w:t xml:space="preserve">Скважина оборудована насосом ЭЦВ 6-16-100, подача 16 м3/ч, </w:t>
      </w:r>
    </w:p>
    <w:p w:rsidR="00A562A0" w:rsidRDefault="00A562A0" w:rsidP="00A562A0">
      <w:pPr>
        <w:pStyle w:val="a3"/>
      </w:pPr>
      <w:r>
        <w:tab/>
        <w:t xml:space="preserve">Количество водоразборных колонок - 2. </w:t>
      </w:r>
    </w:p>
    <w:p w:rsidR="00A562A0" w:rsidRDefault="00A562A0" w:rsidP="00A562A0">
      <w:pPr>
        <w:pStyle w:val="a3"/>
      </w:pPr>
      <w:r>
        <w:tab/>
        <w:t xml:space="preserve">Численность населения, пользующегося услугами холодного водоснабжения в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- 191 человек. </w:t>
      </w:r>
    </w:p>
    <w:p w:rsidR="00A562A0" w:rsidRDefault="00A562A0" w:rsidP="00A562A0">
      <w:pPr>
        <w:jc w:val="both"/>
      </w:pPr>
      <w:r>
        <w:tab/>
        <w:t>Режим работы скважины круглосуточный (365 дней). Перед подачей населению вода не проходит водоподготовку. Горячее водоснабжение отсутствует.</w:t>
      </w:r>
    </w:p>
    <w:p w:rsidR="00A562A0" w:rsidRDefault="00A562A0" w:rsidP="00A562A0">
      <w:r>
        <w:tab/>
      </w:r>
    </w:p>
    <w:p w:rsidR="00A562A0" w:rsidRDefault="00A562A0" w:rsidP="00A562A0">
      <w:pPr>
        <w:rPr>
          <w:u w:val="single"/>
        </w:rPr>
      </w:pPr>
      <w:r>
        <w:rPr>
          <w:u w:val="single"/>
          <w:lang w:val="en-US"/>
        </w:rPr>
        <w:t>IV</w:t>
      </w:r>
      <w:r>
        <w:rPr>
          <w:u w:val="single"/>
        </w:rPr>
        <w:t>. Перечень действующих законодательных документов и санитарных правил,</w:t>
      </w:r>
    </w:p>
    <w:p w:rsidR="00A562A0" w:rsidRDefault="00A562A0" w:rsidP="00A562A0">
      <w:pPr>
        <w:rPr>
          <w:u w:val="single"/>
        </w:rPr>
      </w:pPr>
      <w:r>
        <w:rPr>
          <w:u w:val="single"/>
        </w:rPr>
        <w:t>имеющихся на предприятии</w:t>
      </w:r>
    </w:p>
    <w:p w:rsidR="00A562A0" w:rsidRDefault="00A562A0" w:rsidP="00A562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0"/>
        <w:gridCol w:w="2505"/>
        <w:gridCol w:w="6536"/>
      </w:tblGrid>
      <w:tr w:rsidR="00A562A0" w:rsidTr="00A562A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№</w:t>
            </w:r>
          </w:p>
        </w:tc>
        <w:tc>
          <w:tcPr>
            <w:tcW w:w="9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 xml:space="preserve">              Перечень нормативной документации</w:t>
            </w:r>
          </w:p>
        </w:tc>
      </w:tr>
      <w:tr w:rsidR="00A562A0" w:rsidTr="00A562A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ФЗ-52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О санитарно - эпидемиологическом благополучии населения</w:t>
            </w:r>
          </w:p>
        </w:tc>
      </w:tr>
      <w:tr w:rsidR="00A562A0" w:rsidTr="00A562A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ФЗ №416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О водоснабжении и водоотведении</w:t>
            </w:r>
          </w:p>
        </w:tc>
      </w:tr>
      <w:tr w:rsidR="00A562A0" w:rsidTr="00A562A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3.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СП 1.1.1058-01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Организация и проведение производственного контроля за соблюдением санитарных правил и выполнением санитарно-противоэпидемиологических /профилактических/ мероприятий</w:t>
            </w:r>
          </w:p>
        </w:tc>
      </w:tr>
      <w:tr w:rsidR="00A562A0" w:rsidTr="00A562A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4.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СанПинН 2.1.4.1074-01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</w:tc>
      </w:tr>
      <w:tr w:rsidR="00A562A0" w:rsidTr="00A562A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5.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СП 2.1.5.1059-01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Гигиенические требования к охране подземных вод от загрязнения</w:t>
            </w:r>
          </w:p>
        </w:tc>
      </w:tr>
      <w:tr w:rsidR="00A562A0" w:rsidTr="00A562A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6.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СанПинН 2.1.4.1110-02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Зоны санитарной охраны источников водоснабжения и водопроводов питьевого назначения</w:t>
            </w:r>
          </w:p>
        </w:tc>
      </w:tr>
      <w:tr w:rsidR="00A562A0" w:rsidTr="00A562A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7.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Приказ Роспотребнадзора №1204 от 28.12.2012г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требования к частоте отбора проб воды</w:t>
            </w:r>
          </w:p>
        </w:tc>
      </w:tr>
      <w:tr w:rsidR="00A562A0" w:rsidTr="00A562A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8.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Постановление Правительства Российской Федерации от 06.01.2015 №10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О порядке осуществления производственного контроля качества и безопасности питьевой воды, горячей воды»</w:t>
            </w:r>
          </w:p>
        </w:tc>
      </w:tr>
      <w:tr w:rsidR="00A562A0" w:rsidTr="00A562A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9.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СП 3.1/3.2 3146-13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 xml:space="preserve">Общие требования по профилактике инфекционных и </w:t>
            </w:r>
            <w:r>
              <w:lastRenderedPageBreak/>
              <w:t>паразитарных болезней.</w:t>
            </w:r>
          </w:p>
        </w:tc>
      </w:tr>
      <w:tr w:rsidR="00A562A0" w:rsidTr="00A562A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lastRenderedPageBreak/>
              <w:t>10.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i/>
              </w:rPr>
            </w:pPr>
            <w:r>
              <w:t>приложение 2 к приказу Министерства здравоохранения  Российской Федерации от 21.03.2014 № 125н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 xml:space="preserve"> О</w:t>
            </w:r>
            <w:r>
              <w:rPr>
                <w:bCs/>
              </w:rPr>
              <w:t>б утверждении национального календаря профилактических прививок и календаря профилактических прививок по эпидемическим показаниям</w:t>
            </w:r>
          </w:p>
        </w:tc>
      </w:tr>
      <w:tr w:rsidR="00A562A0" w:rsidTr="00A562A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11.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 xml:space="preserve">Приказ </w:t>
            </w:r>
          </w:p>
          <w:p w:rsidR="00A562A0" w:rsidRDefault="00A562A0">
            <w:r>
              <w:t>Минздравсоцразвития России №302н от 12 апреля 2011 года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rPr>
                <w:sz w:val="22"/>
                <w:szCs w:val="22"/>
              </w:rPr>
              <w:t xml:space="preserve"> </w:t>
            </w:r>
            <w:r>
              <w:rPr>
                <w:kern w:val="36"/>
              </w:rPr>
      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</w:tr>
      <w:tr w:rsidR="00A562A0" w:rsidTr="00A562A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12.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Решение Совета депутатов Бондаревского сельсовета №88 от 24.12.2012г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Правила Благоустройства и санитарного содержания территории</w:t>
            </w:r>
          </w:p>
          <w:p w:rsidR="00A562A0" w:rsidRDefault="00A562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Бондаревский сельсовет</w:t>
            </w:r>
          </w:p>
          <w:p w:rsidR="00A562A0" w:rsidRDefault="00A562A0">
            <w:pPr>
              <w:rPr>
                <w:sz w:val="22"/>
                <w:szCs w:val="22"/>
              </w:rPr>
            </w:pPr>
          </w:p>
        </w:tc>
      </w:tr>
    </w:tbl>
    <w:p w:rsidR="00A562A0" w:rsidRDefault="00A562A0" w:rsidP="00A562A0"/>
    <w:p w:rsidR="00A562A0" w:rsidRDefault="00A562A0" w:rsidP="00A562A0">
      <w:pPr>
        <w:ind w:firstLine="709"/>
        <w:jc w:val="both"/>
        <w:rPr>
          <w:i/>
        </w:rPr>
      </w:pPr>
    </w:p>
    <w:p w:rsidR="00A562A0" w:rsidRDefault="00A562A0" w:rsidP="00A562A0">
      <w:pPr>
        <w:ind w:firstLine="709"/>
        <w:jc w:val="both"/>
        <w:rPr>
          <w:i/>
        </w:rPr>
      </w:pPr>
    </w:p>
    <w:p w:rsidR="00A562A0" w:rsidRDefault="00A562A0" w:rsidP="00A562A0">
      <w:pPr>
        <w:rPr>
          <w:u w:val="single"/>
        </w:rPr>
      </w:pPr>
      <w:r>
        <w:rPr>
          <w:u w:val="single"/>
          <w:lang w:val="en-US"/>
        </w:rPr>
        <w:t>V</w:t>
      </w:r>
      <w:r>
        <w:rPr>
          <w:u w:val="single"/>
        </w:rPr>
        <w:t>. Перечень должностных лиц /работников/, прошедших санитарную подготовку, на которых возложены функции по осуществлению производственного контроля</w:t>
      </w:r>
    </w:p>
    <w:p w:rsidR="00A562A0" w:rsidRDefault="00A562A0" w:rsidP="00A562A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9"/>
        <w:gridCol w:w="5102"/>
      </w:tblGrid>
      <w:tr w:rsidR="00A562A0" w:rsidTr="00A562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 xml:space="preserve">Должность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ФИО</w:t>
            </w:r>
          </w:p>
          <w:p w:rsidR="00A562A0" w:rsidRDefault="00A562A0"/>
        </w:tc>
      </w:tr>
      <w:tr w:rsidR="00A562A0" w:rsidTr="00A562A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pStyle w:val="NoSpacing"/>
            </w:pPr>
          </w:p>
          <w:p w:rsidR="00A562A0" w:rsidRDefault="00A562A0">
            <w:pPr>
              <w:pStyle w:val="NoSpacing"/>
            </w:pPr>
            <w:r>
              <w:t>Глава Бондаревского сельсовета</w:t>
            </w:r>
          </w:p>
          <w:p w:rsidR="00A562A0" w:rsidRDefault="00A562A0">
            <w:pPr>
              <w:pStyle w:val="NoSpacing"/>
            </w:pPr>
          </w:p>
          <w:p w:rsidR="00A562A0" w:rsidRDefault="00A562A0">
            <w:pPr>
              <w:pStyle w:val="NoSpacing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  <w:p w:rsidR="00A562A0" w:rsidRDefault="00A562A0">
            <w:r>
              <w:t>Корнева Елена Валериевна</w:t>
            </w:r>
          </w:p>
        </w:tc>
      </w:tr>
    </w:tbl>
    <w:p w:rsidR="00A562A0" w:rsidRDefault="00A562A0" w:rsidP="00A562A0">
      <w:pPr>
        <w:ind w:firstLine="709"/>
      </w:pPr>
    </w:p>
    <w:p w:rsidR="00A562A0" w:rsidRDefault="00A562A0" w:rsidP="00A562A0">
      <w:pPr>
        <w:ind w:firstLine="709"/>
      </w:pPr>
    </w:p>
    <w:p w:rsidR="00A562A0" w:rsidRDefault="00A562A0" w:rsidP="00A562A0">
      <w:pPr>
        <w:pStyle w:val="ListParagraph"/>
        <w:ind w:left="0"/>
        <w:jc w:val="both"/>
        <w:rPr>
          <w:u w:val="single"/>
        </w:rPr>
      </w:pPr>
      <w:r>
        <w:rPr>
          <w:u w:val="single"/>
          <w:lang w:val="en-US"/>
        </w:rPr>
        <w:t>VI</w:t>
      </w:r>
      <w:r>
        <w:rPr>
          <w:u w:val="single"/>
        </w:rPr>
        <w:t>. Перечень мероприятий, проведение которых необходимо для осуществления эффективного производственного контроля за соблюдением санитарных норм и правил, выполнением санитарно – профилактических мероприятий</w:t>
      </w:r>
    </w:p>
    <w:p w:rsidR="00A562A0" w:rsidRDefault="00A562A0" w:rsidP="00A562A0"/>
    <w:p w:rsidR="00A562A0" w:rsidRDefault="00A562A0" w:rsidP="00A562A0"/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69"/>
        <w:gridCol w:w="6356"/>
        <w:gridCol w:w="2446"/>
      </w:tblGrid>
      <w:tr w:rsidR="00A562A0" w:rsidTr="00A562A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№п/п</w:t>
            </w:r>
          </w:p>
        </w:tc>
        <w:tc>
          <w:tcPr>
            <w:tcW w:w="6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Наименование мероприятий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Периодичность</w:t>
            </w:r>
          </w:p>
        </w:tc>
      </w:tr>
      <w:tr w:rsidR="00A562A0" w:rsidTr="00A562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1.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 xml:space="preserve">Проверка полноты и кратности лабораторных исследований питьевой воды. Присутствие при проведении отбора проб питьевой воды в местах водозабора, перед поступлением воды в сеть и в самой распределительной сети  (по графику)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Постоянно</w:t>
            </w:r>
          </w:p>
          <w:p w:rsidR="00A562A0" w:rsidRDefault="00A562A0">
            <w:r>
              <w:t> </w:t>
            </w:r>
          </w:p>
        </w:tc>
      </w:tr>
      <w:tr w:rsidR="00A562A0" w:rsidTr="00A562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2.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Контроль за проведением  и соблюдением графика ремонта, промывки и обеззараживания резервуаров чистой воды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Постоянно</w:t>
            </w:r>
          </w:p>
        </w:tc>
      </w:tr>
      <w:tr w:rsidR="00A562A0" w:rsidTr="00A562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3.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Контроль за своевременным прохождением медосмотров, вакцинации, подготовки по программе гигиенического обучения   лиц, связанных с эксплуатацией водопроводов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Постоянно</w:t>
            </w:r>
          </w:p>
        </w:tc>
      </w:tr>
      <w:tr w:rsidR="00A562A0" w:rsidTr="00A562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lastRenderedPageBreak/>
              <w:t>4.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Представление в Управление Роспотребнадзора по РХ:</w:t>
            </w:r>
          </w:p>
          <w:p w:rsidR="00A562A0" w:rsidRDefault="00A562A0">
            <w:r>
              <w:t>-   информации об авариях на водопроводных сетях, остановки подачи воды населению;</w:t>
            </w:r>
          </w:p>
          <w:p w:rsidR="00A562A0" w:rsidRDefault="00A562A0">
            <w:r>
              <w:t xml:space="preserve"> </w:t>
            </w:r>
          </w:p>
          <w:p w:rsidR="00A562A0" w:rsidRDefault="00A562A0">
            <w:r>
              <w:t>- информации о результатах лабораторных исследований качества воды, не соответствующих установленным гигиеническим нормативам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В случае возникновения аварии, остановки подачи воды</w:t>
            </w:r>
          </w:p>
          <w:p w:rsidR="00A562A0" w:rsidRDefault="00A562A0"/>
          <w:p w:rsidR="00A562A0" w:rsidRDefault="00A562A0">
            <w:r>
              <w:t>в течение 3 рабочих дней со дня получения результатов</w:t>
            </w:r>
          </w:p>
        </w:tc>
      </w:tr>
      <w:tr w:rsidR="00A562A0" w:rsidTr="00A562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5.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Контроль за обязательным проведением дезинфекции систем водопровода и водопроводных сооружений после проведения ремонтных работ и устранения  аварий на водопроводных сетях, а также по эпидемиологическим показаниям.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В случае проведения мероприятий</w:t>
            </w:r>
          </w:p>
        </w:tc>
      </w:tr>
      <w:tr w:rsidR="00A562A0" w:rsidTr="00A562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6.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Согласование с Управлением Роспотребнадзора по РХ материалов спецводопользования и проектных материалов по строительству (реконструкции) любых объектов, связанных с системой централизованного водоснабжения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Постоянно</w:t>
            </w:r>
          </w:p>
        </w:tc>
      </w:tr>
      <w:tr w:rsidR="00A562A0" w:rsidTr="00A562A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7.</w:t>
            </w:r>
          </w:p>
        </w:tc>
        <w:tc>
          <w:tcPr>
            <w:tcW w:w="6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Контроль за наличием необходимого количества дезинфицирующих средств, требуемых для дезинфекции водопроводных сооружений и водопроводов после аварий на них, утечек, а также  по эпидемиологическим  показаниям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2A0" w:rsidRDefault="00A562A0">
            <w:r>
              <w:t>Постоянно</w:t>
            </w:r>
          </w:p>
        </w:tc>
      </w:tr>
    </w:tbl>
    <w:p w:rsidR="00A562A0" w:rsidRDefault="00A562A0" w:rsidP="00A562A0"/>
    <w:p w:rsidR="00A562A0" w:rsidRDefault="00A562A0" w:rsidP="00A562A0"/>
    <w:p w:rsidR="00A562A0" w:rsidRDefault="00A562A0" w:rsidP="00A562A0"/>
    <w:p w:rsidR="00A562A0" w:rsidRDefault="00A562A0" w:rsidP="00A562A0">
      <w:pPr>
        <w:pStyle w:val="ListParagraph"/>
        <w:numPr>
          <w:ilvl w:val="0"/>
          <w:numId w:val="2"/>
        </w:numPr>
        <w:ind w:left="709" w:hanging="709"/>
        <w:jc w:val="both"/>
        <w:rPr>
          <w:u w:val="single"/>
        </w:rPr>
      </w:pPr>
      <w:r>
        <w:rPr>
          <w:u w:val="single"/>
        </w:rPr>
        <w:t>Перечень контролируемых показателей, представляющих потенциальную опасность для человека и среды его обитания, в отношении которых необходима организация лабораторных, инструментальных исследований. Количество и периодичность исследований.</w:t>
      </w:r>
    </w:p>
    <w:p w:rsidR="00A562A0" w:rsidRDefault="00A562A0" w:rsidP="00A562A0">
      <w:pPr>
        <w:jc w:val="both"/>
      </w:pPr>
    </w:p>
    <w:p w:rsidR="00A562A0" w:rsidRDefault="00A562A0" w:rsidP="00A562A0">
      <w:pPr>
        <w:pStyle w:val="NoSpacing"/>
        <w:ind w:left="36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1843"/>
        <w:gridCol w:w="3118"/>
        <w:gridCol w:w="1276"/>
        <w:gridCol w:w="1417"/>
      </w:tblGrid>
      <w:tr w:rsidR="00A562A0" w:rsidTr="00A562A0">
        <w:trPr>
          <w:cantSplit/>
          <w:trHeight w:val="1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Контролируемые пробы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проб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Периодичность отбора проб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контролируемых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Норматив не более/ед.</w:t>
            </w:r>
          </w:p>
          <w:p w:rsidR="00A562A0" w:rsidRDefault="00A562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измерения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Класс опасности</w:t>
            </w:r>
          </w:p>
        </w:tc>
      </w:tr>
      <w:tr w:rsidR="00A562A0" w:rsidTr="00A562A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tabs>
                <w:tab w:val="left" w:pos="601"/>
              </w:tabs>
              <w:spacing w:line="360" w:lineRule="auto"/>
              <w:ind w:right="31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tabs>
                <w:tab w:val="left" w:pos="601"/>
              </w:tabs>
              <w:spacing w:line="360" w:lineRule="auto"/>
              <w:ind w:right="31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562A0" w:rsidTr="00A562A0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Водозабор</w:t>
            </w:r>
          </w:p>
          <w:p w:rsidR="00A562A0" w:rsidRDefault="00A562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Скважина №5073</w:t>
            </w:r>
          </w:p>
          <w:p w:rsidR="00A562A0" w:rsidRDefault="00A562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Бондарево, ул.50 лет Октября,2. </w:t>
            </w:r>
          </w:p>
          <w:p w:rsidR="00A562A0" w:rsidRDefault="00A562A0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Микробиологические 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tabs>
                <w:tab w:val="left" w:pos="601"/>
              </w:tabs>
              <w:spacing w:line="360" w:lineRule="auto"/>
              <w:ind w:right="3118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tabs>
                <w:tab w:val="left" w:pos="601"/>
              </w:tabs>
              <w:spacing w:line="360" w:lineRule="auto"/>
              <w:ind w:right="3118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Термотолерантные колиформные бактерии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в 100мл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колиформные бактерии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в 100мл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микробное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rPr>
                <w:sz w:val="18"/>
                <w:szCs w:val="18"/>
              </w:rPr>
              <w:t xml:space="preserve"> 50 в 1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-</w:t>
            </w:r>
          </w:p>
        </w:tc>
      </w:tr>
      <w:tr w:rsidR="00A562A0" w:rsidTr="00A562A0">
        <w:trPr>
          <w:cantSplit/>
          <w:trHeight w:val="7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Органолептические 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(35)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 ЕМФ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Обобщенные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6 до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Сухой остаток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Жесткость общая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 мг-экв/л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Окисляемость перманганатная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62A0" w:rsidTr="00A562A0">
        <w:trPr>
          <w:cantSplit/>
          <w:trHeight w:val="77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562A0" w:rsidTr="00A562A0">
        <w:trPr>
          <w:cantSplit/>
          <w:trHeight w:val="4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квартал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Фенольный индекс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0,25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tabs>
                <w:tab w:val="left" w:pos="601"/>
              </w:tabs>
              <w:spacing w:line="360" w:lineRule="auto"/>
              <w:ind w:right="311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b/>
              </w:rPr>
            </w:pPr>
            <w:r>
              <w:rPr>
                <w:b/>
              </w:rPr>
              <w:t xml:space="preserve">           Неорганические вещества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Азот аммонийный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2,0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3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3,0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Нитраты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45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3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0,3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3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500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4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350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4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Фториды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1,5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Алюминий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0,1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Бериллий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0,0002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Кадмий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0,001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0,1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3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Молибден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0,25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Мышьяк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0,05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1,0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3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0,1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3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0,0005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Свинец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0,03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Стронций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7,0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0,05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3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Цианиды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0,035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</w:p>
          <w:p w:rsidR="00A562A0" w:rsidRDefault="00A562A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Радиологические показатели </w:t>
            </w:r>
          </w:p>
          <w:p w:rsidR="00A562A0" w:rsidRDefault="00A562A0"/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 - радиология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0,1</w:t>
            </w:r>
            <w:r>
              <w:rPr>
                <w:sz w:val="18"/>
                <w:szCs w:val="18"/>
              </w:rPr>
              <w:t xml:space="preserve"> Бк/кг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β - радиология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1,0</w:t>
            </w:r>
            <w:r>
              <w:rPr>
                <w:sz w:val="18"/>
                <w:szCs w:val="18"/>
              </w:rPr>
              <w:t xml:space="preserve"> Бк/кг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100,0</w:t>
            </w:r>
            <w:r>
              <w:rPr>
                <w:sz w:val="18"/>
                <w:szCs w:val="18"/>
              </w:rPr>
              <w:t xml:space="preserve"> Бк/л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Органические вещества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jc w:val="center"/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γ – ГХЦГ(линдан)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0,002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jc w:val="center"/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ДДТ (сумма изомеров)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0,002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jc w:val="center"/>
            </w:pPr>
            <w:r>
              <w:rPr>
                <w:sz w:val="18"/>
                <w:szCs w:val="18"/>
              </w:rPr>
              <w:t>1 раз в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2,4 - 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0,03</w:t>
            </w:r>
            <w:r>
              <w:rPr>
                <w:sz w:val="18"/>
                <w:szCs w:val="18"/>
              </w:rPr>
              <w:t xml:space="preserve"> мг/л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Pr="00A62DC8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62DC8">
              <w:rPr>
                <w:sz w:val="18"/>
                <w:szCs w:val="18"/>
              </w:rPr>
              <w:t>Разводящая сеть,</w:t>
            </w:r>
          </w:p>
          <w:p w:rsidR="00A562A0" w:rsidRPr="00A62DC8" w:rsidRDefault="00A562A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62DC8">
              <w:rPr>
                <w:sz w:val="18"/>
                <w:szCs w:val="18"/>
              </w:rPr>
              <w:t xml:space="preserve"> Водоразборн</w:t>
            </w:r>
            <w:r w:rsidRPr="00A62DC8">
              <w:rPr>
                <w:sz w:val="18"/>
                <w:szCs w:val="18"/>
              </w:rPr>
              <w:lastRenderedPageBreak/>
              <w:t xml:space="preserve">ая колонка </w:t>
            </w:r>
          </w:p>
          <w:p w:rsidR="00A562A0" w:rsidRDefault="00A562A0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Микробиологические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Термотолерантные колиформные бактерии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в 100мл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Общие колиформные бактерии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Отсутствие в 100мл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микробное число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rPr>
                <w:sz w:val="18"/>
                <w:szCs w:val="18"/>
              </w:rPr>
              <w:t xml:space="preserve"> 50 в 1 мл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Органолептические 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балла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Цветность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(35)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-</w:t>
            </w:r>
          </w:p>
        </w:tc>
      </w:tr>
      <w:tr w:rsidR="00A562A0" w:rsidTr="00A562A0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раз в месяц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Мутность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 ЕМФ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-</w:t>
            </w:r>
          </w:p>
        </w:tc>
      </w:tr>
    </w:tbl>
    <w:p w:rsidR="00A562A0" w:rsidRDefault="00A562A0" w:rsidP="00A562A0">
      <w:pPr>
        <w:pStyle w:val="ListParagraph"/>
        <w:ind w:left="2204"/>
      </w:pPr>
    </w:p>
    <w:p w:rsidR="00A562A0" w:rsidRDefault="00A562A0" w:rsidP="00A562A0">
      <w:pPr>
        <w:spacing w:before="100" w:beforeAutospacing="1" w:after="100" w:afterAutospacing="1"/>
        <w:ind w:left="2204" w:hanging="2204"/>
        <w:contextualSpacing/>
        <w:jc w:val="both"/>
        <w:rPr>
          <w:u w:val="single"/>
        </w:rPr>
      </w:pPr>
      <w:r>
        <w:rPr>
          <w:lang w:val="en-US"/>
        </w:rPr>
        <w:t>VIII</w:t>
      </w:r>
      <w:r>
        <w:t xml:space="preserve">. </w:t>
      </w:r>
      <w:r>
        <w:rPr>
          <w:u w:val="single"/>
        </w:rPr>
        <w:t>Методики отбора проб и определения контролируемых показателей</w:t>
      </w:r>
    </w:p>
    <w:p w:rsidR="00A562A0" w:rsidRDefault="00A562A0" w:rsidP="00A562A0">
      <w:pPr>
        <w:ind w:left="360"/>
        <w:jc w:val="both"/>
      </w:pPr>
    </w:p>
    <w:p w:rsidR="00A562A0" w:rsidRDefault="00A562A0" w:rsidP="00A562A0">
      <w:pPr>
        <w:numPr>
          <w:ilvl w:val="0"/>
          <w:numId w:val="3"/>
        </w:numPr>
        <w:jc w:val="both"/>
      </w:pPr>
      <w:r>
        <w:t>ГОСТ 31861-2012 «Вода. Общие требования к отбору проб»;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31862-2012 «Вода питьевая. Отбор проб»;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31865-2012 «Вода. Единица жесткости»;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МУК 4.2.1018-01  «Санитарно-микробиологический анализ питьевой воды»;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3351-74</w:t>
      </w:r>
      <w:r>
        <w:tab/>
        <w:t>«Вода питьевая. Методы определения вкуса, запаха, цветности, мутности»;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18164-72</w:t>
      </w:r>
      <w:r>
        <w:tab/>
        <w:t>«Вода питьевая. Метод определения сухого остатка»;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4151-72</w:t>
      </w:r>
      <w:r>
        <w:tab/>
        <w:t xml:space="preserve">«Вода питьевая. Метод определения общей жесткости»; 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51680-2000 «Вода питьевая. Метод определения содержания цианидов»;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18293-72 «Вода питьевая. Метод определения содержания свинца, цинка, серебра»;</w:t>
      </w:r>
    </w:p>
    <w:p w:rsidR="00A562A0" w:rsidRDefault="00A562A0" w:rsidP="00A562A0">
      <w:pPr>
        <w:pStyle w:val="1"/>
        <w:rPr>
          <w:b w:val="0"/>
        </w:rPr>
      </w:pPr>
      <w:r>
        <w:rPr>
          <w:b w:val="0"/>
        </w:rPr>
        <w:t xml:space="preserve">ГОСТ 4974-72 «Вода питьевая. </w:t>
      </w:r>
      <w:r>
        <w:rPr>
          <w:b w:val="0"/>
          <w:bCs/>
          <w:kern w:val="36"/>
        </w:rPr>
        <w:t xml:space="preserve">Определение содержания марганца фотометрическими методами»; 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4388-72 «Вода питьевая. Метод определения массовой концентрации меди»;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18308-72  «Вода питьевая. Метод определения содержания молибдена»;   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4152-72 72  «Вода питьевая. Метод определения массовой концентрации мышьяка»;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4386-81 72  «Вода питьевая. Метод определения массовой концентрации фторидов»;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18165-89 «Вода питьевая. Метод определения массовой концентрации алюминия»;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19413-89 «Вода питьевая. Метод определения массовой концентрации селена»;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23950-88 «Вода питьевая. Метод определения массовой концентрации стронция»;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18294-89 «Вода питьевая. Метод определения массовой концентрации бериллия»;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31950-2012 «Вода питьевая. Методы определения содержания общей ртути»;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51210-98  «Вода питьевая. Метод определения содержания бора»;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4192-82</w:t>
      </w:r>
      <w:r>
        <w:tab/>
        <w:t>«Вода питьевая. Методы определения минеральных азотосодержащих веществ»;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4011-72 «Метод 2. Вода питьевая. Методы определения общего железа»;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4389-72  «Метод 3. Вода питьевая. Методы определения содержания сульфатов»;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18826-73 «Метод 3. Вода питьевая. Методы определения содержания нитратов»;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4386-89 «Вариант А. Вода питьевая. Методы определения массовой концентрации фторидов»;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4245-72 «Метод 3. Вода питьевая. Методы определения содержания хлоридов»;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31864-2012 «Вода питьевая. Метод определения суммарной удельной альфа-активности радионуклидов»;</w:t>
      </w:r>
    </w:p>
    <w:p w:rsidR="00A562A0" w:rsidRDefault="00A562A0" w:rsidP="00A562A0">
      <w:pPr>
        <w:numPr>
          <w:ilvl w:val="0"/>
          <w:numId w:val="3"/>
        </w:numPr>
        <w:jc w:val="both"/>
      </w:pPr>
      <w:r>
        <w:t>ГОСТ 31857-2012 «Вода питьевая. Методы определения содержания поверхностно-активных веществ».</w:t>
      </w:r>
    </w:p>
    <w:p w:rsidR="00A562A0" w:rsidRDefault="00A562A0" w:rsidP="00A562A0">
      <w:pPr>
        <w:ind w:left="360"/>
        <w:jc w:val="both"/>
      </w:pPr>
    </w:p>
    <w:p w:rsidR="00A562A0" w:rsidRDefault="00A562A0" w:rsidP="00A562A0">
      <w:pPr>
        <w:pStyle w:val="ListParagraph"/>
        <w:numPr>
          <w:ilvl w:val="0"/>
          <w:numId w:val="2"/>
        </w:numPr>
        <w:suppressAutoHyphens/>
        <w:ind w:hanging="862"/>
        <w:jc w:val="both"/>
        <w:rPr>
          <w:u w:val="single"/>
        </w:rPr>
      </w:pPr>
      <w:r>
        <w:rPr>
          <w:u w:val="single"/>
        </w:rPr>
        <w:t>Календарные графики отбора проб воды</w:t>
      </w:r>
    </w:p>
    <w:p w:rsidR="00A562A0" w:rsidRDefault="00A562A0" w:rsidP="00A562A0">
      <w:pPr>
        <w:suppressAutoHyphens/>
        <w:ind w:left="714"/>
        <w:rPr>
          <w:b/>
          <w:bCs/>
        </w:rPr>
      </w:pPr>
    </w:p>
    <w:p w:rsidR="00A562A0" w:rsidRDefault="00A562A0" w:rsidP="00A562A0">
      <w:pPr>
        <w:suppressAutoHyphens/>
        <w:ind w:left="714"/>
      </w:pPr>
      <w:r>
        <w:rPr>
          <w:b/>
          <w:bCs/>
        </w:rPr>
        <w:t>График отбора проб питьевой воды по микробиологическим, обобщенным, органолептическим показателям</w:t>
      </w:r>
      <w:r>
        <w:t>:</w:t>
      </w:r>
    </w:p>
    <w:p w:rsidR="00A562A0" w:rsidRDefault="00A562A0" w:rsidP="00A562A0">
      <w:pPr>
        <w:ind w:left="7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"/>
        <w:gridCol w:w="2181"/>
        <w:gridCol w:w="582"/>
        <w:gridCol w:w="582"/>
        <w:gridCol w:w="581"/>
        <w:gridCol w:w="582"/>
        <w:gridCol w:w="582"/>
        <w:gridCol w:w="581"/>
        <w:gridCol w:w="581"/>
        <w:gridCol w:w="581"/>
        <w:gridCol w:w="581"/>
        <w:gridCol w:w="607"/>
        <w:gridCol w:w="607"/>
        <w:gridCol w:w="607"/>
      </w:tblGrid>
      <w:tr w:rsidR="00A562A0" w:rsidTr="00A562A0">
        <w:trPr>
          <w:trHeight w:val="31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ind w:left="900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Наименования</w:t>
            </w:r>
          </w:p>
          <w:p w:rsidR="00A562A0" w:rsidRDefault="00A562A0">
            <w:r>
              <w:t>точек отбора</w:t>
            </w:r>
          </w:p>
          <w:p w:rsidR="00A562A0" w:rsidRDefault="00A562A0"/>
        </w:tc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ind w:left="900"/>
            </w:pPr>
            <w:r>
              <w:t>Месяцы</w:t>
            </w:r>
          </w:p>
        </w:tc>
      </w:tr>
      <w:tr w:rsidR="00A562A0" w:rsidTr="00A562A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11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12</w:t>
            </w:r>
          </w:p>
        </w:tc>
      </w:tr>
      <w:tr w:rsidR="00A562A0" w:rsidTr="00A562A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 xml:space="preserve">Скважины 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  <w:p w:rsidR="00A562A0" w:rsidRDefault="00A562A0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  <w:p w:rsidR="00A562A0" w:rsidRDefault="00A562A0"/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  <w:p w:rsidR="00A562A0" w:rsidRDefault="00A562A0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  <w:p w:rsidR="00A562A0" w:rsidRDefault="00A562A0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</w:tr>
      <w:tr w:rsidR="00A562A0" w:rsidTr="00A562A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Распределительная сеть (водоразборные колонки)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</w:tc>
      </w:tr>
    </w:tbl>
    <w:p w:rsidR="00A562A0" w:rsidRDefault="00A562A0" w:rsidP="00A562A0">
      <w:pPr>
        <w:ind w:left="714"/>
        <w:rPr>
          <w:sz w:val="26"/>
          <w:szCs w:val="26"/>
        </w:rPr>
      </w:pPr>
    </w:p>
    <w:p w:rsidR="00A562A0" w:rsidRDefault="00A562A0" w:rsidP="00A562A0">
      <w:pPr>
        <w:ind w:left="714"/>
        <w:rPr>
          <w:b/>
          <w:bCs/>
        </w:rPr>
      </w:pPr>
      <w:r>
        <w:rPr>
          <w:b/>
          <w:bCs/>
        </w:rPr>
        <w:t>График отбора проб питьевой воды по химическим и радиологическим показателям:</w:t>
      </w:r>
    </w:p>
    <w:p w:rsidR="00A562A0" w:rsidRDefault="00A562A0" w:rsidP="00A562A0">
      <w:pPr>
        <w:ind w:left="71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"/>
        <w:gridCol w:w="215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A562A0" w:rsidTr="00A562A0">
        <w:trPr>
          <w:trHeight w:val="31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ind w:left="900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Наименования</w:t>
            </w:r>
          </w:p>
          <w:p w:rsidR="00A562A0" w:rsidRDefault="00A562A0">
            <w:r>
              <w:t>точек отбора</w:t>
            </w:r>
          </w:p>
          <w:p w:rsidR="00A562A0" w:rsidRDefault="00A562A0"/>
        </w:tc>
        <w:tc>
          <w:tcPr>
            <w:tcW w:w="69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ind w:left="900"/>
            </w:pPr>
            <w:r>
              <w:t>Месяцы</w:t>
            </w:r>
          </w:p>
        </w:tc>
      </w:tr>
      <w:tr w:rsidR="00A562A0" w:rsidTr="00A562A0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12</w:t>
            </w:r>
          </w:p>
        </w:tc>
      </w:tr>
      <w:tr w:rsidR="00A562A0" w:rsidTr="00A562A0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 xml:space="preserve">Скважины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</w:tr>
      <w:tr w:rsidR="00A562A0" w:rsidTr="00A562A0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Распределительная сеть (водоразборные колонки)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</w:tc>
      </w:tr>
    </w:tbl>
    <w:p w:rsidR="00A562A0" w:rsidRDefault="00A562A0" w:rsidP="00A562A0">
      <w:pPr>
        <w:suppressAutoHyphens/>
        <w:ind w:left="360"/>
        <w:jc w:val="both"/>
        <w:rPr>
          <w:b/>
          <w:sz w:val="28"/>
          <w:szCs w:val="28"/>
        </w:rPr>
      </w:pPr>
    </w:p>
    <w:p w:rsidR="00A562A0" w:rsidRDefault="00A562A0" w:rsidP="00A562A0">
      <w:pPr>
        <w:ind w:firstLine="709"/>
        <w:jc w:val="both"/>
      </w:pPr>
      <w:r>
        <w:t xml:space="preserve">Примечание: </w:t>
      </w:r>
    </w:p>
    <w:p w:rsidR="00A562A0" w:rsidRDefault="00A562A0" w:rsidP="00A562A0">
      <w:pPr>
        <w:autoSpaceDE w:val="0"/>
        <w:autoSpaceDN w:val="0"/>
        <w:adjustRightInd w:val="0"/>
        <w:jc w:val="both"/>
      </w:pPr>
      <w:r>
        <w:t>При обнаружении в пробе питьевой воды термотолерантных колиформных бактерий, общих колиформных бактерий, общего  микробного числа и колифагов проводится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азота аммонийного, нитратов и нитритов. (п.3.3.2. СанПинН 2.1.4.1074-01).</w:t>
      </w:r>
    </w:p>
    <w:p w:rsidR="00A562A0" w:rsidRDefault="00A562A0" w:rsidP="00A562A0">
      <w:pPr>
        <w:autoSpaceDE w:val="0"/>
        <w:autoSpaceDN w:val="0"/>
        <w:adjustRightInd w:val="0"/>
        <w:jc w:val="both"/>
      </w:pPr>
    </w:p>
    <w:p w:rsidR="00A562A0" w:rsidRDefault="00A562A0" w:rsidP="00A562A0">
      <w:pPr>
        <w:autoSpaceDE w:val="0"/>
        <w:autoSpaceDN w:val="0"/>
        <w:adjustRightInd w:val="0"/>
        <w:jc w:val="both"/>
      </w:pPr>
      <w:r>
        <w:t>При обнаружении в повторно взятых пробах воды общих  колиформных бактерий в количестве более 2 в 100мл, и (или) термотолерантных колиформных бактерий, и (или) колифагов  проводится исследование проб воды для определения патогенных бактерий кишечной группы, и (или) энтеровирусов. Исследования питьевой воды на наличие патогенных бактерий кишечной группы и энтеровирусов проводится также по эпидемиологическим показаниям по решению центра Госсанэпиднадзора. (п.3.3.3. СанПинН 2.1.4.1074-01).</w:t>
      </w:r>
    </w:p>
    <w:p w:rsidR="00A562A0" w:rsidRDefault="00A562A0" w:rsidP="00A562A0">
      <w:pPr>
        <w:autoSpaceDE w:val="0"/>
        <w:autoSpaceDN w:val="0"/>
        <w:adjustRightInd w:val="0"/>
        <w:ind w:firstLine="540"/>
        <w:jc w:val="both"/>
      </w:pPr>
    </w:p>
    <w:p w:rsidR="00A562A0" w:rsidRDefault="00A562A0" w:rsidP="00A562A0">
      <w:pPr>
        <w:autoSpaceDE w:val="0"/>
        <w:autoSpaceDN w:val="0"/>
        <w:adjustRightInd w:val="0"/>
        <w:jc w:val="both"/>
        <w:rPr>
          <w:b/>
          <w:noProof/>
          <w:sz w:val="26"/>
          <w:szCs w:val="26"/>
        </w:rPr>
      </w:pPr>
      <w:r>
        <w:t>Организация, осуществляющая водоснабжение, в течение 3 рабочих дней со дня получения результатов лабораторных исследований и испытаний, свидетельствующих о несоответствии качества воды установленным требованиям, направляет территориальному органу выписку из журнала контроля качества воды (любым способом, позволяющим подтвердить факт и дату получения выписки территориальным органом). (п.22. Постановления Правительства Российской Федерации от 06.01.2015 №10)</w:t>
      </w:r>
    </w:p>
    <w:p w:rsidR="00A562A0" w:rsidRDefault="00A562A0" w:rsidP="00A562A0">
      <w:pPr>
        <w:rPr>
          <w:b/>
          <w:noProof/>
        </w:rPr>
      </w:pPr>
    </w:p>
    <w:p w:rsidR="00A562A0" w:rsidRDefault="0063219F" w:rsidP="00A562A0">
      <w:pPr>
        <w:rPr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325120</wp:posOffset>
                </wp:positionV>
                <wp:extent cx="0" cy="34290"/>
                <wp:effectExtent l="13335" t="6985" r="5715" b="635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074210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5.6pt" to="-1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IaFgIAADAEAAAOAAAAZHJzL2Uyb0RvYy54bWysU8GO2jAQvVfqP1i+QxI2UIgIqyqBXrYt&#10;0m57N7ZDrDq2ZRsCqvrvHTtA2fZSVeVgxvbMy5t5z8vHUyfRkVsntCpxNk4x4opqJtS+xF9eNqM5&#10;Rs4TxYjUipf4zB1+XL19s+xNwSe61ZJxiwBEuaI3JW69N0WSONryjrixNlzBZaNtRzxs7T5hlvSA&#10;3slkkqazpNeWGaspdw5O6+ESryJ+03DqPzeN4x7JEgM3H1cb111Yk9WSFHtLTCvohQb5BxYdEQo+&#10;eoOqiSfoYMUfUJ2gVjvd+DHVXaKbRlAee4BusvS3bp5bYnjsBYbjzG1M7v/B0k/HrUWCgXYYKdKB&#10;RE9CcTQPk+mNKyChUlsbeqMn9WyeNP3mkNJVS9SeR4YvZwNlWahIXpWEjTOAv+s/agY55OB1HNOp&#10;sR1qpDBfQ2EAh1GgU9TlfNOFnzyiwyGF04d8soiKJaQIAKHMWOc/cN2hEJRYAvcIR45PzgdCv1JC&#10;utIbIWUUXSrUl3gxnUxjgdNSsHAZ0pzd7ypp0ZEE28Rf7A5u7tOsPigWwVpO2PoSeyLkEMPHpQp4&#10;0AjQuUSDL74v0sV6vp7no3wyW4/ytK5H7zdVPpptsnfT+qGuqjr7EahledEKxrgK7K4ezfK/88Dl&#10;tQzuurn0NobkNXqcF5C9/kfSUdMg42CInWbnrb1qDbaMyZcnFHx/v4f4/qGvfgIAAP//AwBQSwME&#10;FAAGAAgAAAAhAE+DIdzdAAAACQEAAA8AAABkcnMvZG93bnJldi54bWxMj8FOwzAQRO9I/QdrkXpr&#10;naYighCnqiroBQmJEjg78ZJE2OsodtPw9yziAMedHc28KXazs2LCMfSeFGzWCQikxpueWgXV6+Pq&#10;FkSImoy2nlDBFwbYlYurQufGX+gFp1NsBYdQyLWCLsYhlzI0HTod1n5A4t+HH52OfI6tNKO+cLiz&#10;Mk2STDrdEzd0esBDh83n6ewU7N+fHrbPU+28NXdt9WZclRxTpZbX8/4eRMQ5/pnhB5/RoWSm2p/J&#10;BGEVrLYZb4kKbjYpCDb8CjULWQayLOT/BeU3AAAA//8DAFBLAQItABQABgAIAAAAIQC2gziS/gAA&#10;AOEBAAATAAAAAAAAAAAAAAAAAAAAAABbQ29udGVudF9UeXBlc10ueG1sUEsBAi0AFAAGAAgAAAAh&#10;ADj9If/WAAAAlAEAAAsAAAAAAAAAAAAAAAAALwEAAF9yZWxzLy5yZWxzUEsBAi0AFAAGAAgAAAAh&#10;AIpdEhoWAgAAMAQAAA4AAAAAAAAAAAAAAAAALgIAAGRycy9lMm9Eb2MueG1sUEsBAi0AFAAGAAgA&#10;AAAhAE+DIdzdAAAACQEAAA8AAAAAAAAAAAAAAAAAcAQAAGRycy9kb3ducmV2LnhtbFBLBQYAAAAA&#10;BAAEAPMAAAB6BQAAAAA=&#10;"/>
            </w:pict>
          </mc:Fallback>
        </mc:AlternateContent>
      </w:r>
      <w:r w:rsidR="00A562A0">
        <w:rPr>
          <w:noProof/>
          <w:u w:val="single"/>
          <w:lang w:val="en-US"/>
        </w:rPr>
        <w:t>X</w:t>
      </w:r>
      <w:r w:rsidR="00A562A0">
        <w:rPr>
          <w:noProof/>
          <w:u w:val="single"/>
        </w:rPr>
        <w:t xml:space="preserve">. </w:t>
      </w:r>
      <w:r w:rsidR="00A562A0">
        <w:rPr>
          <w:u w:val="single"/>
        </w:rPr>
        <w:t>Перечень должностных работников, подлежащих медицинским осмотрам,</w:t>
      </w:r>
    </w:p>
    <w:p w:rsidR="00A562A0" w:rsidRDefault="00A562A0" w:rsidP="00A562A0">
      <w:pPr>
        <w:pStyle w:val="NoSpacing"/>
        <w:rPr>
          <w:u w:val="single"/>
        </w:rPr>
      </w:pPr>
      <w:r>
        <w:rPr>
          <w:u w:val="single"/>
        </w:rPr>
        <w:t xml:space="preserve"> профессиональной гигиенической подготовке</w:t>
      </w:r>
    </w:p>
    <w:p w:rsidR="00A562A0" w:rsidRDefault="00A562A0" w:rsidP="00A562A0">
      <w:pPr>
        <w:ind w:left="7788"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16"/>
        <w:gridCol w:w="2417"/>
        <w:gridCol w:w="2416"/>
        <w:gridCol w:w="1850"/>
      </w:tblGrid>
      <w:tr w:rsidR="00A562A0" w:rsidTr="00A562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pStyle w:val="NoSpacing"/>
            </w:pPr>
            <w:r>
              <w:t>Наименование должностей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pStyle w:val="NoSpacing"/>
            </w:pPr>
            <w:r>
              <w:t>Количество сотрудников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pStyle w:val="NoSpacing"/>
            </w:pPr>
            <w:r>
              <w:t>Кратность прохождения медицинских осмотров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pStyle w:val="NoSpacing"/>
            </w:pPr>
            <w:r>
              <w:t>Кратность прохождения гигиенической подготовки и аттестации</w:t>
            </w:r>
          </w:p>
        </w:tc>
      </w:tr>
      <w:tr w:rsidR="00A562A0" w:rsidTr="00A562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pStyle w:val="NoSpacing"/>
            </w:pPr>
            <w:r>
              <w:t>Разнорабочий</w:t>
            </w:r>
          </w:p>
          <w:p w:rsidR="00A562A0" w:rsidRDefault="00A562A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1чел.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2 года</w:t>
            </w:r>
          </w:p>
        </w:tc>
      </w:tr>
    </w:tbl>
    <w:p w:rsidR="00A562A0" w:rsidRDefault="00A562A0" w:rsidP="00A562A0"/>
    <w:p w:rsidR="00A562A0" w:rsidRDefault="00A562A0" w:rsidP="00A562A0">
      <w:pPr>
        <w:rPr>
          <w:b/>
          <w:u w:val="single"/>
        </w:rPr>
      </w:pPr>
    </w:p>
    <w:p w:rsidR="00A562A0" w:rsidRDefault="00A562A0" w:rsidP="00A562A0">
      <w:pPr>
        <w:jc w:val="both"/>
        <w:rPr>
          <w:u w:val="single"/>
        </w:rPr>
      </w:pPr>
      <w:r>
        <w:rPr>
          <w:lang w:val="en-US"/>
        </w:rPr>
        <w:t>XI</w:t>
      </w:r>
      <w:r>
        <w:t xml:space="preserve">.  </w:t>
      </w:r>
      <w:r>
        <w:rPr>
          <w:u w:val="single"/>
        </w:rPr>
        <w:t>Перечень возможных аварийных ситуаций, связанных с остановкой</w:t>
      </w:r>
      <w:r>
        <w:rPr>
          <w:b/>
          <w:u w:val="single"/>
        </w:rPr>
        <w:t xml:space="preserve"> </w:t>
      </w:r>
      <w:r>
        <w:rPr>
          <w:u w:val="single"/>
        </w:rPr>
        <w:t>производства,  нарушением технологических процессов, иных ситуаций, создающих угрозу  санитарно-эпидемиологическому благополучию населения, при возникновении которых  осуществляется информирование населения, органов местного самоуправления  и Управления Роспотребнадзора по Республике Хакасия</w:t>
      </w:r>
    </w:p>
    <w:p w:rsidR="00A562A0" w:rsidRDefault="00A562A0" w:rsidP="00A562A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702"/>
        <w:gridCol w:w="2979"/>
        <w:gridCol w:w="2337"/>
      </w:tblGrid>
      <w:tr w:rsidR="00A562A0" w:rsidTr="00A562A0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№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Возможность ситуации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Возможная опасность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Информируемый орган</w:t>
            </w:r>
          </w:p>
        </w:tc>
      </w:tr>
      <w:tr w:rsidR="00A562A0" w:rsidTr="00A562A0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Отключение электроэнергии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/>
          <w:p w:rsidR="00A562A0" w:rsidRDefault="00A562A0">
            <w:r>
              <w:t>Остановка подачи воды населению, ухудшение качества питьевой воды, возникновение инфекционных заболеваний</w:t>
            </w:r>
          </w:p>
          <w:p w:rsidR="00A562A0" w:rsidRDefault="00A562A0"/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Управление Роспотребнадзора по РХ 8(3902) 22-26-81,</w:t>
            </w:r>
          </w:p>
          <w:p w:rsidR="00A562A0" w:rsidRDefault="00A562A0">
            <w:r>
              <w:t xml:space="preserve">34-36-50, территориальный отдел в городе Саяногорске и Бейском районе </w:t>
            </w:r>
          </w:p>
          <w:p w:rsidR="00A562A0" w:rsidRDefault="00A562A0">
            <w:r>
              <w:t>8(39042) 6-40-79,</w:t>
            </w:r>
          </w:p>
          <w:p w:rsidR="00A562A0" w:rsidRDefault="00A562A0">
            <w:r>
              <w:t>89235869707</w:t>
            </w:r>
          </w:p>
        </w:tc>
      </w:tr>
      <w:tr w:rsidR="00A562A0" w:rsidTr="00A562A0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Технические нарушения и аварийные ситуации на  водозаборных сооружениях  и системе водоснабжения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/>
        </w:tc>
      </w:tr>
      <w:tr w:rsidR="00A562A0" w:rsidTr="00A562A0"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A0" w:rsidRDefault="00A562A0">
            <w:r>
              <w:t>Аварийные ситуации, связанные с явлениями природного характера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2A0" w:rsidRDefault="00A562A0"/>
        </w:tc>
      </w:tr>
    </w:tbl>
    <w:p w:rsidR="00A562A0" w:rsidRDefault="00A562A0" w:rsidP="00A562A0"/>
    <w:p w:rsidR="00A562A0" w:rsidRDefault="00A562A0" w:rsidP="00A562A0">
      <w:pPr>
        <w:pStyle w:val="ListParagraph"/>
        <w:ind w:left="1004" w:hanging="1004"/>
        <w:jc w:val="both"/>
      </w:pPr>
      <w:r>
        <w:rPr>
          <w:lang w:val="en-US"/>
        </w:rPr>
        <w:t>XII</w:t>
      </w:r>
      <w:r>
        <w:t>.</w:t>
      </w:r>
      <w:r>
        <w:rPr>
          <w:u w:val="single"/>
        </w:rPr>
        <w:t xml:space="preserve">  Перечень форм учета и отчетности: </w:t>
      </w:r>
    </w:p>
    <w:p w:rsidR="00A562A0" w:rsidRDefault="00A562A0" w:rsidP="00A562A0">
      <w:pPr>
        <w:pStyle w:val="NoSpacing"/>
      </w:pPr>
      <w:r>
        <w:t>1.Личные медицинские книжки на работников, обслуживающих водопроводные сооружения с отметками о прохождении медицинского обследования, подготовки по программе гигиенического обучения; вакцинации, в том числе против гепатита А;</w:t>
      </w:r>
    </w:p>
    <w:p w:rsidR="00A562A0" w:rsidRDefault="00A562A0" w:rsidP="00A562A0">
      <w:pPr>
        <w:pStyle w:val="NoSpacing"/>
      </w:pPr>
      <w:r>
        <w:t>2. Журнал учета аварий на системе водоснабжения;</w:t>
      </w:r>
    </w:p>
    <w:p w:rsidR="00A562A0" w:rsidRDefault="00A562A0" w:rsidP="00A562A0">
      <w:pPr>
        <w:pStyle w:val="NoSpacing"/>
      </w:pPr>
      <w:r>
        <w:t>3. Журнал регистрации результатов лабораторного исследования питьевой воды;</w:t>
      </w:r>
    </w:p>
    <w:p w:rsidR="00A562A0" w:rsidRDefault="00A562A0" w:rsidP="00A562A0">
      <w:pPr>
        <w:pStyle w:val="NoSpacing"/>
        <w:rPr>
          <w:rFonts w:ascii="Tahoma" w:hAnsi="Tahoma" w:cs="Tahoma"/>
          <w:color w:val="000000"/>
          <w:sz w:val="18"/>
          <w:szCs w:val="18"/>
        </w:rPr>
      </w:pPr>
      <w:r>
        <w:t>4. Протоколы лабораторных исследований проб воды.</w:t>
      </w: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2494"/>
    <w:multiLevelType w:val="hybridMultilevel"/>
    <w:tmpl w:val="FEEEB48E"/>
    <w:lvl w:ilvl="0" w:tplc="27509FA4">
      <w:start w:val="7"/>
      <w:numFmt w:val="upperRoman"/>
      <w:lvlText w:val="%1."/>
      <w:lvlJc w:val="left"/>
      <w:pPr>
        <w:ind w:left="862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834567"/>
    <w:multiLevelType w:val="multilevel"/>
    <w:tmpl w:val="A3489200"/>
    <w:lvl w:ilvl="0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-33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8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742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62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22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4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90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622" w:hanging="1800"/>
      </w:pPr>
      <w:rPr>
        <w:rFonts w:cs="Times New Roman"/>
      </w:rPr>
    </w:lvl>
  </w:abstractNum>
  <w:abstractNum w:abstractNumId="2" w15:restartNumberingAfterBreak="0">
    <w:nsid w:val="47085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0"/>
    <w:rsid w:val="00075BBC"/>
    <w:rsid w:val="0063219F"/>
    <w:rsid w:val="00887864"/>
    <w:rsid w:val="00A562A0"/>
    <w:rsid w:val="00A62DC8"/>
    <w:rsid w:val="00AF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F15AC-6B65-48D2-96B8-ECC3325A1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2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62A0"/>
    <w:pPr>
      <w:keepNext/>
      <w:jc w:val="center"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A562A0"/>
    <w:rPr>
      <w:b/>
      <w:sz w:val="24"/>
      <w:szCs w:val="24"/>
      <w:lang w:val="ru-RU" w:eastAsia="ru-RU" w:bidi="ar-SA"/>
    </w:rPr>
  </w:style>
  <w:style w:type="paragraph" w:styleId="2">
    <w:name w:val="Body Text 2"/>
    <w:basedOn w:val="a"/>
    <w:rsid w:val="00A562A0"/>
    <w:pPr>
      <w:jc w:val="center"/>
    </w:pPr>
    <w:rPr>
      <w:b/>
    </w:rPr>
  </w:style>
  <w:style w:type="paragraph" w:customStyle="1" w:styleId="NoSpacing">
    <w:name w:val="No Spacing"/>
    <w:rsid w:val="00A562A0"/>
    <w:rPr>
      <w:sz w:val="24"/>
      <w:szCs w:val="24"/>
    </w:rPr>
  </w:style>
  <w:style w:type="paragraph" w:customStyle="1" w:styleId="ListParagraph">
    <w:name w:val="List Paragraph"/>
    <w:basedOn w:val="a"/>
    <w:rsid w:val="00A562A0"/>
    <w:pPr>
      <w:ind w:left="720"/>
      <w:contextualSpacing/>
    </w:pPr>
  </w:style>
  <w:style w:type="paragraph" w:customStyle="1" w:styleId="ConsPlusTitle">
    <w:name w:val="ConsPlusTitle"/>
    <w:rsid w:val="00A562A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A562A0"/>
    <w:rPr>
      <w:sz w:val="24"/>
      <w:szCs w:val="24"/>
    </w:rPr>
  </w:style>
  <w:style w:type="paragraph" w:customStyle="1" w:styleId="msonormalcxspmiddle">
    <w:name w:val="msonormalcxspmiddle"/>
    <w:basedOn w:val="a"/>
    <w:rsid w:val="00A562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2580</Words>
  <Characters>14707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2020-09-01T06:44:00Z</cp:lastPrinted>
  <dcterms:created xsi:type="dcterms:W3CDTF">2020-09-30T04:10:00Z</dcterms:created>
  <dcterms:modified xsi:type="dcterms:W3CDTF">2020-09-30T04:10:00Z</dcterms:modified>
</cp:coreProperties>
</file>