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8D2" w:rsidRDefault="008848D2" w:rsidP="008848D2">
      <w:pPr>
        <w:tabs>
          <w:tab w:val="center" w:pos="4677"/>
          <w:tab w:val="left" w:pos="7828"/>
        </w:tabs>
        <w:jc w:val="center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Российская Федерация</w:t>
      </w:r>
    </w:p>
    <w:p w:rsidR="008848D2" w:rsidRDefault="008848D2" w:rsidP="008848D2">
      <w:pPr>
        <w:jc w:val="center"/>
        <w:rPr>
          <w:sz w:val="26"/>
          <w:szCs w:val="26"/>
        </w:rPr>
      </w:pPr>
      <w:r>
        <w:rPr>
          <w:sz w:val="26"/>
          <w:szCs w:val="26"/>
        </w:rPr>
        <w:t>Республика Хакасия</w:t>
      </w:r>
    </w:p>
    <w:p w:rsidR="008848D2" w:rsidRDefault="00465851" w:rsidP="008848D2">
      <w:pPr>
        <w:jc w:val="center"/>
        <w:rPr>
          <w:sz w:val="26"/>
          <w:szCs w:val="26"/>
        </w:rPr>
      </w:pPr>
      <w:r>
        <w:rPr>
          <w:sz w:val="26"/>
          <w:szCs w:val="26"/>
        </w:rPr>
        <w:t>Совет депутатов Бондаревского</w:t>
      </w:r>
      <w:r w:rsidR="008848D2">
        <w:rPr>
          <w:sz w:val="26"/>
          <w:szCs w:val="26"/>
        </w:rPr>
        <w:t xml:space="preserve"> сельсовета</w:t>
      </w:r>
    </w:p>
    <w:p w:rsidR="008848D2" w:rsidRDefault="008848D2" w:rsidP="008848D2">
      <w:pPr>
        <w:jc w:val="center"/>
        <w:rPr>
          <w:sz w:val="26"/>
          <w:szCs w:val="26"/>
        </w:rPr>
      </w:pPr>
      <w:r>
        <w:rPr>
          <w:sz w:val="26"/>
          <w:szCs w:val="26"/>
        </w:rPr>
        <w:t>Бейского района Республики Хакасия</w:t>
      </w:r>
    </w:p>
    <w:p w:rsidR="008848D2" w:rsidRDefault="008848D2" w:rsidP="008848D2">
      <w:pPr>
        <w:rPr>
          <w:sz w:val="26"/>
          <w:szCs w:val="26"/>
        </w:rPr>
      </w:pPr>
    </w:p>
    <w:p w:rsidR="008848D2" w:rsidRDefault="008848D2" w:rsidP="008848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 Е Ш Е Н И Е</w:t>
      </w:r>
    </w:p>
    <w:p w:rsidR="008848D2" w:rsidRDefault="008848D2" w:rsidP="008848D2">
      <w:pPr>
        <w:rPr>
          <w:sz w:val="26"/>
          <w:szCs w:val="26"/>
        </w:rPr>
      </w:pPr>
    </w:p>
    <w:p w:rsidR="008848D2" w:rsidRDefault="008848D2" w:rsidP="008848D2">
      <w:pPr>
        <w:rPr>
          <w:sz w:val="26"/>
          <w:szCs w:val="26"/>
        </w:rPr>
      </w:pPr>
    </w:p>
    <w:p w:rsidR="008848D2" w:rsidRDefault="00465851" w:rsidP="008848D2">
      <w:pPr>
        <w:rPr>
          <w:sz w:val="26"/>
          <w:szCs w:val="26"/>
        </w:rPr>
      </w:pPr>
      <w:proofErr w:type="gramStart"/>
      <w:r>
        <w:rPr>
          <w:sz w:val="26"/>
          <w:szCs w:val="26"/>
        </w:rPr>
        <w:t>от  26</w:t>
      </w:r>
      <w:proofErr w:type="gramEnd"/>
      <w:r>
        <w:rPr>
          <w:sz w:val="26"/>
          <w:szCs w:val="26"/>
        </w:rPr>
        <w:t xml:space="preserve"> октября</w:t>
      </w:r>
      <w:r w:rsidR="008848D2">
        <w:rPr>
          <w:sz w:val="26"/>
          <w:szCs w:val="26"/>
        </w:rPr>
        <w:t xml:space="preserve"> 2020 года</w:t>
      </w:r>
      <w:r>
        <w:rPr>
          <w:sz w:val="26"/>
          <w:szCs w:val="26"/>
        </w:rPr>
        <w:t xml:space="preserve">                   с. Бондарево</w:t>
      </w:r>
      <w:r w:rsidR="008848D2">
        <w:rPr>
          <w:sz w:val="26"/>
          <w:szCs w:val="26"/>
        </w:rPr>
        <w:t xml:space="preserve">                                         № 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4994"/>
      </w:tblGrid>
      <w:tr w:rsidR="008848D2" w:rsidTr="008848D2">
        <w:tc>
          <w:tcPr>
            <w:tcW w:w="4428" w:type="dxa"/>
          </w:tcPr>
          <w:p w:rsidR="008848D2" w:rsidRDefault="008848D2">
            <w:pPr>
              <w:jc w:val="both"/>
              <w:rPr>
                <w:b/>
                <w:sz w:val="26"/>
                <w:szCs w:val="26"/>
              </w:rPr>
            </w:pPr>
            <w:bookmarkStart w:id="1" w:name="_Hlk43297652"/>
            <w:r>
              <w:rPr>
                <w:b/>
                <w:sz w:val="26"/>
                <w:szCs w:val="26"/>
              </w:rPr>
              <w:t>О порядке привлечения граждан к выполнению социально значимых для муницип</w:t>
            </w:r>
            <w:r w:rsidR="00465851">
              <w:rPr>
                <w:b/>
                <w:sz w:val="26"/>
                <w:szCs w:val="26"/>
              </w:rPr>
              <w:t>ального образования Бондаревский</w:t>
            </w:r>
            <w:r>
              <w:rPr>
                <w:b/>
                <w:sz w:val="26"/>
                <w:szCs w:val="26"/>
              </w:rPr>
              <w:t xml:space="preserve"> сельсовет Бейского района Республики Хакасия работ (в том числе дежурств) </w:t>
            </w:r>
            <w:bookmarkEnd w:id="1"/>
          </w:p>
        </w:tc>
        <w:tc>
          <w:tcPr>
            <w:tcW w:w="5142" w:type="dxa"/>
          </w:tcPr>
          <w:p w:rsidR="008848D2" w:rsidRDefault="008848D2">
            <w:pPr>
              <w:rPr>
                <w:b/>
                <w:sz w:val="26"/>
                <w:szCs w:val="26"/>
              </w:rPr>
            </w:pPr>
          </w:p>
        </w:tc>
      </w:tr>
    </w:tbl>
    <w:p w:rsidR="008848D2" w:rsidRDefault="008848D2" w:rsidP="008848D2">
      <w:pPr>
        <w:spacing w:after="1" w:line="260" w:lineRule="atLeast"/>
        <w:ind w:firstLine="567"/>
        <w:jc w:val="both"/>
        <w:rPr>
          <w:color w:val="000000"/>
          <w:sz w:val="26"/>
          <w:szCs w:val="26"/>
          <w:lang w:bidi="ru-RU"/>
        </w:rPr>
      </w:pPr>
    </w:p>
    <w:p w:rsidR="008848D2" w:rsidRDefault="008848D2" w:rsidP="008848D2">
      <w:pPr>
        <w:spacing w:after="1" w:line="260" w:lineRule="atLeast"/>
        <w:ind w:firstLine="567"/>
        <w:jc w:val="both"/>
        <w:rPr>
          <w:color w:val="000000"/>
          <w:sz w:val="26"/>
          <w:szCs w:val="26"/>
          <w:lang w:bidi="ru-RU"/>
        </w:rPr>
      </w:pPr>
    </w:p>
    <w:p w:rsidR="008848D2" w:rsidRDefault="008848D2" w:rsidP="008848D2">
      <w:pPr>
        <w:spacing w:after="1" w:line="260" w:lineRule="atLeast"/>
        <w:ind w:firstLine="567"/>
        <w:jc w:val="both"/>
        <w:rPr>
          <w:color w:val="000000"/>
          <w:sz w:val="26"/>
          <w:szCs w:val="26"/>
          <w:lang w:bidi="ru-RU"/>
        </w:rPr>
      </w:pPr>
      <w:r>
        <w:rPr>
          <w:color w:val="000000"/>
          <w:sz w:val="26"/>
          <w:szCs w:val="26"/>
          <w:lang w:bidi="ru-RU"/>
        </w:rPr>
        <w:t>В соответствии частью 2 статьи 17 Федерального закона от 06.10.2003 № 131-ФЗ «Об общих принципах организации местного самоуправления в Российской Федерации», статьей 9 Устава муницип</w:t>
      </w:r>
      <w:r w:rsidR="00465851">
        <w:rPr>
          <w:color w:val="000000"/>
          <w:sz w:val="26"/>
          <w:szCs w:val="26"/>
          <w:lang w:bidi="ru-RU"/>
        </w:rPr>
        <w:t>ального образования Бондаревский</w:t>
      </w:r>
      <w:r>
        <w:rPr>
          <w:color w:val="000000"/>
          <w:sz w:val="26"/>
          <w:szCs w:val="26"/>
          <w:lang w:bidi="ru-RU"/>
        </w:rPr>
        <w:t xml:space="preserve"> сельсовет, </w:t>
      </w:r>
    </w:p>
    <w:p w:rsidR="008848D2" w:rsidRDefault="008848D2" w:rsidP="008848D2">
      <w:pPr>
        <w:spacing w:after="1" w:line="260" w:lineRule="atLeast"/>
        <w:ind w:firstLine="567"/>
        <w:jc w:val="both"/>
        <w:rPr>
          <w:sz w:val="26"/>
          <w:szCs w:val="26"/>
        </w:rPr>
      </w:pPr>
    </w:p>
    <w:p w:rsidR="008848D2" w:rsidRDefault="00465851" w:rsidP="008848D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Совет депутатов Бондаревского</w:t>
      </w:r>
      <w:r w:rsidR="008848D2">
        <w:rPr>
          <w:b/>
          <w:sz w:val="26"/>
          <w:szCs w:val="26"/>
        </w:rPr>
        <w:t xml:space="preserve"> сельсовета </w:t>
      </w:r>
    </w:p>
    <w:p w:rsidR="008848D2" w:rsidRDefault="008848D2" w:rsidP="008848D2">
      <w:pPr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Бейского района Республики Хакасия </w:t>
      </w:r>
    </w:p>
    <w:p w:rsidR="008848D2" w:rsidRDefault="008848D2" w:rsidP="008848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РЕШИЛ:</w:t>
      </w:r>
    </w:p>
    <w:p w:rsidR="008848D2" w:rsidRDefault="008848D2" w:rsidP="008848D2">
      <w:pPr>
        <w:spacing w:after="1" w:line="260" w:lineRule="atLeast"/>
        <w:ind w:firstLine="567"/>
        <w:jc w:val="center"/>
        <w:rPr>
          <w:sz w:val="26"/>
          <w:szCs w:val="26"/>
        </w:rPr>
      </w:pPr>
    </w:p>
    <w:p w:rsidR="008848D2" w:rsidRDefault="008848D2" w:rsidP="008848D2">
      <w:pPr>
        <w:spacing w:after="1" w:line="260" w:lineRule="atLeast"/>
        <w:ind w:firstLine="567"/>
        <w:jc w:val="center"/>
        <w:rPr>
          <w:sz w:val="26"/>
          <w:szCs w:val="26"/>
        </w:rPr>
      </w:pPr>
    </w:p>
    <w:p w:rsidR="008848D2" w:rsidRDefault="008848D2" w:rsidP="008848D2">
      <w:pPr>
        <w:pStyle w:val="20"/>
        <w:numPr>
          <w:ilvl w:val="0"/>
          <w:numId w:val="1"/>
        </w:numPr>
        <w:shd w:val="clear" w:color="auto" w:fill="auto"/>
        <w:tabs>
          <w:tab w:val="left" w:pos="870"/>
        </w:tabs>
        <w:spacing w:line="240" w:lineRule="auto"/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Утвердить положение о </w:t>
      </w:r>
      <w:r>
        <w:rPr>
          <w:sz w:val="26"/>
          <w:szCs w:val="26"/>
        </w:rPr>
        <w:t>порядке привлечения граждан к выполнению социально значимых для муницип</w:t>
      </w:r>
      <w:r w:rsidR="00465851">
        <w:rPr>
          <w:sz w:val="26"/>
          <w:szCs w:val="26"/>
        </w:rPr>
        <w:t xml:space="preserve">ального образования </w:t>
      </w:r>
      <w:r w:rsidR="00465851">
        <w:rPr>
          <w:sz w:val="26"/>
          <w:szCs w:val="26"/>
          <w:lang w:val="ru-RU"/>
        </w:rPr>
        <w:t>Бондаревский</w:t>
      </w:r>
      <w:r>
        <w:rPr>
          <w:sz w:val="26"/>
          <w:szCs w:val="26"/>
        </w:rPr>
        <w:t xml:space="preserve"> сельсовет Бейского района Республики Хакасия работ (в том числе дежурств) согласно приложению</w:t>
      </w:r>
      <w:r>
        <w:rPr>
          <w:color w:val="000000"/>
          <w:sz w:val="26"/>
          <w:szCs w:val="26"/>
          <w:lang w:bidi="ru-RU"/>
        </w:rPr>
        <w:t>.</w:t>
      </w:r>
    </w:p>
    <w:p w:rsidR="008848D2" w:rsidRDefault="008848D2" w:rsidP="008848D2">
      <w:pPr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  <w:lang w:bidi="ru-RU"/>
        </w:rPr>
        <w:t xml:space="preserve">2. Настоящее Решение вступает в силу </w:t>
      </w:r>
      <w:r>
        <w:rPr>
          <w:sz w:val="26"/>
          <w:szCs w:val="26"/>
        </w:rPr>
        <w:t>после его опубликования (обнародования).</w:t>
      </w:r>
    </w:p>
    <w:p w:rsidR="008848D2" w:rsidRPr="00465851" w:rsidRDefault="008848D2" w:rsidP="008848D2">
      <w:pPr>
        <w:pStyle w:val="20"/>
        <w:shd w:val="clear" w:color="auto" w:fill="auto"/>
        <w:tabs>
          <w:tab w:val="left" w:pos="0"/>
        </w:tabs>
        <w:autoSpaceDE w:val="0"/>
        <w:autoSpaceDN w:val="0"/>
        <w:adjustRightInd w:val="0"/>
        <w:spacing w:line="240" w:lineRule="auto"/>
        <w:jc w:val="both"/>
        <w:rPr>
          <w:sz w:val="26"/>
          <w:szCs w:val="26"/>
          <w:lang w:val="ru-RU"/>
        </w:rPr>
      </w:pPr>
      <w:r>
        <w:rPr>
          <w:sz w:val="26"/>
          <w:szCs w:val="26"/>
        </w:rPr>
        <w:tab/>
        <w:t>3. Контроль за исполнением реше</w:t>
      </w:r>
      <w:r w:rsidR="00465851">
        <w:rPr>
          <w:sz w:val="26"/>
          <w:szCs w:val="26"/>
        </w:rPr>
        <w:t>ния возл</w:t>
      </w:r>
      <w:proofErr w:type="spellStart"/>
      <w:r w:rsidR="00465851">
        <w:rPr>
          <w:sz w:val="26"/>
          <w:szCs w:val="26"/>
          <w:lang w:val="ru-RU"/>
        </w:rPr>
        <w:t>агаю</w:t>
      </w:r>
      <w:proofErr w:type="spellEnd"/>
      <w:r w:rsidR="00465851">
        <w:rPr>
          <w:sz w:val="26"/>
          <w:szCs w:val="26"/>
          <w:lang w:val="ru-RU"/>
        </w:rPr>
        <w:t xml:space="preserve"> на себя.</w:t>
      </w:r>
    </w:p>
    <w:p w:rsidR="008848D2" w:rsidRDefault="008848D2" w:rsidP="008848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465851" w:rsidP="008848D2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Глава  Бондаревского</w:t>
      </w:r>
      <w:proofErr w:type="gramEnd"/>
      <w:r w:rsidR="008848D2">
        <w:rPr>
          <w:sz w:val="26"/>
          <w:szCs w:val="26"/>
        </w:rPr>
        <w:t xml:space="preserve"> сельсовета                                      </w:t>
      </w:r>
      <w:r>
        <w:rPr>
          <w:sz w:val="26"/>
          <w:szCs w:val="26"/>
        </w:rPr>
        <w:t xml:space="preserve">                   Е.В.Корнева</w:t>
      </w:r>
    </w:p>
    <w:p w:rsidR="00465851" w:rsidRDefault="00465851" w:rsidP="008848D2">
      <w:pPr>
        <w:jc w:val="both"/>
        <w:rPr>
          <w:sz w:val="26"/>
          <w:szCs w:val="26"/>
        </w:rPr>
      </w:pPr>
    </w:p>
    <w:p w:rsidR="00465851" w:rsidRDefault="00465851" w:rsidP="008848D2">
      <w:pPr>
        <w:jc w:val="both"/>
        <w:rPr>
          <w:sz w:val="26"/>
          <w:szCs w:val="26"/>
        </w:rPr>
      </w:pPr>
    </w:p>
    <w:p w:rsidR="00465851" w:rsidRDefault="00465851" w:rsidP="008848D2">
      <w:pPr>
        <w:jc w:val="both"/>
        <w:rPr>
          <w:sz w:val="26"/>
          <w:szCs w:val="26"/>
        </w:rPr>
      </w:pPr>
    </w:p>
    <w:p w:rsidR="00465851" w:rsidRDefault="00465851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ind w:left="5670"/>
        <w:jc w:val="both"/>
        <w:rPr>
          <w:sz w:val="26"/>
          <w:szCs w:val="26"/>
        </w:rPr>
      </w:pPr>
      <w:r>
        <w:rPr>
          <w:sz w:val="26"/>
          <w:szCs w:val="26"/>
        </w:rPr>
        <w:t>Приложение к решению</w:t>
      </w:r>
      <w:r w:rsidR="00465851">
        <w:rPr>
          <w:sz w:val="26"/>
          <w:szCs w:val="26"/>
        </w:rPr>
        <w:t xml:space="preserve"> Совета депутатов Бондаревского </w:t>
      </w:r>
      <w:r>
        <w:rPr>
          <w:sz w:val="26"/>
          <w:szCs w:val="26"/>
        </w:rPr>
        <w:t xml:space="preserve">сельсовета Бейского района Республики Хакасия от </w:t>
      </w:r>
      <w:r w:rsidR="00465851">
        <w:rPr>
          <w:sz w:val="26"/>
          <w:szCs w:val="26"/>
        </w:rPr>
        <w:t>26.10.</w:t>
      </w:r>
      <w:r>
        <w:rPr>
          <w:sz w:val="26"/>
          <w:szCs w:val="26"/>
        </w:rPr>
        <w:t xml:space="preserve">2020 </w:t>
      </w:r>
      <w:proofErr w:type="gramStart"/>
      <w:r>
        <w:rPr>
          <w:sz w:val="26"/>
          <w:szCs w:val="26"/>
        </w:rPr>
        <w:t xml:space="preserve">года </w:t>
      </w:r>
      <w:r w:rsidR="0046585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proofErr w:type="gramEnd"/>
      <w:r>
        <w:rPr>
          <w:sz w:val="26"/>
          <w:szCs w:val="26"/>
        </w:rPr>
        <w:t xml:space="preserve"> </w:t>
      </w:r>
      <w:r w:rsidR="00465851">
        <w:rPr>
          <w:sz w:val="26"/>
          <w:szCs w:val="26"/>
        </w:rPr>
        <w:t>16</w:t>
      </w:r>
    </w:p>
    <w:p w:rsidR="008848D2" w:rsidRDefault="008848D2" w:rsidP="008848D2">
      <w:pPr>
        <w:ind w:left="5670"/>
        <w:jc w:val="both"/>
        <w:rPr>
          <w:sz w:val="26"/>
          <w:szCs w:val="26"/>
        </w:rPr>
      </w:pPr>
    </w:p>
    <w:p w:rsidR="008848D2" w:rsidRDefault="008848D2" w:rsidP="008848D2">
      <w:pPr>
        <w:ind w:left="5670"/>
        <w:jc w:val="both"/>
        <w:rPr>
          <w:sz w:val="26"/>
          <w:szCs w:val="26"/>
        </w:rPr>
      </w:pPr>
    </w:p>
    <w:p w:rsidR="008848D2" w:rsidRDefault="008848D2" w:rsidP="008848D2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Положение о порядке привлечения граждан к выполнению социально значимых для муницип</w:t>
      </w:r>
      <w:r w:rsidR="00465851">
        <w:rPr>
          <w:b/>
          <w:sz w:val="26"/>
          <w:szCs w:val="26"/>
        </w:rPr>
        <w:t xml:space="preserve">ального </w:t>
      </w:r>
      <w:proofErr w:type="gramStart"/>
      <w:r w:rsidR="00465851">
        <w:rPr>
          <w:b/>
          <w:sz w:val="26"/>
          <w:szCs w:val="26"/>
        </w:rPr>
        <w:t>образования  Бондаревский</w:t>
      </w:r>
      <w:proofErr w:type="gramEnd"/>
      <w:r>
        <w:rPr>
          <w:b/>
          <w:sz w:val="26"/>
          <w:szCs w:val="26"/>
        </w:rPr>
        <w:t xml:space="preserve"> сельсовет Бейского района Республики Хакасия работ (в том числе дежурств)</w:t>
      </w:r>
    </w:p>
    <w:p w:rsidR="008848D2" w:rsidRDefault="008848D2" w:rsidP="008848D2">
      <w:pPr>
        <w:jc w:val="both"/>
        <w:rPr>
          <w:sz w:val="26"/>
          <w:szCs w:val="26"/>
        </w:rPr>
      </w:pPr>
    </w:p>
    <w:p w:rsidR="008848D2" w:rsidRDefault="008848D2" w:rsidP="008848D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1. Настоящее Положение о порядке привлечения граждан к выполнению социально значимых для муницип</w:t>
      </w:r>
      <w:r w:rsidR="00126E08">
        <w:rPr>
          <w:sz w:val="26"/>
          <w:szCs w:val="26"/>
        </w:rPr>
        <w:t>ального образования Бондаревский</w:t>
      </w:r>
      <w:r>
        <w:rPr>
          <w:sz w:val="26"/>
          <w:szCs w:val="26"/>
        </w:rPr>
        <w:t xml:space="preserve"> сельсовет Бейского района Республик</w:t>
      </w:r>
      <w:r w:rsidR="00126E08">
        <w:rPr>
          <w:sz w:val="26"/>
          <w:szCs w:val="26"/>
        </w:rPr>
        <w:t>и Хакасия (далее МО Бондаревский</w:t>
      </w:r>
      <w:r>
        <w:rPr>
          <w:sz w:val="26"/>
          <w:szCs w:val="26"/>
        </w:rPr>
        <w:t xml:space="preserve"> сельсовет) работ (в том числе дежурств) (далее Положение) разработано в соответствии с частью 2 статьи 17 Федерального закона от 06.10.2003 № 131-ФЗ </w:t>
      </w:r>
      <w:r>
        <w:rPr>
          <w:color w:val="000000"/>
          <w:sz w:val="26"/>
          <w:szCs w:val="26"/>
          <w:lang w:bidi="ru-RU"/>
        </w:rPr>
        <w:t>«Об общих принципах организации местного самоуправления в Российской Федерации» (с последующими изменениями) Устава муницип</w:t>
      </w:r>
      <w:r w:rsidR="00126E08">
        <w:rPr>
          <w:color w:val="000000"/>
          <w:sz w:val="26"/>
          <w:szCs w:val="26"/>
          <w:lang w:bidi="ru-RU"/>
        </w:rPr>
        <w:t>ального образования Бондаревский</w:t>
      </w:r>
      <w:r>
        <w:rPr>
          <w:color w:val="000000"/>
          <w:sz w:val="26"/>
          <w:szCs w:val="26"/>
          <w:lang w:bidi="ru-RU"/>
        </w:rPr>
        <w:t xml:space="preserve"> сельсовет </w:t>
      </w:r>
      <w:r>
        <w:rPr>
          <w:sz w:val="26"/>
          <w:szCs w:val="26"/>
        </w:rPr>
        <w:t>и определяет порядок организации привлечения граждан к выполнению на добровольной основе социал</w:t>
      </w:r>
      <w:r w:rsidR="00126E08">
        <w:rPr>
          <w:sz w:val="26"/>
          <w:szCs w:val="26"/>
        </w:rPr>
        <w:t>ьно значимых для МО  Бондаревский</w:t>
      </w:r>
      <w:r>
        <w:rPr>
          <w:sz w:val="26"/>
          <w:szCs w:val="26"/>
        </w:rPr>
        <w:t xml:space="preserve"> сельсовет работ (в том числе дежурств) в целях решения вопросов м</w:t>
      </w:r>
      <w:r w:rsidR="00126E08">
        <w:rPr>
          <w:sz w:val="26"/>
          <w:szCs w:val="26"/>
        </w:rPr>
        <w:t>естного значения МО  Бондаревский</w:t>
      </w:r>
      <w:r>
        <w:rPr>
          <w:sz w:val="26"/>
          <w:szCs w:val="26"/>
        </w:rPr>
        <w:t xml:space="preserve"> сельсовет.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2. Привлечение граждан к выполнению на добровольной основе социал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>ьно значимых для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работ (в том числе дежурств) основывается на принципах законности, добровольности, гласности, безвозмездности, соблюдения прав и свобод человека и гражданина.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3. По решению администр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>ации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сельсовет, принятому в соотве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>тствии с Уставом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сельсовет‚ граждане могут привлекаться к выполнению на добровольной основе социал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>ьно значимых для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работ (в том числе дежурств) в целях решения вопросов м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>естного значения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сельсовет, предусмотренных пунктами 7.1 – 9, 15 и 19 части 1 статьи 14 Федерального закона «Об общих принципах организации местного самоуправления в Российской Федерации» в целях решения вопросов местного значения поселений.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4. К социально значимым работам в целях решения вопросов местного значения, указанных в пункте 3 настоящего Положения‚ относятся только работы‚ не требующие специальной профессиональной подготовки.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5. С инициативой привлечения граждан для выполнения социально значимых работ (в том числе дежурств)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 xml:space="preserve"> в администрацию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могут обратиться: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депутаты 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>Совета депутатов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сельсовет;</w:t>
      </w:r>
    </w:p>
    <w:p w:rsidR="008848D2" w:rsidRDefault="00126E08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глава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МО  Бондаревский</w:t>
      </w:r>
      <w:proofErr w:type="gramEnd"/>
      <w:r w:rsidR="008848D2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- органы территориального общественного самоуправления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М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>О  Бондаревский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- руководители муниципальных организаций, предприятий, учреждении.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6. Предложения о привлечении граждан для выполнения социально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значимых работ (в том числе дежурств) поступившие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 xml:space="preserve"> в администрацию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сельсовет‚ регистрируются в течение трех дней со дня поступления.</w:t>
      </w:r>
    </w:p>
    <w:p w:rsidR="008848D2" w:rsidRDefault="00126E08" w:rsidP="00126E08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7. Администрация МО Бондаревский</w:t>
      </w:r>
      <w:r w:rsidR="008848D2"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рассматривает предложение и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8848D2">
        <w:rPr>
          <w:rFonts w:ascii="Times New Roman" w:hAnsi="Times New Roman" w:cs="Times New Roman"/>
          <w:sz w:val="26"/>
          <w:szCs w:val="26"/>
          <w:lang w:val="ru-RU"/>
        </w:rPr>
        <w:t>информирует инициаторов о принятом решении в течение десяти дней со дня регистрации предложения.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на предложение, поступившее в форме электронного документа, дается в форме электронного документа по адресу электронной почты, указанному в обращении.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Ответ на предложение, поступившее в письменной форме, дается в письменной форме по почтовому адресу, указанному в предложении.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8. Решение о привлечении граждан для выполнения социально значимых работ (в том числе дежурств) принимается в форме постановлен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 xml:space="preserve">ия администрации </w:t>
      </w:r>
      <w:proofErr w:type="gramStart"/>
      <w:r w:rsidR="00126E08">
        <w:rPr>
          <w:rFonts w:ascii="Times New Roman" w:hAnsi="Times New Roman" w:cs="Times New Roman"/>
          <w:sz w:val="26"/>
          <w:szCs w:val="26"/>
          <w:lang w:val="ru-RU"/>
        </w:rPr>
        <w:t>МО  Бондаревский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9. К выполнению социально значимых работ (в том числе дежурств) могут привлекаться совершеннолетние трудо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>способные жители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(в том числе дежурств) не может составлять более четырех часов подряд.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10. В решении о привлечении граждан к выполнению социал</w:t>
      </w:r>
      <w:r w:rsidR="00126E08">
        <w:rPr>
          <w:rFonts w:ascii="Times New Roman" w:hAnsi="Times New Roman" w:cs="Times New Roman"/>
          <w:sz w:val="26"/>
          <w:szCs w:val="26"/>
          <w:lang w:val="ru-RU"/>
        </w:rPr>
        <w:t xml:space="preserve">ьно значимых для </w:t>
      </w:r>
      <w:proofErr w:type="gramStart"/>
      <w:r w:rsidR="00126E08">
        <w:rPr>
          <w:rFonts w:ascii="Times New Roman" w:hAnsi="Times New Roman" w:cs="Times New Roman"/>
          <w:sz w:val="26"/>
          <w:szCs w:val="26"/>
          <w:lang w:val="ru-RU"/>
        </w:rPr>
        <w:t>МО  Бондаревский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работ (в том числе дежурств) должны быть указаны: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1) вопрос м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естного значения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сельсовет, в целях решения которого организуются социально значимые работы (в том числе дежурство);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2) время, место и планируемые сроки проведения работ (дежурств);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3) ко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личество жителей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сельсовет, достаточное для достижения ожидаемого результата выполнения социально значимых работ (в том числе дежурств);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4) перечень видов работ (в том числе дежурств) для выполнения которых привлекаются граждане;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5) порядок и источники финансирования работ (в том числе дежурств);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6) срок приема заявлений граждан об участии в выполнении социально значимых работ (в том числе дежурств);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7) лицо, ответственное за организацию и проведение социально значимых работ (в том числе дежурств) (далее ответственное лицо).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11. Решение о привлечении граждан к выполнению социал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ьно значимых для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работ (в том числе дежурств) публикуется в газете «Саянская заря», предназначенных для официального опубликования муниципальных правовых актов (обнародовано), размещается на официальном сайте МО Бейский район Республики Хакасия в информационно-телекоммуникационной сети «Интернет».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12. Решение о привлечении граждан к выполнению социал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ьно значимых для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работ (в том числе дежурств) вступает в силу после его официального опубликования (обнародования).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13. Организация и материально-техническое обеспечение проведения социально значимых работ (в том числе дежурств) осуществляютс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 xml:space="preserve">я администрацией </w:t>
      </w:r>
      <w:proofErr w:type="gramStart"/>
      <w:r w:rsidR="00405BA2">
        <w:rPr>
          <w:rFonts w:ascii="Times New Roman" w:hAnsi="Times New Roman" w:cs="Times New Roman"/>
          <w:sz w:val="26"/>
          <w:szCs w:val="26"/>
          <w:lang w:val="ru-RU"/>
        </w:rPr>
        <w:t>МО  Бондаревский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4. Администрация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и ответственное лицо 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lastRenderedPageBreak/>
        <w:t xml:space="preserve">специалист 1 категории администрации </w:t>
      </w:r>
      <w:r>
        <w:rPr>
          <w:rFonts w:ascii="Times New Roman" w:hAnsi="Times New Roman" w:cs="Times New Roman"/>
          <w:sz w:val="26"/>
          <w:szCs w:val="26"/>
          <w:lang w:val="ru-RU"/>
        </w:rPr>
        <w:t>обеспечивают оп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овещение жителей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о видах социально значимых работ (в том числе дежурств), времени и местах их проведения, местах сбора; принимают заявки на участие в социально значимых работах (в том числе дежурствах); осуществляет регистрацию участников, проверяя соблюдение требований, предусмотренных пунктом 5 настоящего Порядка; обеспечивают участников социально значимых работ (в том числе дежурств) необходимым инвентарем; проводят инструктаж по технике безопасности; определяют участникам конкретный вид и объем работ (в том числе дежурств); обеспечивают непосредственный контроль за ходом проведения социально значимых работ (в том числе дежурств); отчитываются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 xml:space="preserve"> перед Советом депутатов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о результатах проведения социально значимых работ (в том числе дежурств).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15. В заявке на участие в выполнении социально значимых работ (в том числе дежурств) гражданин указывает сведения: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1) о документе, удостоверяющем личность, о дате рождения;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2) о согласии на участие в выполнении социально значимых работ (в том числе дежурств) и согласии на обработку персональных данных в целях обработки заявки;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3) о своей трудоспособности;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4) о времени, свободном от основной работы‚ учебы, в течение которого возможно выполнение социально значимых работ (в том числе дежурств);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5) о почтовом адресе (адресе электронной почты) для ответа на заявку;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16.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 xml:space="preserve"> Ответственное лицо в течение 2-х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дней рассматривает поступившую заявку гражданина и принимает решение о привлечении или отказе в привлечении к выполнению социально значимых работ (в том числе дежурств);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17. Основанием для отказа в привлечении граждан к выполнению социально значимых работ (в том числе дежурств) является несоответствие требованиям к гражданину, установленным пунктом 9 настоящего Положения.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18. Решение о привлечении или отказе в привлечении к выполнению социально значимых работ (в том числе дежурств) направляется ответственным лицом гражданину в течение одного рабочего дня с момента его принятия в форме электронного документа, если заявка поступила в форме электронного документа на адрес электронной почты, указанный в заявке, или в письменной форме, по почтовому адресу, указанному в заявке, если заявка подана в письменной форме.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19. Если в течение срока для подачи заявок на участие в выполнении социально значимых работ (в том числе дежурств) от граждан таких заявок не поступило, или количество обратившихся недостаточно для выполнения запланированных работ (в том числ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е дежурств), администрация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на основании информации от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 xml:space="preserve">ветственного лица в </w:t>
      </w:r>
      <w:proofErr w:type="gramStart"/>
      <w:r w:rsidR="00405BA2">
        <w:rPr>
          <w:rFonts w:ascii="Times New Roman" w:hAnsi="Times New Roman" w:cs="Times New Roman"/>
          <w:sz w:val="26"/>
          <w:szCs w:val="26"/>
          <w:lang w:val="ru-RU"/>
        </w:rPr>
        <w:t>течение  2</w:t>
      </w:r>
      <w:proofErr w:type="gramEnd"/>
      <w:r w:rsidR="00405BA2">
        <w:rPr>
          <w:rFonts w:ascii="Times New Roman" w:hAnsi="Times New Roman" w:cs="Times New Roman"/>
          <w:sz w:val="26"/>
          <w:szCs w:val="26"/>
          <w:lang w:val="ru-RU"/>
        </w:rPr>
        <w:t>-х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дней принимает решение: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1) о продлении срока для подачи гражданами заявок на участие в выполнении социально значимых работ (в том числе дежурств);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2) об отмене решения о привлечении граждан к выполнению социально значимых работ (в том числе дежурств).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20. Финансирование расходов по организации и проведению социально значимых работ (в том числе дежурств) осуществляется за счет средств бюджета МО Куйбышевский сельсовет.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21. До проведения социально значимых работ (в том числе дежурств) </w:t>
      </w:r>
      <w:r>
        <w:rPr>
          <w:rFonts w:ascii="Times New Roman" w:hAnsi="Times New Roman" w:cs="Times New Roman"/>
          <w:sz w:val="26"/>
          <w:szCs w:val="26"/>
          <w:lang w:val="ru-RU"/>
        </w:rPr>
        <w:lastRenderedPageBreak/>
        <w:t>ответственное лицо: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1) проводит с участниками инструктаж по технике безопасности;</w:t>
      </w:r>
      <w:r>
        <w:rPr>
          <w:rFonts w:ascii="Times New Roman" w:hAnsi="Times New Roman" w:cs="Times New Roman"/>
          <w:sz w:val="26"/>
          <w:szCs w:val="26"/>
          <w:lang w:val="ru-RU"/>
        </w:rPr>
        <w:tab/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2) выдает инвентарь, спецодежду, материалы и иные средства для проведения работ;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3) ведет учет времени выполнения работ;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4) обеспечивает доставку граждан к месту проведения работ и обратно;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5) контролирует выполнение работ.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22. Информация об итогах проведения социально значимых работ (в том числе дежурств) подлежит опубликовани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ю администрацией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в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 xml:space="preserve">  газете</w:t>
      </w:r>
      <w:proofErr w:type="gramEnd"/>
      <w:r w:rsidR="00405BA2">
        <w:rPr>
          <w:rFonts w:ascii="Times New Roman" w:hAnsi="Times New Roman" w:cs="Times New Roman"/>
          <w:sz w:val="26"/>
          <w:szCs w:val="26"/>
          <w:lang w:val="ru-RU"/>
        </w:rPr>
        <w:t xml:space="preserve"> « Саянская заря»</w:t>
      </w:r>
      <w:r>
        <w:rPr>
          <w:rFonts w:ascii="Times New Roman" w:hAnsi="Times New Roman" w:cs="Times New Roman"/>
          <w:sz w:val="26"/>
          <w:szCs w:val="26"/>
          <w:lang w:val="ru-RU"/>
        </w:rPr>
        <w:t>, предназначенных для официального опубликования муниципальных правовых актов, а также размещается на официальном сайте МО Бейский район в информационно-телекоммуникационной сети «Интернет».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23. По результатам выполнения социально значимых работ (в том числе 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дежурств) жители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могут быть поощрены от имени 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Совета депутатов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>сельсовет, главы МО Бондаревский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 и</w:t>
      </w:r>
      <w:r w:rsidR="00405BA2">
        <w:rPr>
          <w:rFonts w:ascii="Times New Roman" w:hAnsi="Times New Roman" w:cs="Times New Roman"/>
          <w:sz w:val="26"/>
          <w:szCs w:val="26"/>
          <w:lang w:val="ru-RU"/>
        </w:rPr>
        <w:t xml:space="preserve">ли администрации </w:t>
      </w:r>
      <w:proofErr w:type="gramStart"/>
      <w:r w:rsidR="00405BA2">
        <w:rPr>
          <w:rFonts w:ascii="Times New Roman" w:hAnsi="Times New Roman" w:cs="Times New Roman"/>
          <w:sz w:val="26"/>
          <w:szCs w:val="26"/>
          <w:lang w:val="ru-RU"/>
        </w:rPr>
        <w:t xml:space="preserve">МО  </w:t>
      </w:r>
      <w:proofErr w:type="spellStart"/>
      <w:r w:rsidR="00405BA2">
        <w:rPr>
          <w:rFonts w:ascii="Times New Roman" w:hAnsi="Times New Roman" w:cs="Times New Roman"/>
          <w:sz w:val="26"/>
          <w:szCs w:val="26"/>
          <w:lang w:val="ru-RU"/>
        </w:rPr>
        <w:t>Бондаревский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 xml:space="preserve"> сельсовет.</w:t>
      </w:r>
    </w:p>
    <w:p w:rsidR="008848D2" w:rsidRDefault="008848D2" w:rsidP="008848D2">
      <w:pPr>
        <w:pStyle w:val="PreformattedText"/>
        <w:ind w:firstLine="708"/>
        <w:jc w:val="both"/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24. Настоящее Положение не распространяется на случаи мобилизации трудоспособного населения, связанные с необходимостью проведения и обеспечения аварийно-спасательных и других неотложных работ, и привлечением транспортных средств граждан для проведения указанных работ, предусмотренные Федеральным конституционным законом от 30.05.2001 № З-ФКЗ «О чрезвычайном положении» (с последующими изменениями). </w:t>
      </w:r>
    </w:p>
    <w:p w:rsidR="008848D2" w:rsidRDefault="008848D2" w:rsidP="008848D2">
      <w:pPr>
        <w:jc w:val="both"/>
        <w:rPr>
          <w:sz w:val="26"/>
          <w:szCs w:val="26"/>
        </w:rPr>
      </w:pPr>
    </w:p>
    <w:p w:rsidR="00887864" w:rsidRDefault="00887864"/>
    <w:sectPr w:rsidR="00887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B09A1"/>
    <w:multiLevelType w:val="multilevel"/>
    <w:tmpl w:val="492CA87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8D2"/>
    <w:rsid w:val="00075BBC"/>
    <w:rsid w:val="00126E08"/>
    <w:rsid w:val="00206B07"/>
    <w:rsid w:val="00405BA2"/>
    <w:rsid w:val="00465851"/>
    <w:rsid w:val="008848D2"/>
    <w:rsid w:val="00887864"/>
    <w:rsid w:val="00C57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0FF86D-731B-495A-87B0-7205CCB10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48D2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">
    <w:name w:val="Основной текст (2)_"/>
    <w:link w:val="20"/>
    <w:locked/>
    <w:rsid w:val="008848D2"/>
    <w:rPr>
      <w:shd w:val="clear" w:color="auto" w:fill="FFFFFF"/>
      <w:lang w:bidi="ar-SA"/>
    </w:rPr>
  </w:style>
  <w:style w:type="paragraph" w:customStyle="1" w:styleId="20">
    <w:name w:val="Основной текст (2)"/>
    <w:basedOn w:val="a"/>
    <w:link w:val="2"/>
    <w:rsid w:val="008848D2"/>
    <w:pPr>
      <w:widowControl w:val="0"/>
      <w:shd w:val="clear" w:color="auto" w:fill="FFFFFF"/>
      <w:spacing w:line="0" w:lineRule="atLeast"/>
    </w:pPr>
    <w:rPr>
      <w:sz w:val="20"/>
      <w:szCs w:val="20"/>
      <w:shd w:val="clear" w:color="auto" w:fill="FFFFFF"/>
      <w:lang w:val="ru-RU" w:eastAsia="ru-RU"/>
    </w:rPr>
  </w:style>
  <w:style w:type="paragraph" w:customStyle="1" w:styleId="PreformattedText">
    <w:name w:val="Preformatted Text"/>
    <w:basedOn w:val="a"/>
    <w:rsid w:val="008848D2"/>
    <w:pPr>
      <w:widowControl w:val="0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6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1652</Words>
  <Characters>9422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cp:lastModifiedBy>Пользователь</cp:lastModifiedBy>
  <cp:revision>2</cp:revision>
  <dcterms:created xsi:type="dcterms:W3CDTF">2020-11-03T06:42:00Z</dcterms:created>
  <dcterms:modified xsi:type="dcterms:W3CDTF">2020-11-03T06:42:00Z</dcterms:modified>
</cp:coreProperties>
</file>