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B8" w:rsidRDefault="00C13CB8" w:rsidP="00C13CB8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Российская Федерация</w:t>
      </w:r>
    </w:p>
    <w:p w:rsidR="00C13CB8" w:rsidRDefault="00C13CB8" w:rsidP="00C13CB8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 Хакасия</w:t>
      </w:r>
    </w:p>
    <w:p w:rsidR="00C13CB8" w:rsidRDefault="00C13CB8" w:rsidP="00C13CB8">
      <w:pPr>
        <w:jc w:val="center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Бейский</w:t>
      </w:r>
      <w:proofErr w:type="spellEnd"/>
      <w:r>
        <w:rPr>
          <w:sz w:val="26"/>
          <w:szCs w:val="26"/>
          <w:lang w:eastAsia="en-US"/>
        </w:rPr>
        <w:t xml:space="preserve"> район</w:t>
      </w:r>
    </w:p>
    <w:p w:rsidR="00C13CB8" w:rsidRDefault="00C13CB8" w:rsidP="00C13CB8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Совет депутатов Бондаревского сельсовета</w:t>
      </w:r>
    </w:p>
    <w:p w:rsidR="00C13CB8" w:rsidRDefault="00C13CB8" w:rsidP="00C13CB8">
      <w:pPr>
        <w:jc w:val="center"/>
        <w:rPr>
          <w:sz w:val="26"/>
          <w:szCs w:val="26"/>
          <w:lang w:eastAsia="en-US"/>
        </w:rPr>
      </w:pPr>
    </w:p>
    <w:p w:rsidR="00C13CB8" w:rsidRDefault="00C13CB8" w:rsidP="00C13CB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C13CB8" w:rsidRDefault="00C13CB8" w:rsidP="00C13CB8">
      <w:pPr>
        <w:jc w:val="center"/>
        <w:rPr>
          <w:b/>
          <w:bCs/>
          <w:sz w:val="26"/>
          <w:szCs w:val="26"/>
        </w:rPr>
      </w:pPr>
    </w:p>
    <w:p w:rsidR="00C13CB8" w:rsidRDefault="00CE77D7" w:rsidP="00C13CB8">
      <w:pPr>
        <w:rPr>
          <w:sz w:val="26"/>
          <w:szCs w:val="26"/>
        </w:rPr>
      </w:pPr>
      <w:r>
        <w:rPr>
          <w:sz w:val="26"/>
          <w:szCs w:val="26"/>
        </w:rPr>
        <w:t xml:space="preserve">от « 26 </w:t>
      </w:r>
      <w:bookmarkStart w:id="0" w:name="_GoBack"/>
      <w:bookmarkEnd w:id="0"/>
      <w:r w:rsidR="00C13CB8">
        <w:rPr>
          <w:sz w:val="26"/>
          <w:szCs w:val="26"/>
        </w:rPr>
        <w:t xml:space="preserve">» декабря 2022 года                 с. </w:t>
      </w:r>
      <w:proofErr w:type="spellStart"/>
      <w:r w:rsidR="00C13CB8">
        <w:rPr>
          <w:sz w:val="26"/>
          <w:szCs w:val="26"/>
        </w:rPr>
        <w:t>Бондарево</w:t>
      </w:r>
      <w:proofErr w:type="spellEnd"/>
      <w:r w:rsidR="00C13CB8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                      № 74</w:t>
      </w:r>
    </w:p>
    <w:p w:rsidR="00C13CB8" w:rsidRDefault="00C13CB8" w:rsidP="00C13CB8">
      <w:pPr>
        <w:rPr>
          <w:b/>
          <w:bCs/>
          <w:sz w:val="26"/>
          <w:szCs w:val="26"/>
        </w:rPr>
      </w:pPr>
    </w:p>
    <w:p w:rsidR="00C13CB8" w:rsidRDefault="00C13CB8" w:rsidP="00C13CB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и дополнений </w:t>
      </w:r>
      <w:proofErr w:type="gramStart"/>
      <w:r>
        <w:rPr>
          <w:b/>
          <w:bCs/>
          <w:sz w:val="26"/>
          <w:szCs w:val="26"/>
        </w:rPr>
        <w:t>в</w:t>
      </w:r>
      <w:proofErr w:type="gramEnd"/>
    </w:p>
    <w:p w:rsidR="00C13CB8" w:rsidRDefault="00C13CB8" w:rsidP="00C13CB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Устав муниципального образования</w:t>
      </w:r>
    </w:p>
    <w:p w:rsidR="00C13CB8" w:rsidRDefault="00C13CB8" w:rsidP="00C13CB8">
      <w:pPr>
        <w:tabs>
          <w:tab w:val="left" w:pos="346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Бондаревский сельсовет </w:t>
      </w:r>
    </w:p>
    <w:p w:rsidR="00C13CB8" w:rsidRDefault="00C13CB8" w:rsidP="00C13CB8">
      <w:pPr>
        <w:tabs>
          <w:tab w:val="left" w:pos="3465"/>
        </w:tabs>
        <w:rPr>
          <w:b/>
          <w:bCs/>
          <w:sz w:val="26"/>
          <w:szCs w:val="26"/>
        </w:rPr>
      </w:pPr>
    </w:p>
    <w:p w:rsidR="00C13CB8" w:rsidRDefault="00C13CB8" w:rsidP="00C13C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Бондаревский сельсовет, Совет депутатов Бондаревского сельсовета Бейского района Республики Хакасия</w:t>
      </w:r>
    </w:p>
    <w:p w:rsidR="00C13CB8" w:rsidRDefault="00C13CB8" w:rsidP="00C13CB8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C13CB8" w:rsidRDefault="00C13CB8" w:rsidP="00C13CB8">
      <w:pPr>
        <w:ind w:firstLine="709"/>
        <w:jc w:val="both"/>
        <w:rPr>
          <w:sz w:val="26"/>
          <w:szCs w:val="26"/>
        </w:rPr>
      </w:pPr>
      <w:r>
        <w:rPr>
          <w:rStyle w:val="a3"/>
          <w:rFonts w:ascii="Times New Roman" w:hAnsi="Times New Roman"/>
          <w:color w:val="000000"/>
          <w:sz w:val="26"/>
          <w:szCs w:val="26"/>
          <w:lang w:val="ru-RU"/>
        </w:rPr>
        <w:t xml:space="preserve">1. </w:t>
      </w:r>
      <w:proofErr w:type="gramStart"/>
      <w:r>
        <w:rPr>
          <w:rStyle w:val="a3"/>
          <w:rFonts w:ascii="Times New Roman" w:hAnsi="Times New Roman"/>
          <w:color w:val="000000"/>
          <w:sz w:val="26"/>
          <w:szCs w:val="26"/>
          <w:lang w:val="ru-RU"/>
        </w:rPr>
        <w:t xml:space="preserve">Внести в Устав муниципального образования </w:t>
      </w:r>
      <w:r>
        <w:rPr>
          <w:color w:val="000000"/>
          <w:sz w:val="26"/>
          <w:szCs w:val="26"/>
        </w:rPr>
        <w:t>Бондаревский сельсовет</w:t>
      </w:r>
      <w:r>
        <w:rPr>
          <w:rStyle w:val="a3"/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>
        <w:rPr>
          <w:sz w:val="26"/>
          <w:szCs w:val="26"/>
        </w:rPr>
        <w:t>утвержденный решением Совета депутатов муниципального образования Бондаревский сельсовет от 27.12.2005 № 11/2 (с изменениями от 25.12.2007 № 26/6, 26.08.2008 № 24, 29.01.2010 № 31, 21.07.2010 № 52, 13.09.2010 № 55, 26.09.2011 № 46, 29.11.2011 № 52, 28.05.2012 № 68, 18.12.2012 № 84, 19.09.2013 № 107, 14.08.2014 № 127, 16.06.2015 № 152, 27.06.2016 № 30, 23.10.2017 № 55, 05.06.2018 № 78, 17.09.2018 № 84, 28.01.2019 № 101, 28.05.2019 № 107, 29.11.2019</w:t>
      </w:r>
      <w:proofErr w:type="gramEnd"/>
      <w:r>
        <w:rPr>
          <w:sz w:val="26"/>
          <w:szCs w:val="26"/>
        </w:rPr>
        <w:t xml:space="preserve"> № </w:t>
      </w:r>
      <w:proofErr w:type="gramStart"/>
      <w:r>
        <w:rPr>
          <w:sz w:val="26"/>
          <w:szCs w:val="26"/>
        </w:rPr>
        <w:t>123, 08.07.2020 № 138, 26.10.2020 № 13, 28.05.2021 № 27, 17.09.2021 № 36, 21.01.2022 № 49, 12.10.2022 № 61), следующие изменения и дополнения:</w:t>
      </w:r>
      <w:bookmarkStart w:id="1" w:name="sub_111000"/>
      <w:proofErr w:type="gramEnd"/>
    </w:p>
    <w:p w:rsidR="00C13CB8" w:rsidRDefault="00C13CB8" w:rsidP="00C13CB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в часть 6 статьи 14 слова «избирательную комиссию поселения» заменить словами</w:t>
      </w:r>
      <w:r>
        <w:rPr>
          <w:color w:val="000000"/>
          <w:sz w:val="26"/>
          <w:szCs w:val="26"/>
          <w:shd w:val="clear" w:color="auto" w:fill="FFFFFF"/>
        </w:rPr>
        <w:t xml:space="preserve"> «соответствующую территориальную избирательную комиссию»</w:t>
      </w:r>
      <w:r>
        <w:rPr>
          <w:color w:val="000000"/>
          <w:sz w:val="26"/>
          <w:szCs w:val="26"/>
        </w:rPr>
        <w:t>;</w:t>
      </w:r>
    </w:p>
    <w:p w:rsidR="00C13CB8" w:rsidRDefault="00C13CB8" w:rsidP="00C13CB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в части 7 статьи 14 слова «Избирательная комиссия поселения» заменить словами «Соответствующая </w:t>
      </w:r>
      <w:r>
        <w:rPr>
          <w:color w:val="000000"/>
          <w:sz w:val="26"/>
          <w:szCs w:val="26"/>
          <w:shd w:val="clear" w:color="auto" w:fill="FFFFFF"/>
        </w:rPr>
        <w:t>территориальная избирательная комиссия»;</w:t>
      </w:r>
    </w:p>
    <w:p w:rsidR="00C13CB8" w:rsidRDefault="00C13CB8" w:rsidP="00C13CB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3) в части 8 статьи 14 слова «избирательная комиссия поселения» заменить словами «соответствующая </w:t>
      </w:r>
      <w:r>
        <w:rPr>
          <w:color w:val="000000"/>
          <w:sz w:val="26"/>
          <w:szCs w:val="26"/>
          <w:shd w:val="clear" w:color="auto" w:fill="FFFFFF"/>
        </w:rPr>
        <w:t>территориальная избирательная комиссия», слова «И</w:t>
      </w:r>
      <w:r>
        <w:rPr>
          <w:color w:val="000000"/>
          <w:sz w:val="26"/>
          <w:szCs w:val="26"/>
        </w:rPr>
        <w:t xml:space="preserve">збирательная комиссия поселения» заменить словами «Соответствующая </w:t>
      </w:r>
      <w:r>
        <w:rPr>
          <w:color w:val="000000"/>
          <w:sz w:val="26"/>
          <w:szCs w:val="26"/>
          <w:shd w:val="clear" w:color="auto" w:fill="FFFFFF"/>
        </w:rPr>
        <w:t>территориальная избирательная комиссия»;</w:t>
      </w:r>
    </w:p>
    <w:p w:rsidR="00C13CB8" w:rsidRDefault="00C13CB8" w:rsidP="00C13CB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4) в части 3 статьи 39 слова «избирательной комиссией поселения» заменить словами «соответствующей </w:t>
      </w:r>
      <w:r>
        <w:rPr>
          <w:color w:val="000000"/>
          <w:sz w:val="26"/>
          <w:szCs w:val="26"/>
          <w:shd w:val="clear" w:color="auto" w:fill="FFFFFF"/>
        </w:rPr>
        <w:t>территориальной избирательной комиссией»</w:t>
      </w:r>
      <w:r>
        <w:rPr>
          <w:color w:val="000000"/>
          <w:sz w:val="26"/>
          <w:szCs w:val="26"/>
        </w:rPr>
        <w:t>;</w:t>
      </w:r>
    </w:p>
    <w:p w:rsidR="00C13CB8" w:rsidRDefault="00C13CB8" w:rsidP="00C13CB8">
      <w:pPr>
        <w:pStyle w:val="text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C13CB8" w:rsidRDefault="00C13CB8" w:rsidP="00C13CB8">
      <w:pPr>
        <w:ind w:firstLine="709"/>
        <w:jc w:val="both"/>
        <w:rPr>
          <w:sz w:val="26"/>
          <w:szCs w:val="26"/>
        </w:rPr>
      </w:pPr>
    </w:p>
    <w:p w:rsidR="00C13CB8" w:rsidRDefault="00C13CB8" w:rsidP="00C13CB8">
      <w:pPr>
        <w:ind w:firstLine="709"/>
        <w:jc w:val="both"/>
        <w:rPr>
          <w:sz w:val="26"/>
          <w:szCs w:val="26"/>
        </w:rPr>
      </w:pPr>
    </w:p>
    <w:p w:rsidR="00C13CB8" w:rsidRDefault="00C13CB8" w:rsidP="00C13CB8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Глава Бондаревского сельсовета</w:t>
      </w:r>
    </w:p>
    <w:p w:rsidR="00C13CB8" w:rsidRDefault="00C13CB8" w:rsidP="00C13CB8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Бейского района</w:t>
      </w:r>
    </w:p>
    <w:p w:rsidR="00C13CB8" w:rsidRDefault="00C13CB8" w:rsidP="00C13CB8">
      <w:pPr>
        <w:pStyle w:val="western"/>
        <w:spacing w:before="0" w:beforeAutospacing="0" w:after="0" w:afterAutospacing="0"/>
        <w:jc w:val="both"/>
        <w:rPr>
          <w:color w:val="008080"/>
          <w:sz w:val="26"/>
          <w:szCs w:val="26"/>
          <w:lang w:eastAsia="en-US"/>
        </w:rPr>
      </w:pPr>
      <w:r>
        <w:rPr>
          <w:sz w:val="26"/>
          <w:szCs w:val="26"/>
        </w:rPr>
        <w:t>Республики Хакасия                                                                                      Е.В. Корнева</w:t>
      </w:r>
      <w:bookmarkEnd w:id="1"/>
    </w:p>
    <w:p w:rsidR="00190AB2" w:rsidRDefault="00190AB2"/>
    <w:sectPr w:rsidR="0019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46"/>
    <w:rsid w:val="00190AB2"/>
    <w:rsid w:val="004A4046"/>
    <w:rsid w:val="00C13CB8"/>
    <w:rsid w:val="00C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C13CB8"/>
    <w:pPr>
      <w:spacing w:before="100" w:beforeAutospacing="1" w:after="100" w:afterAutospacing="1"/>
    </w:pPr>
  </w:style>
  <w:style w:type="character" w:customStyle="1" w:styleId="text">
    <w:name w:val="text Знак"/>
    <w:link w:val="text0"/>
    <w:locked/>
    <w:rsid w:val="00C13CB8"/>
    <w:rPr>
      <w:rFonts w:ascii="Arial" w:eastAsia="Times New Roman" w:hAnsi="Arial" w:cs="Times New Roman"/>
      <w:sz w:val="24"/>
      <w:szCs w:val="24"/>
    </w:rPr>
  </w:style>
  <w:style w:type="paragraph" w:customStyle="1" w:styleId="text0">
    <w:name w:val="text"/>
    <w:basedOn w:val="a"/>
    <w:link w:val="text"/>
    <w:rsid w:val="00C13CB8"/>
    <w:pPr>
      <w:ind w:firstLine="567"/>
      <w:jc w:val="both"/>
    </w:pPr>
    <w:rPr>
      <w:rFonts w:ascii="Arial" w:hAnsi="Arial"/>
      <w:lang w:eastAsia="en-US"/>
    </w:rPr>
  </w:style>
  <w:style w:type="character" w:customStyle="1" w:styleId="a3">
    <w:name w:val="Не вступил в силу"/>
    <w:rsid w:val="00C13CB8"/>
    <w:rPr>
      <w:rFonts w:ascii="Verdana" w:hAnsi="Verdana" w:hint="default"/>
      <w:color w:val="00808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C13CB8"/>
    <w:pPr>
      <w:spacing w:before="100" w:beforeAutospacing="1" w:after="100" w:afterAutospacing="1"/>
    </w:pPr>
  </w:style>
  <w:style w:type="character" w:customStyle="1" w:styleId="text">
    <w:name w:val="text Знак"/>
    <w:link w:val="text0"/>
    <w:locked/>
    <w:rsid w:val="00C13CB8"/>
    <w:rPr>
      <w:rFonts w:ascii="Arial" w:eastAsia="Times New Roman" w:hAnsi="Arial" w:cs="Times New Roman"/>
      <w:sz w:val="24"/>
      <w:szCs w:val="24"/>
    </w:rPr>
  </w:style>
  <w:style w:type="paragraph" w:customStyle="1" w:styleId="text0">
    <w:name w:val="text"/>
    <w:basedOn w:val="a"/>
    <w:link w:val="text"/>
    <w:rsid w:val="00C13CB8"/>
    <w:pPr>
      <w:ind w:firstLine="567"/>
      <w:jc w:val="both"/>
    </w:pPr>
    <w:rPr>
      <w:rFonts w:ascii="Arial" w:hAnsi="Arial"/>
      <w:lang w:eastAsia="en-US"/>
    </w:rPr>
  </w:style>
  <w:style w:type="character" w:customStyle="1" w:styleId="a3">
    <w:name w:val="Не вступил в силу"/>
    <w:rsid w:val="00C13CB8"/>
    <w:rPr>
      <w:rFonts w:ascii="Verdana" w:hAnsi="Verdana" w:hint="default"/>
      <w:color w:val="00808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Kazna</cp:lastModifiedBy>
  <cp:revision>5</cp:revision>
  <dcterms:created xsi:type="dcterms:W3CDTF">2022-12-20T01:33:00Z</dcterms:created>
  <dcterms:modified xsi:type="dcterms:W3CDTF">2022-12-26T06:22:00Z</dcterms:modified>
</cp:coreProperties>
</file>